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1C8" w:rsidRPr="00210621" w:rsidRDefault="00F43287" w:rsidP="006641C8">
      <w:pPr>
        <w:pStyle w:val="Heading1"/>
        <w:spacing w:before="0" w:after="0" w:line="240" w:lineRule="auto"/>
        <w:jc w:val="center"/>
        <w:rPr>
          <w:rFonts w:ascii="Times New Roman" w:hAnsi="Times New Roman"/>
          <w:color w:val="auto"/>
          <w:sz w:val="24"/>
          <w:szCs w:val="24"/>
        </w:rPr>
      </w:pPr>
      <w:bookmarkStart w:id="0" w:name="_Toc300254917"/>
      <w:bookmarkStart w:id="1" w:name="_GoBack"/>
      <w:bookmarkEnd w:id="1"/>
      <w:r w:rsidRPr="00210621">
        <w:rPr>
          <w:rFonts w:ascii="Times New Roman" w:hAnsi="Times New Roman"/>
          <w:color w:val="auto"/>
          <w:sz w:val="24"/>
          <w:szCs w:val="24"/>
        </w:rPr>
        <w:t xml:space="preserve">SINTESIS SINAMIL BENZOAT MELALUI REAKSI ESTERIFIKASI ANTARA BENZOIL KLORIDA DAN SINAMIL ALKOHOL </w:t>
      </w:r>
    </w:p>
    <w:p w:rsidR="00F31F91" w:rsidRPr="00210621" w:rsidRDefault="00F43287" w:rsidP="006641C8">
      <w:pPr>
        <w:pStyle w:val="Heading1"/>
        <w:spacing w:before="0" w:after="0" w:line="240" w:lineRule="auto"/>
        <w:jc w:val="center"/>
        <w:rPr>
          <w:rFonts w:ascii="Times New Roman" w:hAnsi="Times New Roman"/>
          <w:color w:val="auto"/>
          <w:sz w:val="24"/>
          <w:szCs w:val="24"/>
        </w:rPr>
      </w:pPr>
      <w:r w:rsidRPr="00210621">
        <w:rPr>
          <w:rFonts w:ascii="Times New Roman" w:hAnsi="Times New Roman"/>
          <w:color w:val="auto"/>
          <w:sz w:val="24"/>
          <w:szCs w:val="24"/>
        </w:rPr>
        <w:t>HASIL REDUKSI SINAMALDEHIDA</w:t>
      </w:r>
      <w:bookmarkEnd w:id="0"/>
    </w:p>
    <w:p w:rsidR="006641C8" w:rsidRPr="00210621" w:rsidRDefault="006641C8" w:rsidP="006641C8">
      <w:pPr>
        <w:spacing w:before="0" w:after="0" w:line="240" w:lineRule="auto"/>
        <w:ind w:firstLine="0"/>
        <w:jc w:val="center"/>
        <w:rPr>
          <w:rFonts w:ascii="Times New Roman" w:hAnsi="Times New Roman"/>
          <w:bCs/>
          <w:sz w:val="24"/>
          <w:szCs w:val="24"/>
          <w:lang w:val="id-ID"/>
        </w:rPr>
      </w:pPr>
    </w:p>
    <w:p w:rsidR="006A1175" w:rsidRPr="00210621" w:rsidRDefault="006A1175" w:rsidP="006641C8">
      <w:pPr>
        <w:spacing w:before="0" w:after="0" w:line="240" w:lineRule="auto"/>
        <w:ind w:firstLine="0"/>
        <w:jc w:val="center"/>
        <w:rPr>
          <w:rFonts w:ascii="Times New Roman" w:hAnsi="Times New Roman"/>
          <w:b/>
          <w:bCs/>
          <w:i/>
          <w:sz w:val="24"/>
          <w:szCs w:val="24"/>
          <w:lang w:val="id-ID"/>
        </w:rPr>
      </w:pPr>
      <w:r w:rsidRPr="00210621">
        <w:rPr>
          <w:rFonts w:ascii="Times New Roman" w:hAnsi="Times New Roman"/>
          <w:b/>
          <w:bCs/>
          <w:i/>
          <w:sz w:val="24"/>
          <w:szCs w:val="24"/>
          <w:lang w:val="id-ID"/>
        </w:rPr>
        <w:t>(SYNTHESIS CINNAMYL BENZOATE THROUGH ESTERIFICATION REACTION BETWEEN BENZOYL CHLORIDA AND CINNAMYL ALCOHOL FROM REDUCTION PRODUCT OF CINNAMALDEHYDE))</w:t>
      </w:r>
    </w:p>
    <w:p w:rsidR="006641C8" w:rsidRPr="00210621" w:rsidRDefault="006641C8" w:rsidP="006641C8">
      <w:pPr>
        <w:pStyle w:val="Heading1"/>
        <w:spacing w:before="0" w:after="0" w:line="240" w:lineRule="auto"/>
        <w:jc w:val="center"/>
        <w:rPr>
          <w:rFonts w:ascii="Times New Roman" w:hAnsi="Times New Roman"/>
          <w:i/>
          <w:color w:val="auto"/>
          <w:sz w:val="24"/>
          <w:szCs w:val="24"/>
        </w:rPr>
      </w:pPr>
    </w:p>
    <w:p w:rsidR="00F31F91" w:rsidRPr="00210621" w:rsidRDefault="00F43287" w:rsidP="006641C8">
      <w:pPr>
        <w:pStyle w:val="Heading1"/>
        <w:spacing w:before="0" w:after="0" w:line="240" w:lineRule="auto"/>
        <w:jc w:val="center"/>
        <w:rPr>
          <w:rFonts w:ascii="Times New Roman" w:hAnsi="Times New Roman"/>
          <w:sz w:val="24"/>
          <w:szCs w:val="24"/>
        </w:rPr>
      </w:pPr>
      <w:r w:rsidRPr="00210621">
        <w:rPr>
          <w:rFonts w:ascii="Times New Roman" w:hAnsi="Times New Roman"/>
          <w:color w:val="auto"/>
          <w:sz w:val="24"/>
          <w:szCs w:val="24"/>
        </w:rPr>
        <w:t xml:space="preserve">Maghisya Tri Oktanni </w:t>
      </w:r>
      <w:r w:rsidR="00FE0BB8" w:rsidRPr="00210621">
        <w:rPr>
          <w:rFonts w:ascii="Times New Roman" w:hAnsi="Times New Roman"/>
          <w:color w:val="auto"/>
          <w:sz w:val="24"/>
          <w:szCs w:val="24"/>
        </w:rPr>
        <w:t>dan</w:t>
      </w:r>
      <w:r w:rsidRPr="00210621">
        <w:rPr>
          <w:rFonts w:ascii="Times New Roman" w:hAnsi="Times New Roman"/>
          <w:color w:val="auto"/>
          <w:sz w:val="24"/>
          <w:szCs w:val="24"/>
        </w:rPr>
        <w:t xml:space="preserve"> C. Budimarwanti</w:t>
      </w:r>
    </w:p>
    <w:p w:rsidR="00F43287" w:rsidRPr="00210621" w:rsidRDefault="00F43287" w:rsidP="006641C8">
      <w:pPr>
        <w:pStyle w:val="Heading1"/>
        <w:spacing w:before="0" w:after="0" w:line="240" w:lineRule="auto"/>
        <w:jc w:val="center"/>
        <w:rPr>
          <w:rFonts w:ascii="Times New Roman" w:hAnsi="Times New Roman"/>
          <w:b w:val="0"/>
          <w:color w:val="auto"/>
          <w:sz w:val="24"/>
          <w:szCs w:val="24"/>
          <w:lang w:val="id-ID"/>
        </w:rPr>
      </w:pPr>
      <w:r w:rsidRPr="00210621">
        <w:rPr>
          <w:rFonts w:ascii="Times New Roman" w:hAnsi="Times New Roman"/>
          <w:b w:val="0"/>
          <w:color w:val="auto"/>
          <w:sz w:val="24"/>
          <w:szCs w:val="24"/>
        </w:rPr>
        <w:t>Jurusan Pendidikan Kimia, FMIPA Universitas Negeri Yogyakarta</w:t>
      </w:r>
    </w:p>
    <w:p w:rsidR="006A1175" w:rsidRPr="00210621" w:rsidRDefault="006A1175" w:rsidP="006641C8">
      <w:pPr>
        <w:spacing w:before="0" w:after="0" w:line="240" w:lineRule="auto"/>
        <w:rPr>
          <w:rFonts w:ascii="Times New Roman" w:hAnsi="Times New Roman"/>
          <w:sz w:val="24"/>
          <w:szCs w:val="24"/>
          <w:lang w:val="id-ID" w:eastAsia="en-US"/>
        </w:rPr>
      </w:pPr>
      <w:r w:rsidRPr="00210621">
        <w:rPr>
          <w:rFonts w:ascii="Times New Roman" w:hAnsi="Times New Roman"/>
          <w:sz w:val="24"/>
          <w:szCs w:val="24"/>
          <w:lang w:val="id-ID" w:eastAsia="en-US"/>
        </w:rPr>
        <w:t>Jl. Colombo No. 1 Depok, Sleman, Yogyakarta, 55281</w:t>
      </w:r>
    </w:p>
    <w:p w:rsidR="00F43287" w:rsidRPr="00210621" w:rsidRDefault="00F43287" w:rsidP="006641C8">
      <w:pPr>
        <w:pStyle w:val="Heading1"/>
        <w:spacing w:before="0" w:after="0" w:line="240" w:lineRule="auto"/>
        <w:jc w:val="center"/>
        <w:rPr>
          <w:rFonts w:ascii="Times New Roman" w:hAnsi="Times New Roman"/>
          <w:b w:val="0"/>
          <w:color w:val="auto"/>
          <w:sz w:val="24"/>
          <w:szCs w:val="24"/>
        </w:rPr>
      </w:pPr>
      <w:r w:rsidRPr="00210621">
        <w:rPr>
          <w:rFonts w:ascii="Times New Roman" w:hAnsi="Times New Roman"/>
          <w:b w:val="0"/>
          <w:color w:val="auto"/>
          <w:sz w:val="24"/>
          <w:szCs w:val="24"/>
        </w:rPr>
        <w:t>e-mail: cornelia_budimarwanti@uny.ac.id</w:t>
      </w:r>
    </w:p>
    <w:p w:rsidR="00F31F91" w:rsidRPr="00210621" w:rsidRDefault="00F31F91" w:rsidP="006641C8">
      <w:pPr>
        <w:spacing w:before="0" w:after="0" w:line="240" w:lineRule="auto"/>
        <w:ind w:left="794" w:right="850" w:firstLine="0"/>
        <w:jc w:val="center"/>
        <w:rPr>
          <w:rFonts w:ascii="Times New Roman" w:hAnsi="Times New Roman"/>
          <w:i/>
          <w:sz w:val="24"/>
          <w:szCs w:val="24"/>
        </w:rPr>
      </w:pPr>
    </w:p>
    <w:p w:rsidR="00F31F91" w:rsidRPr="00210621" w:rsidRDefault="00F31F91" w:rsidP="006641C8">
      <w:pPr>
        <w:spacing w:before="0" w:after="0" w:line="240" w:lineRule="auto"/>
        <w:ind w:left="850" w:right="850" w:firstLine="0"/>
        <w:jc w:val="center"/>
        <w:rPr>
          <w:rFonts w:ascii="Times New Roman" w:hAnsi="Times New Roman"/>
          <w:b/>
          <w:sz w:val="24"/>
          <w:szCs w:val="24"/>
        </w:rPr>
      </w:pPr>
      <w:r w:rsidRPr="00210621">
        <w:rPr>
          <w:rFonts w:ascii="Times New Roman" w:hAnsi="Times New Roman"/>
          <w:b/>
          <w:sz w:val="24"/>
          <w:szCs w:val="24"/>
        </w:rPr>
        <w:t>Abstrak</w:t>
      </w:r>
    </w:p>
    <w:p w:rsidR="00F43287" w:rsidRPr="00210621" w:rsidRDefault="00F43287" w:rsidP="006641C8">
      <w:pPr>
        <w:tabs>
          <w:tab w:val="left" w:pos="7371"/>
        </w:tabs>
        <w:spacing w:before="0" w:after="0" w:line="240" w:lineRule="auto"/>
        <w:ind w:firstLine="709"/>
        <w:rPr>
          <w:rFonts w:ascii="Times New Roman" w:hAnsi="Times New Roman"/>
          <w:bCs/>
          <w:sz w:val="24"/>
          <w:szCs w:val="24"/>
        </w:rPr>
      </w:pPr>
      <w:r w:rsidRPr="00210621">
        <w:rPr>
          <w:rFonts w:ascii="Times New Roman" w:hAnsi="Times New Roman"/>
          <w:bCs/>
          <w:sz w:val="24"/>
          <w:szCs w:val="24"/>
        </w:rPr>
        <w:t>Penelitian ini bertujuan untuk mensintesis senyawa sinamil benzoat melalui reaksi esterifikasi antara asam asetat dengan sinamil alkohol hasil reduksi sinamaldehida.</w:t>
      </w:r>
      <w:r w:rsidR="006641C8" w:rsidRPr="00210621">
        <w:rPr>
          <w:rFonts w:ascii="Times New Roman" w:hAnsi="Times New Roman"/>
          <w:bCs/>
          <w:sz w:val="24"/>
          <w:szCs w:val="24"/>
        </w:rPr>
        <w:t xml:space="preserve"> </w:t>
      </w:r>
      <w:r w:rsidRPr="00210621">
        <w:rPr>
          <w:rFonts w:ascii="Times New Roman" w:hAnsi="Times New Roman"/>
          <w:bCs/>
          <w:sz w:val="24"/>
          <w:szCs w:val="24"/>
        </w:rPr>
        <w:t>Penelitian dimulai dengan mereduksi sinamaldehida menjadi sinamil alkohol menggunakan reduktor NaBH</w:t>
      </w:r>
      <w:r w:rsidRPr="00210621">
        <w:rPr>
          <w:rFonts w:ascii="Times New Roman" w:hAnsi="Times New Roman"/>
          <w:bCs/>
          <w:sz w:val="24"/>
          <w:szCs w:val="24"/>
          <w:vertAlign w:val="subscript"/>
        </w:rPr>
        <w:t>4</w:t>
      </w:r>
      <w:r w:rsidR="00FE0BB8" w:rsidRPr="00210621">
        <w:rPr>
          <w:rFonts w:ascii="Times New Roman" w:hAnsi="Times New Roman"/>
          <w:bCs/>
          <w:sz w:val="24"/>
          <w:szCs w:val="24"/>
        </w:rPr>
        <w:t xml:space="preserve"> pada suhu kamar. Kemudian </w:t>
      </w:r>
      <w:r w:rsidRPr="00210621">
        <w:rPr>
          <w:rFonts w:ascii="Times New Roman" w:hAnsi="Times New Roman"/>
          <w:bCs/>
          <w:sz w:val="24"/>
          <w:szCs w:val="24"/>
        </w:rPr>
        <w:t xml:space="preserve"> hasil reduksi sinamaldehida direaksikan dengan benzoil klorida dan piridina pada suhu kamar selama 4 jam. Senyawa hasil reduksi sinamaldehida dan hasi reaksi esterifikasi diidentifikasi dengan menggunakan KLT, Spektrofotometer IR, dan spektrofotometer GC-MS.</w:t>
      </w:r>
      <w:r w:rsidR="006A1175" w:rsidRPr="00210621">
        <w:rPr>
          <w:rFonts w:ascii="Times New Roman" w:hAnsi="Times New Roman"/>
          <w:bCs/>
          <w:sz w:val="24"/>
          <w:szCs w:val="24"/>
          <w:lang w:val="id-ID"/>
        </w:rPr>
        <w:t xml:space="preserve"> </w:t>
      </w:r>
      <w:r w:rsidRPr="00210621">
        <w:rPr>
          <w:rFonts w:ascii="Times New Roman" w:hAnsi="Times New Roman"/>
          <w:bCs/>
          <w:sz w:val="24"/>
          <w:szCs w:val="24"/>
        </w:rPr>
        <w:t>Hasil penelitian menunjukkan bahwa reduksi sinamaldehida menghasilkan cairan berwarna kuning jerami yang mengandung sinamil alkohol dengan kadar 81,31% dan rendemen 63,94%. Hasil reaksi esterifikasi antara benzoil klorida dan sinamil alkohol menghasilkan cairan cokelat yang mengandung sinamil benzoat dengan kadar 12,44% dan rendemen 5,78%.</w:t>
      </w:r>
    </w:p>
    <w:p w:rsidR="006641C8" w:rsidRPr="00210621" w:rsidRDefault="006641C8" w:rsidP="006641C8">
      <w:pPr>
        <w:pStyle w:val="Heading1"/>
        <w:spacing w:before="0" w:after="0" w:line="240" w:lineRule="auto"/>
        <w:ind w:left="851" w:hanging="851"/>
        <w:rPr>
          <w:rFonts w:ascii="Times New Roman" w:hAnsi="Times New Roman"/>
          <w:bCs w:val="0"/>
          <w:color w:val="auto"/>
          <w:sz w:val="24"/>
          <w:szCs w:val="24"/>
        </w:rPr>
      </w:pPr>
    </w:p>
    <w:p w:rsidR="00ED56CB" w:rsidRPr="00210621" w:rsidRDefault="00F43287" w:rsidP="006641C8">
      <w:pPr>
        <w:pStyle w:val="Heading1"/>
        <w:spacing w:before="0" w:after="0" w:line="240" w:lineRule="auto"/>
        <w:ind w:left="851" w:hanging="851"/>
        <w:rPr>
          <w:rFonts w:ascii="Times New Roman" w:hAnsi="Times New Roman"/>
          <w:sz w:val="24"/>
          <w:szCs w:val="24"/>
          <w:lang w:val="id-ID"/>
        </w:rPr>
      </w:pPr>
      <w:r w:rsidRPr="00210621">
        <w:rPr>
          <w:rFonts w:ascii="Times New Roman" w:hAnsi="Times New Roman"/>
          <w:bCs w:val="0"/>
          <w:color w:val="auto"/>
          <w:sz w:val="24"/>
          <w:szCs w:val="24"/>
        </w:rPr>
        <w:t xml:space="preserve">Kata kunci: </w:t>
      </w:r>
      <w:r w:rsidRPr="00210621">
        <w:rPr>
          <w:rFonts w:ascii="Times New Roman" w:hAnsi="Times New Roman"/>
          <w:b w:val="0"/>
          <w:bCs w:val="0"/>
          <w:color w:val="auto"/>
          <w:sz w:val="24"/>
          <w:szCs w:val="24"/>
        </w:rPr>
        <w:t>reduksi, sinamil alkohol, esterifikasi, sinamil benzoat</w:t>
      </w:r>
    </w:p>
    <w:p w:rsidR="00C2390F" w:rsidRPr="00210621" w:rsidRDefault="00C2390F" w:rsidP="006641C8">
      <w:pPr>
        <w:pStyle w:val="Heading1"/>
        <w:spacing w:before="0" w:after="0" w:line="240" w:lineRule="auto"/>
        <w:ind w:right="184"/>
        <w:jc w:val="center"/>
        <w:rPr>
          <w:rFonts w:ascii="Times New Roman" w:hAnsi="Times New Roman"/>
          <w:bCs w:val="0"/>
          <w:color w:val="auto"/>
          <w:sz w:val="24"/>
          <w:szCs w:val="24"/>
        </w:rPr>
      </w:pPr>
    </w:p>
    <w:p w:rsidR="00C2390F" w:rsidRPr="00210621" w:rsidRDefault="00F43287" w:rsidP="006641C8">
      <w:pPr>
        <w:pStyle w:val="Heading1"/>
        <w:spacing w:before="0" w:after="0" w:line="240" w:lineRule="auto"/>
        <w:ind w:right="181"/>
        <w:jc w:val="center"/>
        <w:rPr>
          <w:rFonts w:ascii="Times New Roman" w:hAnsi="Times New Roman"/>
          <w:sz w:val="24"/>
          <w:szCs w:val="24"/>
        </w:rPr>
      </w:pPr>
      <w:r w:rsidRPr="00210621">
        <w:rPr>
          <w:rFonts w:ascii="Times New Roman" w:hAnsi="Times New Roman"/>
          <w:bCs w:val="0"/>
          <w:color w:val="auto"/>
          <w:sz w:val="24"/>
          <w:szCs w:val="24"/>
        </w:rPr>
        <w:t>Abstract</w:t>
      </w:r>
    </w:p>
    <w:p w:rsidR="00F43287" w:rsidRPr="00210621" w:rsidRDefault="00F43287" w:rsidP="006641C8">
      <w:pPr>
        <w:spacing w:before="0" w:after="0" w:line="240" w:lineRule="auto"/>
        <w:ind w:firstLine="709"/>
        <w:rPr>
          <w:rFonts w:ascii="Times New Roman" w:hAnsi="Times New Roman"/>
          <w:bCs/>
          <w:sz w:val="24"/>
          <w:szCs w:val="24"/>
        </w:rPr>
      </w:pPr>
      <w:r w:rsidRPr="00210621">
        <w:rPr>
          <w:rFonts w:ascii="Times New Roman" w:hAnsi="Times New Roman"/>
          <w:bCs/>
          <w:sz w:val="24"/>
          <w:szCs w:val="24"/>
        </w:rPr>
        <w:t>The purpose of the experiment was to synthesis cinnamyl benzoate through esterification reaction between benzoyl chloride and cinnamyl alcohol from reduction product of cinnamaldehyde.This research was started by reducing cinnamaldehyde to cinnamyl alcohol using NaBH</w:t>
      </w:r>
      <w:r w:rsidRPr="00210621">
        <w:rPr>
          <w:rFonts w:ascii="Times New Roman" w:hAnsi="Times New Roman"/>
          <w:bCs/>
          <w:sz w:val="24"/>
          <w:szCs w:val="24"/>
          <w:vertAlign w:val="subscript"/>
        </w:rPr>
        <w:t>4</w:t>
      </w:r>
      <w:r w:rsidRPr="00210621">
        <w:rPr>
          <w:rFonts w:ascii="Times New Roman" w:hAnsi="Times New Roman"/>
          <w:bCs/>
          <w:sz w:val="24"/>
          <w:szCs w:val="24"/>
        </w:rPr>
        <w:t xml:space="preserve"> reductor at room temperature. Then, the reduction product of cinnamaldehyde reacted with benzoyl chloride through esterification reaction using pyridine at room temperature for 4 hours. The product of reduction and esterification was characterized by TLC, IR spectrometer, and GC-MS spectrometer.The result of this research shows that reduction of cinnamladehyde produced yellow liquor that contain cinnamyl alcohol with content 81.31% and 63.94% randemen. The result of esterification reaction between benzoyl chloride and cinnamyl alcohol produce brown liquor that contain cinnamyl benzoate with content 12.44% and 5.78% randemen.</w:t>
      </w:r>
      <w:r w:rsidR="00167C86" w:rsidRPr="00210621">
        <w:rPr>
          <w:rFonts w:ascii="Times New Roman" w:hAnsi="Times New Roman"/>
          <w:bCs/>
          <w:sz w:val="24"/>
          <w:szCs w:val="24"/>
        </w:rPr>
        <w:t xml:space="preserve"> </w:t>
      </w:r>
    </w:p>
    <w:p w:rsidR="00C2390F" w:rsidRPr="00210621" w:rsidRDefault="00C2390F" w:rsidP="00C2390F">
      <w:pPr>
        <w:spacing w:before="0" w:after="0" w:line="240" w:lineRule="auto"/>
        <w:ind w:firstLine="0"/>
        <w:rPr>
          <w:rFonts w:ascii="Times New Roman" w:hAnsi="Times New Roman"/>
          <w:b/>
          <w:bCs/>
          <w:sz w:val="24"/>
          <w:szCs w:val="24"/>
        </w:rPr>
      </w:pPr>
    </w:p>
    <w:p w:rsidR="00F43287" w:rsidRPr="00210621" w:rsidRDefault="006641C8" w:rsidP="00C2390F">
      <w:pPr>
        <w:spacing w:before="0" w:after="0" w:line="240" w:lineRule="auto"/>
        <w:ind w:firstLine="0"/>
        <w:rPr>
          <w:rFonts w:ascii="Times New Roman" w:hAnsi="Times New Roman"/>
          <w:bCs/>
          <w:sz w:val="24"/>
          <w:szCs w:val="24"/>
        </w:rPr>
      </w:pPr>
      <w:r w:rsidRPr="00210621">
        <w:rPr>
          <w:rFonts w:ascii="Times New Roman" w:hAnsi="Times New Roman"/>
          <w:b/>
          <w:bCs/>
          <w:sz w:val="24"/>
          <w:szCs w:val="24"/>
        </w:rPr>
        <w:t>Key</w:t>
      </w:r>
      <w:r w:rsidR="00F43287" w:rsidRPr="00210621">
        <w:rPr>
          <w:rFonts w:ascii="Times New Roman" w:hAnsi="Times New Roman"/>
          <w:b/>
          <w:bCs/>
          <w:sz w:val="24"/>
          <w:szCs w:val="24"/>
        </w:rPr>
        <w:t>words</w:t>
      </w:r>
      <w:r w:rsidR="00F43287" w:rsidRPr="00210621">
        <w:rPr>
          <w:rFonts w:ascii="Times New Roman" w:hAnsi="Times New Roman"/>
          <w:bCs/>
          <w:sz w:val="24"/>
          <w:szCs w:val="24"/>
        </w:rPr>
        <w:t>: reduction, cinnamyl alcohol, esterification, cinnamyl benzoate.</w:t>
      </w:r>
    </w:p>
    <w:p w:rsidR="00C87EA4" w:rsidRPr="00210621" w:rsidRDefault="00C87EA4" w:rsidP="00F43287">
      <w:pPr>
        <w:spacing w:before="0" w:after="0" w:line="240" w:lineRule="auto"/>
        <w:ind w:right="850" w:firstLine="567"/>
        <w:rPr>
          <w:rFonts w:ascii="Times New Roman" w:hAnsi="Times New Roman"/>
          <w:sz w:val="24"/>
          <w:szCs w:val="24"/>
          <w:lang w:val="id-ID"/>
        </w:rPr>
      </w:pPr>
    </w:p>
    <w:p w:rsidR="009D5C3C" w:rsidRPr="00210621" w:rsidRDefault="009D5C3C" w:rsidP="00C87EA4">
      <w:pPr>
        <w:spacing w:before="0" w:after="0" w:line="240" w:lineRule="auto"/>
        <w:ind w:left="850" w:right="850" w:firstLine="1"/>
        <w:rPr>
          <w:rFonts w:ascii="Times New Roman" w:hAnsi="Times New Roman"/>
          <w:sz w:val="24"/>
          <w:szCs w:val="24"/>
          <w:lang w:val="id-ID"/>
        </w:rPr>
      </w:pPr>
    </w:p>
    <w:p w:rsidR="009B1F87" w:rsidRPr="00210621" w:rsidRDefault="00366781" w:rsidP="009B1F87">
      <w:pPr>
        <w:spacing w:before="0" w:after="0"/>
        <w:ind w:right="850" w:firstLine="1"/>
        <w:rPr>
          <w:rFonts w:ascii="Times New Roman" w:hAnsi="Times New Roman"/>
          <w:b/>
          <w:sz w:val="24"/>
          <w:szCs w:val="24"/>
        </w:rPr>
      </w:pPr>
      <w:r w:rsidRPr="00210621">
        <w:rPr>
          <w:rFonts w:ascii="Times New Roman" w:hAnsi="Times New Roman"/>
          <w:b/>
          <w:sz w:val="24"/>
          <w:szCs w:val="24"/>
        </w:rPr>
        <w:t>PENDAHULUAN</w:t>
      </w:r>
    </w:p>
    <w:p w:rsidR="009B1F87" w:rsidRPr="00210621" w:rsidRDefault="009B1F87" w:rsidP="00BA62F4">
      <w:pPr>
        <w:spacing w:before="0" w:after="0"/>
        <w:ind w:firstLine="709"/>
        <w:rPr>
          <w:rFonts w:ascii="Times New Roman" w:hAnsi="Times New Roman"/>
          <w:sz w:val="24"/>
          <w:szCs w:val="24"/>
        </w:rPr>
      </w:pPr>
      <w:r w:rsidRPr="00210621">
        <w:rPr>
          <w:rFonts w:ascii="Times New Roman" w:hAnsi="Times New Roman"/>
          <w:sz w:val="24"/>
          <w:szCs w:val="24"/>
        </w:rPr>
        <w:t xml:space="preserve">Minyak atsiri atau yang dikenal sebagai minyak eteris </w:t>
      </w:r>
      <w:r w:rsidRPr="00210621">
        <w:rPr>
          <w:rFonts w:ascii="Times New Roman" w:hAnsi="Times New Roman"/>
          <w:i/>
          <w:iCs/>
          <w:sz w:val="24"/>
          <w:szCs w:val="24"/>
        </w:rPr>
        <w:t>(aetheric oil)</w:t>
      </w:r>
      <w:r w:rsidRPr="00210621">
        <w:rPr>
          <w:rFonts w:ascii="Times New Roman" w:hAnsi="Times New Roman"/>
          <w:sz w:val="24"/>
          <w:szCs w:val="24"/>
        </w:rPr>
        <w:t xml:space="preserve">, adalah kelompok besar minyak nabati yang merupakan bahan dasar dari wangi-wangian atau minyak gosok. Dalam perdagangan minyak atsiri dikenal sebagai bibit minyak wangi </w:t>
      </w:r>
      <w:r w:rsidRPr="00210621">
        <w:rPr>
          <w:rFonts w:ascii="Times New Roman" w:hAnsi="Times New Roman"/>
          <w:sz w:val="24"/>
          <w:szCs w:val="24"/>
        </w:rPr>
        <w:lastRenderedPageBreak/>
        <w:t>(Haris, 1987</w:t>
      </w:r>
      <w:r w:rsidR="00A23529" w:rsidRPr="00210621">
        <w:rPr>
          <w:rFonts w:ascii="Times New Roman" w:hAnsi="Times New Roman"/>
          <w:sz w:val="24"/>
          <w:szCs w:val="24"/>
        </w:rPr>
        <w:t>, p. 1</w:t>
      </w:r>
      <w:r w:rsidRPr="00210621">
        <w:rPr>
          <w:rFonts w:ascii="Times New Roman" w:hAnsi="Times New Roman"/>
          <w:sz w:val="24"/>
          <w:szCs w:val="24"/>
        </w:rPr>
        <w:t>). Usaha untuk meningkatkan nilai tambah minyak atsiri yaitu dengan mengisolasi komponen-komponen penyusunnya dan kalau memungkinkan diubah menjadi turunannya yang lebih berguna. Salah satu golongan zat aktif tabir surya adalah senyawa turunan sinamat (Finnen, 1987).</w:t>
      </w:r>
    </w:p>
    <w:p w:rsidR="00BA62F4" w:rsidRPr="00210621" w:rsidRDefault="009B1F87" w:rsidP="00BA62F4">
      <w:pPr>
        <w:spacing w:before="0" w:after="0"/>
        <w:ind w:firstLine="709"/>
        <w:rPr>
          <w:rFonts w:ascii="Times New Roman" w:hAnsi="Times New Roman"/>
          <w:sz w:val="24"/>
          <w:szCs w:val="24"/>
        </w:rPr>
      </w:pPr>
      <w:r w:rsidRPr="00210621">
        <w:rPr>
          <w:rFonts w:ascii="Times New Roman" w:hAnsi="Times New Roman"/>
          <w:sz w:val="24"/>
          <w:szCs w:val="24"/>
        </w:rPr>
        <w:t>Sinamaldehida merupakan komponen utama minyak kayu manis</w:t>
      </w:r>
      <w:r w:rsidR="00027005" w:rsidRPr="00210621">
        <w:rPr>
          <w:rFonts w:ascii="Times New Roman" w:hAnsi="Times New Roman"/>
          <w:sz w:val="24"/>
          <w:szCs w:val="24"/>
        </w:rPr>
        <w:t xml:space="preserve"> (Guenther, 1990</w:t>
      </w:r>
      <w:r w:rsidR="00AB46D0" w:rsidRPr="00210621">
        <w:rPr>
          <w:rFonts w:ascii="Times New Roman" w:hAnsi="Times New Roman"/>
          <w:sz w:val="24"/>
          <w:szCs w:val="24"/>
        </w:rPr>
        <w:t>, p. 1</w:t>
      </w:r>
      <w:r w:rsidR="00027005" w:rsidRPr="00210621">
        <w:rPr>
          <w:rFonts w:ascii="Times New Roman" w:hAnsi="Times New Roman"/>
          <w:sz w:val="24"/>
          <w:szCs w:val="24"/>
        </w:rPr>
        <w:t xml:space="preserve">). </w:t>
      </w:r>
      <w:r w:rsidRPr="00210621">
        <w:rPr>
          <w:rFonts w:ascii="Times New Roman" w:hAnsi="Times New Roman"/>
          <w:sz w:val="24"/>
          <w:szCs w:val="24"/>
        </w:rPr>
        <w:t xml:space="preserve">Sinamaldehida merupakan senyawa yang memiliki gugus fungsi aldehida dan alkena terkonjugasi cincin benzena. Penelitian </w:t>
      </w:r>
      <w:r w:rsidR="00027005" w:rsidRPr="00210621">
        <w:rPr>
          <w:rFonts w:ascii="Times New Roman" w:hAnsi="Times New Roman"/>
          <w:color w:val="0B0C0D"/>
          <w:sz w:val="24"/>
          <w:szCs w:val="24"/>
        </w:rPr>
        <w:t>Ping</w:t>
      </w:r>
      <w:r w:rsidR="0070126D" w:rsidRPr="00210621">
        <w:rPr>
          <w:rFonts w:ascii="Times New Roman" w:hAnsi="Times New Roman"/>
          <w:color w:val="0B0C0D"/>
          <w:sz w:val="24"/>
          <w:szCs w:val="24"/>
        </w:rPr>
        <w:t>, Zhang, dan Ren</w:t>
      </w:r>
      <w:r w:rsidR="00BA62F4" w:rsidRPr="00210621">
        <w:rPr>
          <w:rFonts w:ascii="Times New Roman" w:hAnsi="Times New Roman"/>
          <w:color w:val="0B0C0D"/>
          <w:sz w:val="24"/>
          <w:szCs w:val="24"/>
        </w:rPr>
        <w:t xml:space="preserve"> </w:t>
      </w:r>
      <w:r w:rsidR="006A1175" w:rsidRPr="00210621">
        <w:rPr>
          <w:rFonts w:ascii="Times New Roman" w:hAnsi="Times New Roman"/>
          <w:color w:val="0B0C0D"/>
          <w:sz w:val="24"/>
          <w:szCs w:val="24"/>
          <w:lang w:val="id-ID"/>
        </w:rPr>
        <w:t>(</w:t>
      </w:r>
      <w:r w:rsidR="00027005" w:rsidRPr="00210621">
        <w:rPr>
          <w:rFonts w:ascii="Times New Roman" w:hAnsi="Times New Roman"/>
          <w:color w:val="0B0C0D"/>
          <w:sz w:val="24"/>
          <w:szCs w:val="24"/>
        </w:rPr>
        <w:t xml:space="preserve">2010) </w:t>
      </w:r>
      <w:r w:rsidRPr="00210621">
        <w:rPr>
          <w:rFonts w:ascii="Times New Roman" w:hAnsi="Times New Roman"/>
          <w:sz w:val="24"/>
          <w:szCs w:val="24"/>
        </w:rPr>
        <w:t xml:space="preserve">menyebutkan bahwa minyak kayu manis memiliki efek antidiabetes pada tikus, sedangkan komponen yang terkandung dalam minyak kayu manis adalah sinamaldehida (42-75%), sinamil asetat, karyofilen, linalool, eugenol. Sinamaldehida yang terkandung dalam minyak kayu manis bermanfaat sebagai antidiabetes </w:t>
      </w:r>
      <w:r w:rsidR="00027005" w:rsidRPr="00210621">
        <w:rPr>
          <w:rFonts w:ascii="Times New Roman" w:hAnsi="Times New Roman"/>
          <w:sz w:val="24"/>
          <w:szCs w:val="24"/>
        </w:rPr>
        <w:t xml:space="preserve">(Prasetya </w:t>
      </w:r>
      <w:r w:rsidR="006641C8" w:rsidRPr="00210621">
        <w:rPr>
          <w:rFonts w:ascii="Times New Roman" w:hAnsi="Times New Roman"/>
          <w:sz w:val="24"/>
          <w:szCs w:val="24"/>
        </w:rPr>
        <w:t>&amp;</w:t>
      </w:r>
      <w:r w:rsidR="00027005" w:rsidRPr="00210621">
        <w:rPr>
          <w:rFonts w:ascii="Times New Roman" w:hAnsi="Times New Roman"/>
          <w:sz w:val="24"/>
          <w:szCs w:val="24"/>
        </w:rPr>
        <w:t xml:space="preserve"> Ngadiwiyana,</w:t>
      </w:r>
      <w:r w:rsidR="006641C8" w:rsidRPr="00210621">
        <w:rPr>
          <w:rFonts w:ascii="Times New Roman" w:hAnsi="Times New Roman"/>
          <w:sz w:val="24"/>
          <w:szCs w:val="24"/>
        </w:rPr>
        <w:t xml:space="preserve"> </w:t>
      </w:r>
      <w:r w:rsidR="00027005" w:rsidRPr="00210621">
        <w:rPr>
          <w:rFonts w:ascii="Times New Roman" w:hAnsi="Times New Roman"/>
          <w:sz w:val="24"/>
          <w:szCs w:val="24"/>
        </w:rPr>
        <w:t>2006).</w:t>
      </w:r>
    </w:p>
    <w:p w:rsidR="009B1F87" w:rsidRPr="00210621" w:rsidRDefault="00BA62F4" w:rsidP="00BA62F4">
      <w:pPr>
        <w:spacing w:before="0" w:after="0"/>
        <w:ind w:firstLine="709"/>
        <w:rPr>
          <w:rFonts w:ascii="Times New Roman" w:hAnsi="Times New Roman"/>
          <w:b/>
          <w:sz w:val="24"/>
          <w:szCs w:val="24"/>
        </w:rPr>
      </w:pPr>
      <w:r w:rsidRPr="00210621">
        <w:rPr>
          <w:rFonts w:ascii="Times New Roman" w:hAnsi="Times New Roman"/>
          <w:b/>
          <w:sz w:val="24"/>
          <w:szCs w:val="24"/>
        </w:rPr>
        <w:t xml:space="preserve"> </w:t>
      </w:r>
      <w:r w:rsidR="009B1F87" w:rsidRPr="00210621">
        <w:rPr>
          <w:rFonts w:ascii="Times New Roman" w:hAnsi="Times New Roman"/>
          <w:sz w:val="24"/>
          <w:szCs w:val="24"/>
        </w:rPr>
        <w:t>Sinamaldehida memiliki gugus fungsional aldehida, maka dapat dilakukan reaksi reduksi menggunakan reduktor, misalnya dengan NaBH</w:t>
      </w:r>
      <w:r w:rsidR="009B1F87" w:rsidRPr="00210621">
        <w:rPr>
          <w:rFonts w:ascii="Times New Roman" w:hAnsi="Times New Roman"/>
          <w:sz w:val="24"/>
          <w:szCs w:val="24"/>
          <w:vertAlign w:val="subscript"/>
        </w:rPr>
        <w:t>4</w:t>
      </w:r>
      <w:r w:rsidR="009B1F87" w:rsidRPr="00210621">
        <w:rPr>
          <w:rFonts w:ascii="Times New Roman" w:hAnsi="Times New Roman"/>
          <w:sz w:val="24"/>
          <w:szCs w:val="24"/>
        </w:rPr>
        <w:t xml:space="preserve"> atau dengan LiAlH</w:t>
      </w:r>
      <w:r w:rsidR="009B1F87" w:rsidRPr="00210621">
        <w:rPr>
          <w:rFonts w:ascii="Times New Roman" w:hAnsi="Times New Roman"/>
          <w:sz w:val="24"/>
          <w:szCs w:val="24"/>
          <w:vertAlign w:val="subscript"/>
        </w:rPr>
        <w:t>4</w:t>
      </w:r>
      <w:r w:rsidR="009B1F87" w:rsidRPr="00210621">
        <w:rPr>
          <w:rFonts w:ascii="Times New Roman" w:hAnsi="Times New Roman"/>
          <w:sz w:val="24"/>
          <w:szCs w:val="24"/>
        </w:rPr>
        <w:t xml:space="preserve"> menjadi sinamil alkohol. Terdapat </w:t>
      </w:r>
      <w:r w:rsidR="006641C8" w:rsidRPr="00210621">
        <w:rPr>
          <w:rFonts w:ascii="Times New Roman" w:hAnsi="Times New Roman"/>
          <w:sz w:val="24"/>
          <w:szCs w:val="24"/>
        </w:rPr>
        <w:t>dua</w:t>
      </w:r>
      <w:r w:rsidR="009B1F87" w:rsidRPr="00210621">
        <w:rPr>
          <w:rFonts w:ascii="Times New Roman" w:hAnsi="Times New Roman"/>
          <w:sz w:val="24"/>
          <w:szCs w:val="24"/>
        </w:rPr>
        <w:t xml:space="preserve"> bentuk konformasi dari struktur sinamaldehida yaitu trans-sinamaldehida dan cis-sinamaldehida </w:t>
      </w:r>
      <w:r w:rsidR="00573393" w:rsidRPr="00210621">
        <w:rPr>
          <w:rFonts w:ascii="Times New Roman" w:hAnsi="Times New Roman"/>
          <w:sz w:val="24"/>
          <w:szCs w:val="24"/>
        </w:rPr>
        <w:t>(</w:t>
      </w:r>
      <w:r w:rsidR="005B1F0C" w:rsidRPr="00210621">
        <w:rPr>
          <w:rFonts w:ascii="Times New Roman" w:hAnsi="Times New Roman"/>
          <w:color w:val="222222"/>
          <w:sz w:val="24"/>
          <w:szCs w:val="24"/>
          <w:shd w:val="clear" w:color="auto" w:fill="FFFFFF"/>
        </w:rPr>
        <w:t>Egawa, Matsumoto, Yamamoto, &amp; Takeuchi</w:t>
      </w:r>
      <w:r w:rsidR="00573393" w:rsidRPr="00210621">
        <w:rPr>
          <w:rFonts w:ascii="Times New Roman" w:hAnsi="Times New Roman"/>
          <w:sz w:val="24"/>
          <w:szCs w:val="24"/>
        </w:rPr>
        <w:t xml:space="preserve">, 2008). </w:t>
      </w:r>
      <w:r w:rsidR="009B1F87" w:rsidRPr="00210621">
        <w:rPr>
          <w:rFonts w:ascii="Times New Roman" w:hAnsi="Times New Roman"/>
          <w:sz w:val="24"/>
          <w:szCs w:val="24"/>
        </w:rPr>
        <w:t xml:space="preserve">Sinamil alkohol merupakan suatu senyawa organik yang memiliki gugus fungsi –OH dan apabila direaksikan dengan suatu asil halida dengan bantuan piridina melalui reaksi esterifikasi akan menghasilkan suatu senyawa ester </w:t>
      </w:r>
      <w:r w:rsidR="00573393" w:rsidRPr="00210621">
        <w:rPr>
          <w:rFonts w:ascii="Times New Roman" w:hAnsi="Times New Roman"/>
          <w:sz w:val="24"/>
          <w:szCs w:val="24"/>
        </w:rPr>
        <w:t>(Fessenden, 1986</w:t>
      </w:r>
      <w:r w:rsidR="00C33E94" w:rsidRPr="00210621">
        <w:rPr>
          <w:rFonts w:ascii="Times New Roman" w:hAnsi="Times New Roman"/>
          <w:sz w:val="24"/>
          <w:szCs w:val="24"/>
        </w:rPr>
        <w:t>, p. 87</w:t>
      </w:r>
      <w:r w:rsidR="00573393" w:rsidRPr="00210621">
        <w:rPr>
          <w:rFonts w:ascii="Times New Roman" w:hAnsi="Times New Roman"/>
          <w:sz w:val="24"/>
          <w:szCs w:val="24"/>
        </w:rPr>
        <w:t xml:space="preserve">). </w:t>
      </w:r>
      <w:r w:rsidR="009B1F87" w:rsidRPr="00210621">
        <w:rPr>
          <w:rFonts w:ascii="Times New Roman" w:hAnsi="Times New Roman"/>
          <w:sz w:val="24"/>
          <w:szCs w:val="24"/>
        </w:rPr>
        <w:t>Sinamil benzoat</w:t>
      </w:r>
      <w:r w:rsidR="009B1F87" w:rsidRPr="00210621">
        <w:rPr>
          <w:rFonts w:ascii="Times New Roman" w:hAnsi="Times New Roman"/>
          <w:color w:val="232323"/>
          <w:sz w:val="24"/>
          <w:szCs w:val="24"/>
        </w:rPr>
        <w:t xml:space="preserve"> merupakan senyawa </w:t>
      </w:r>
      <w:r w:rsidR="009B1F87" w:rsidRPr="00210621">
        <w:rPr>
          <w:rFonts w:ascii="Times New Roman" w:hAnsi="Times New Roman"/>
          <w:i/>
          <w:color w:val="232323"/>
          <w:sz w:val="24"/>
          <w:szCs w:val="24"/>
        </w:rPr>
        <w:t xml:space="preserve">antimycotic </w:t>
      </w:r>
      <w:r w:rsidR="009B1F87" w:rsidRPr="00210621">
        <w:rPr>
          <w:rFonts w:ascii="Times New Roman" w:hAnsi="Times New Roman"/>
          <w:color w:val="232323"/>
          <w:sz w:val="24"/>
          <w:szCs w:val="24"/>
        </w:rPr>
        <w:t xml:space="preserve">yang disintesis dari reaksi esterifikasi antara benzoil klorida dengan sinamil alkohol dengan bantuan piridina dan hasilnya cairan berwarna oranye yang mempunyai titik didih 37°C </w:t>
      </w:r>
      <w:r w:rsidR="00573393" w:rsidRPr="00210621">
        <w:rPr>
          <w:rFonts w:ascii="Times New Roman" w:hAnsi="Times New Roman"/>
          <w:color w:val="232323"/>
          <w:sz w:val="24"/>
          <w:szCs w:val="24"/>
        </w:rPr>
        <w:t>(</w:t>
      </w:r>
      <w:r w:rsidR="00F56252" w:rsidRPr="00210621">
        <w:rPr>
          <w:rFonts w:ascii="Times New Roman" w:hAnsi="Times New Roman"/>
          <w:color w:val="222222"/>
          <w:sz w:val="24"/>
          <w:szCs w:val="24"/>
          <w:shd w:val="clear" w:color="auto" w:fill="FFFFFF"/>
        </w:rPr>
        <w:t>Koga, Matsuse, Teramoto, &amp; Ueda</w:t>
      </w:r>
      <w:r w:rsidRPr="00210621">
        <w:rPr>
          <w:rFonts w:ascii="Times New Roman" w:hAnsi="Times New Roman"/>
          <w:sz w:val="24"/>
          <w:szCs w:val="24"/>
        </w:rPr>
        <w:t xml:space="preserve">, </w:t>
      </w:r>
      <w:r w:rsidR="00573393" w:rsidRPr="00210621">
        <w:rPr>
          <w:rFonts w:ascii="Times New Roman" w:hAnsi="Times New Roman"/>
          <w:sz w:val="24"/>
          <w:szCs w:val="24"/>
        </w:rPr>
        <w:t>1993).</w:t>
      </w:r>
    </w:p>
    <w:p w:rsidR="009B1F87" w:rsidRPr="00210621" w:rsidRDefault="009B1F87" w:rsidP="00573393">
      <w:pPr>
        <w:spacing w:before="0" w:after="0"/>
        <w:ind w:firstLine="709"/>
        <w:rPr>
          <w:rFonts w:ascii="Times New Roman" w:hAnsi="Times New Roman"/>
          <w:color w:val="1A1A1A"/>
          <w:sz w:val="24"/>
          <w:szCs w:val="24"/>
        </w:rPr>
      </w:pPr>
      <w:r w:rsidRPr="00210621">
        <w:rPr>
          <w:rFonts w:ascii="Times New Roman" w:hAnsi="Times New Roman"/>
          <w:color w:val="1A1A1A"/>
          <w:sz w:val="24"/>
          <w:szCs w:val="24"/>
        </w:rPr>
        <w:t xml:space="preserve">Penelitian ini bertujuan untuk mensintesis senyawa sinamil alkohol dari reduksi sinamaldehida dengan menggunakan natrium borohidirda, dan mensintesis senyawa sinamil benzoat melalui reaksi esterifikasi senyawa sinamil alkohol hasil reduksi sinamaldehida dengan benzoil klorida. Hasil reaksi reduksi sinamaldehida dan reaksi esterifikasi yang diperoleh diidentifikasi dengan KLT, spektroskopi IR, spektroskopi GC-MS. </w:t>
      </w:r>
    </w:p>
    <w:p w:rsidR="008D3641" w:rsidRPr="00210621" w:rsidRDefault="008D3641" w:rsidP="009D5C3C">
      <w:pPr>
        <w:spacing w:before="0" w:after="0"/>
        <w:rPr>
          <w:rFonts w:ascii="Times New Roman" w:hAnsi="Times New Roman"/>
          <w:sz w:val="24"/>
          <w:szCs w:val="24"/>
        </w:rPr>
      </w:pPr>
    </w:p>
    <w:p w:rsidR="00FE3E23" w:rsidRPr="00210621" w:rsidRDefault="008D3641" w:rsidP="009D5C3C">
      <w:pPr>
        <w:spacing w:before="0" w:after="0"/>
        <w:ind w:firstLine="0"/>
        <w:rPr>
          <w:rFonts w:ascii="Times New Roman" w:hAnsi="Times New Roman"/>
          <w:b/>
          <w:sz w:val="24"/>
          <w:szCs w:val="24"/>
        </w:rPr>
      </w:pPr>
      <w:r w:rsidRPr="00210621">
        <w:rPr>
          <w:rFonts w:ascii="Times New Roman" w:hAnsi="Times New Roman"/>
          <w:b/>
          <w:sz w:val="24"/>
          <w:szCs w:val="24"/>
        </w:rPr>
        <w:t>METODE PENELITIAN</w:t>
      </w:r>
    </w:p>
    <w:p w:rsidR="00B378FA" w:rsidRPr="00210621" w:rsidRDefault="00DB4E0D" w:rsidP="00B378FA">
      <w:pPr>
        <w:spacing w:before="0" w:after="0"/>
        <w:ind w:firstLine="567"/>
        <w:rPr>
          <w:rFonts w:ascii="Times New Roman" w:hAnsi="Times New Roman"/>
          <w:b/>
          <w:sz w:val="24"/>
          <w:szCs w:val="24"/>
        </w:rPr>
      </w:pPr>
      <w:r w:rsidRPr="00210621">
        <w:rPr>
          <w:rFonts w:ascii="Times New Roman" w:hAnsi="Times New Roman"/>
          <w:sz w:val="24"/>
          <w:szCs w:val="24"/>
        </w:rPr>
        <w:t xml:space="preserve">Alat yang digunakan dalam penelitian ini adalah </w:t>
      </w:r>
      <w:r w:rsidR="00376E00" w:rsidRPr="00210621">
        <w:rPr>
          <w:rFonts w:ascii="Times New Roman" w:hAnsi="Times New Roman"/>
          <w:sz w:val="24"/>
          <w:szCs w:val="24"/>
        </w:rPr>
        <w:t>s</w:t>
      </w:r>
      <w:r w:rsidR="00B378FA" w:rsidRPr="00210621">
        <w:rPr>
          <w:rFonts w:ascii="Times New Roman" w:hAnsi="Times New Roman"/>
          <w:sz w:val="24"/>
          <w:szCs w:val="24"/>
        </w:rPr>
        <w:t xml:space="preserve">pektrofotometer GC-MS Shimadzu QP-2010S, spektrofotometer IR Shimadzu 8201PC, satu set alat refluks, satu </w:t>
      </w:r>
      <w:r w:rsidR="00B378FA" w:rsidRPr="00210621">
        <w:rPr>
          <w:rFonts w:ascii="Times New Roman" w:hAnsi="Times New Roman"/>
          <w:sz w:val="24"/>
          <w:szCs w:val="24"/>
        </w:rPr>
        <w:lastRenderedPageBreak/>
        <w:t xml:space="preserve">set alat KLT, neraca analitik, spatula, aluminium foil, kertas saring, </w:t>
      </w:r>
      <w:r w:rsidR="00DF45CF" w:rsidRPr="00210621">
        <w:rPr>
          <w:rFonts w:ascii="Times New Roman" w:hAnsi="Times New Roman"/>
          <w:sz w:val="24"/>
          <w:szCs w:val="24"/>
        </w:rPr>
        <w:t xml:space="preserve">dan </w:t>
      </w:r>
      <w:r w:rsidR="00B378FA" w:rsidRPr="00210621">
        <w:rPr>
          <w:rFonts w:ascii="Times New Roman" w:hAnsi="Times New Roman"/>
          <w:sz w:val="24"/>
          <w:szCs w:val="24"/>
        </w:rPr>
        <w:t>alat-alat gelas laboratorium</w:t>
      </w:r>
      <w:r w:rsidR="00376E00" w:rsidRPr="00210621">
        <w:rPr>
          <w:rFonts w:ascii="Times New Roman" w:hAnsi="Times New Roman"/>
          <w:sz w:val="24"/>
          <w:szCs w:val="24"/>
        </w:rPr>
        <w:t>.</w:t>
      </w:r>
    </w:p>
    <w:p w:rsidR="00B378FA" w:rsidRPr="00210621" w:rsidRDefault="00376E00" w:rsidP="0044374E">
      <w:pPr>
        <w:spacing w:before="0" w:after="0"/>
        <w:ind w:firstLine="567"/>
        <w:rPr>
          <w:rFonts w:ascii="Times New Roman" w:hAnsi="Times New Roman"/>
          <w:sz w:val="24"/>
          <w:szCs w:val="24"/>
        </w:rPr>
      </w:pPr>
      <w:r w:rsidRPr="00210621">
        <w:rPr>
          <w:rFonts w:ascii="Times New Roman" w:hAnsi="Times New Roman"/>
          <w:sz w:val="24"/>
          <w:szCs w:val="24"/>
        </w:rPr>
        <w:t>Bahan yang digunakan dalam penelitian ini adalah s</w:t>
      </w:r>
      <w:r w:rsidR="00B378FA" w:rsidRPr="00210621">
        <w:rPr>
          <w:rFonts w:ascii="Times New Roman" w:hAnsi="Times New Roman"/>
          <w:sz w:val="24"/>
          <w:szCs w:val="24"/>
        </w:rPr>
        <w:t>inamaldehida p.a. Merck, benzoil klorida Em.801804, piridina p.a Merck, etanol absoult p.a. Merck, NaBH</w:t>
      </w:r>
      <w:r w:rsidR="00B378FA" w:rsidRPr="00210621">
        <w:rPr>
          <w:rFonts w:ascii="Times New Roman" w:hAnsi="Times New Roman"/>
          <w:sz w:val="24"/>
          <w:szCs w:val="24"/>
          <w:vertAlign w:val="subscript"/>
        </w:rPr>
        <w:t xml:space="preserve">4  </w:t>
      </w:r>
      <w:r w:rsidR="00B378FA" w:rsidRPr="00210621">
        <w:rPr>
          <w:rFonts w:ascii="Times New Roman" w:hAnsi="Times New Roman"/>
          <w:sz w:val="24"/>
          <w:szCs w:val="24"/>
        </w:rPr>
        <w:t>p.a Merck, dietil eter p.a. Merck, HCl p.a Merck, CH</w:t>
      </w:r>
      <w:r w:rsidR="00B378FA" w:rsidRPr="00210621">
        <w:rPr>
          <w:rFonts w:ascii="Times New Roman" w:hAnsi="Times New Roman"/>
          <w:sz w:val="24"/>
          <w:szCs w:val="24"/>
          <w:vertAlign w:val="subscript"/>
        </w:rPr>
        <w:t>2</w:t>
      </w:r>
      <w:r w:rsidR="00B378FA" w:rsidRPr="00210621">
        <w:rPr>
          <w:rFonts w:ascii="Times New Roman" w:hAnsi="Times New Roman"/>
          <w:sz w:val="24"/>
          <w:szCs w:val="24"/>
        </w:rPr>
        <w:t>CL</w:t>
      </w:r>
      <w:r w:rsidR="00B378FA" w:rsidRPr="00210621">
        <w:rPr>
          <w:rFonts w:ascii="Times New Roman" w:hAnsi="Times New Roman"/>
          <w:sz w:val="24"/>
          <w:szCs w:val="24"/>
          <w:vertAlign w:val="subscript"/>
        </w:rPr>
        <w:t>2</w:t>
      </w:r>
      <w:r w:rsidR="00B378FA" w:rsidRPr="00210621">
        <w:rPr>
          <w:rFonts w:ascii="Times New Roman" w:hAnsi="Times New Roman"/>
          <w:sz w:val="24"/>
          <w:szCs w:val="24"/>
        </w:rPr>
        <w:t xml:space="preserve"> p.a. Merck, CaCl</w:t>
      </w:r>
      <w:r w:rsidR="00B378FA" w:rsidRPr="00210621">
        <w:rPr>
          <w:rFonts w:ascii="Times New Roman" w:hAnsi="Times New Roman"/>
          <w:sz w:val="24"/>
          <w:szCs w:val="24"/>
          <w:vertAlign w:val="subscript"/>
        </w:rPr>
        <w:t>2</w:t>
      </w:r>
      <w:r w:rsidR="00B378FA" w:rsidRPr="00210621">
        <w:rPr>
          <w:rFonts w:ascii="Times New Roman" w:hAnsi="Times New Roman"/>
          <w:sz w:val="24"/>
          <w:szCs w:val="24"/>
        </w:rPr>
        <w:t xml:space="preserve"> p.a Merck, Akuades, </w:t>
      </w:r>
      <w:r w:rsidR="008529A2" w:rsidRPr="00210621">
        <w:rPr>
          <w:rFonts w:ascii="Times New Roman" w:hAnsi="Times New Roman"/>
          <w:sz w:val="24"/>
          <w:szCs w:val="24"/>
        </w:rPr>
        <w:t xml:space="preserve">dan </w:t>
      </w:r>
      <w:r w:rsidR="00B378FA" w:rsidRPr="00210621">
        <w:rPr>
          <w:rFonts w:ascii="Times New Roman" w:hAnsi="Times New Roman"/>
          <w:sz w:val="24"/>
          <w:szCs w:val="24"/>
        </w:rPr>
        <w:t>plat KLT Merck Si gel 60 GF</w:t>
      </w:r>
      <w:r w:rsidR="00B378FA" w:rsidRPr="00210621">
        <w:rPr>
          <w:rFonts w:ascii="Times New Roman" w:hAnsi="Times New Roman"/>
          <w:sz w:val="24"/>
          <w:szCs w:val="24"/>
          <w:vertAlign w:val="subscript"/>
        </w:rPr>
        <w:t xml:space="preserve">254 </w:t>
      </w:r>
      <w:r w:rsidR="00B378FA" w:rsidRPr="00210621">
        <w:rPr>
          <w:rFonts w:ascii="Times New Roman" w:hAnsi="Times New Roman"/>
          <w:sz w:val="24"/>
          <w:szCs w:val="24"/>
        </w:rPr>
        <w:t>.</w:t>
      </w:r>
    </w:p>
    <w:p w:rsidR="00B378FA" w:rsidRPr="00210621" w:rsidRDefault="00B378FA" w:rsidP="0044374E">
      <w:pPr>
        <w:spacing w:before="0" w:after="0"/>
        <w:ind w:firstLine="567"/>
        <w:rPr>
          <w:rFonts w:ascii="Times New Roman" w:hAnsi="Times New Roman"/>
          <w:sz w:val="24"/>
          <w:szCs w:val="24"/>
        </w:rPr>
      </w:pPr>
      <w:r w:rsidRPr="00210621">
        <w:rPr>
          <w:rFonts w:ascii="Times New Roman" w:hAnsi="Times New Roman"/>
          <w:sz w:val="24"/>
          <w:szCs w:val="24"/>
        </w:rPr>
        <w:t xml:space="preserve">Penelitian ini dilakukan melalui </w:t>
      </w:r>
      <w:r w:rsidR="0044374E" w:rsidRPr="00210621">
        <w:rPr>
          <w:rFonts w:ascii="Times New Roman" w:hAnsi="Times New Roman"/>
          <w:sz w:val="24"/>
          <w:szCs w:val="24"/>
        </w:rPr>
        <w:t>dua tahap.</w:t>
      </w:r>
      <w:r w:rsidRPr="00210621">
        <w:rPr>
          <w:rFonts w:ascii="Times New Roman" w:hAnsi="Times New Roman"/>
          <w:sz w:val="24"/>
          <w:szCs w:val="24"/>
        </w:rPr>
        <w:t xml:space="preserve"> </w:t>
      </w:r>
      <w:r w:rsidR="0044374E" w:rsidRPr="00210621">
        <w:rPr>
          <w:rFonts w:ascii="Times New Roman" w:hAnsi="Times New Roman"/>
          <w:i/>
          <w:sz w:val="24"/>
          <w:szCs w:val="24"/>
        </w:rPr>
        <w:t>T</w:t>
      </w:r>
      <w:r w:rsidR="000F38EF" w:rsidRPr="00210621">
        <w:rPr>
          <w:rFonts w:ascii="Times New Roman" w:hAnsi="Times New Roman"/>
          <w:i/>
          <w:sz w:val="24"/>
          <w:szCs w:val="24"/>
        </w:rPr>
        <w:t>ahap pertama</w:t>
      </w:r>
      <w:r w:rsidR="0044374E" w:rsidRPr="00210621">
        <w:rPr>
          <w:rFonts w:ascii="Times New Roman" w:hAnsi="Times New Roman"/>
          <w:sz w:val="24"/>
          <w:szCs w:val="24"/>
        </w:rPr>
        <w:t>,</w:t>
      </w:r>
      <w:r w:rsidR="000F38EF" w:rsidRPr="00210621">
        <w:rPr>
          <w:rFonts w:ascii="Times New Roman" w:hAnsi="Times New Roman"/>
          <w:sz w:val="24"/>
          <w:szCs w:val="24"/>
        </w:rPr>
        <w:t xml:space="preserve"> </w:t>
      </w:r>
      <w:r w:rsidRPr="00210621">
        <w:rPr>
          <w:rFonts w:ascii="Times New Roman" w:hAnsi="Times New Roman"/>
          <w:sz w:val="24"/>
          <w:szCs w:val="24"/>
        </w:rPr>
        <w:t>sintesis sinamil alkohol dari reduksi sinamaldehida menggunakan  natrium borohidrida</w:t>
      </w:r>
      <w:r w:rsidR="0044374E" w:rsidRPr="00210621">
        <w:rPr>
          <w:rFonts w:ascii="Times New Roman" w:hAnsi="Times New Roman"/>
          <w:sz w:val="24"/>
          <w:szCs w:val="24"/>
        </w:rPr>
        <w:t>.</w:t>
      </w:r>
      <w:r w:rsidR="000F38EF" w:rsidRPr="00210621">
        <w:rPr>
          <w:rFonts w:ascii="Times New Roman" w:hAnsi="Times New Roman"/>
          <w:sz w:val="24"/>
          <w:szCs w:val="24"/>
        </w:rPr>
        <w:t xml:space="preserve"> </w:t>
      </w:r>
      <w:r w:rsidR="0044374E" w:rsidRPr="00210621">
        <w:rPr>
          <w:rFonts w:ascii="Times New Roman" w:hAnsi="Times New Roman"/>
          <w:i/>
          <w:sz w:val="24"/>
          <w:szCs w:val="24"/>
        </w:rPr>
        <w:t>T</w:t>
      </w:r>
      <w:r w:rsidR="000F38EF" w:rsidRPr="00210621">
        <w:rPr>
          <w:rFonts w:ascii="Times New Roman" w:hAnsi="Times New Roman"/>
          <w:i/>
          <w:sz w:val="24"/>
          <w:szCs w:val="24"/>
        </w:rPr>
        <w:t>ahap kedua</w:t>
      </w:r>
      <w:r w:rsidR="0044374E" w:rsidRPr="00210621">
        <w:rPr>
          <w:rFonts w:ascii="Times New Roman" w:hAnsi="Times New Roman"/>
          <w:sz w:val="24"/>
          <w:szCs w:val="24"/>
        </w:rPr>
        <w:t>,</w:t>
      </w:r>
      <w:r w:rsidRPr="00210621">
        <w:rPr>
          <w:rFonts w:ascii="Times New Roman" w:hAnsi="Times New Roman"/>
          <w:sz w:val="24"/>
          <w:szCs w:val="24"/>
        </w:rPr>
        <w:t xml:space="preserve"> </w:t>
      </w:r>
      <w:r w:rsidR="000F38EF" w:rsidRPr="00210621">
        <w:rPr>
          <w:rFonts w:ascii="Times New Roman" w:hAnsi="Times New Roman"/>
          <w:sz w:val="24"/>
          <w:szCs w:val="24"/>
        </w:rPr>
        <w:t>sintesis</w:t>
      </w:r>
      <w:r w:rsidRPr="00210621">
        <w:rPr>
          <w:rFonts w:ascii="Times New Roman" w:hAnsi="Times New Roman"/>
          <w:sz w:val="24"/>
          <w:szCs w:val="24"/>
        </w:rPr>
        <w:t xml:space="preserve"> sinamil benzoat dari </w:t>
      </w:r>
      <w:r w:rsidR="000F38EF" w:rsidRPr="00210621">
        <w:rPr>
          <w:rFonts w:ascii="Times New Roman" w:hAnsi="Times New Roman"/>
          <w:sz w:val="24"/>
          <w:szCs w:val="24"/>
        </w:rPr>
        <w:t xml:space="preserve">reaksi esterifikasi </w:t>
      </w:r>
      <w:r w:rsidRPr="00210621">
        <w:rPr>
          <w:rFonts w:ascii="Times New Roman" w:hAnsi="Times New Roman"/>
          <w:sz w:val="24"/>
          <w:szCs w:val="24"/>
        </w:rPr>
        <w:t>sinamil alkohol hasil reduksi sinamaldehida dengan benzoil klorida.</w:t>
      </w:r>
    </w:p>
    <w:p w:rsidR="00B378FA" w:rsidRPr="00210621" w:rsidRDefault="00B378FA" w:rsidP="0044374E">
      <w:pPr>
        <w:pStyle w:val="ListParagraph"/>
        <w:spacing w:before="0" w:after="0"/>
        <w:ind w:left="0" w:firstLine="709"/>
        <w:rPr>
          <w:rFonts w:ascii="Times New Roman" w:hAnsi="Times New Roman"/>
          <w:sz w:val="24"/>
          <w:szCs w:val="24"/>
        </w:rPr>
      </w:pPr>
      <w:r w:rsidRPr="00210621">
        <w:rPr>
          <w:rFonts w:ascii="Times New Roman" w:hAnsi="Times New Roman"/>
          <w:sz w:val="24"/>
          <w:szCs w:val="24"/>
        </w:rPr>
        <w:t>Sinamaldehida sebanyak 10,56 gram (0,08 mol) dimasukkan</w:t>
      </w:r>
      <w:r w:rsidR="000F38EF" w:rsidRPr="00210621">
        <w:rPr>
          <w:rFonts w:ascii="Times New Roman" w:hAnsi="Times New Roman"/>
          <w:sz w:val="24"/>
          <w:szCs w:val="24"/>
        </w:rPr>
        <w:t xml:space="preserve"> ke</w:t>
      </w:r>
      <w:r w:rsidRPr="00210621">
        <w:rPr>
          <w:rFonts w:ascii="Times New Roman" w:hAnsi="Times New Roman"/>
          <w:sz w:val="24"/>
          <w:szCs w:val="24"/>
        </w:rPr>
        <w:t xml:space="preserve"> dalam labu leher tiga 250 mL yang dilengkapi dengan </w:t>
      </w:r>
      <w:r w:rsidRPr="00210621">
        <w:rPr>
          <w:rFonts w:ascii="Times New Roman" w:hAnsi="Times New Roman"/>
          <w:i/>
          <w:sz w:val="24"/>
          <w:szCs w:val="24"/>
        </w:rPr>
        <w:t xml:space="preserve">water bath </w:t>
      </w:r>
      <w:r w:rsidRPr="00210621">
        <w:rPr>
          <w:rFonts w:ascii="Times New Roman" w:hAnsi="Times New Roman"/>
          <w:sz w:val="24"/>
          <w:szCs w:val="24"/>
        </w:rPr>
        <w:t>dan pengaduk magnet. Sebanyak 0,76 gram (0,02 mol) NaBH</w:t>
      </w:r>
      <w:r w:rsidRPr="00210621">
        <w:rPr>
          <w:rFonts w:ascii="Times New Roman" w:hAnsi="Times New Roman"/>
          <w:sz w:val="24"/>
          <w:szCs w:val="24"/>
          <w:vertAlign w:val="subscript"/>
        </w:rPr>
        <w:t>4</w:t>
      </w:r>
      <w:r w:rsidRPr="00210621">
        <w:rPr>
          <w:rFonts w:ascii="Times New Roman" w:hAnsi="Times New Roman"/>
          <w:sz w:val="24"/>
          <w:szCs w:val="24"/>
        </w:rPr>
        <w:t xml:space="preserve"> dilarutkan dalam 40 mL etanol absolut dan dimasukkan ke dalam labu leher tiga. Campuran diaduk selama 40 menit menggunakan </w:t>
      </w:r>
      <w:r w:rsidRPr="00210621">
        <w:rPr>
          <w:rFonts w:ascii="Times New Roman" w:hAnsi="Times New Roman"/>
          <w:i/>
          <w:sz w:val="24"/>
          <w:szCs w:val="24"/>
        </w:rPr>
        <w:t>magnetic stirrer</w:t>
      </w:r>
      <w:r w:rsidRPr="00210621">
        <w:rPr>
          <w:rFonts w:ascii="Times New Roman" w:hAnsi="Times New Roman"/>
          <w:sz w:val="24"/>
          <w:szCs w:val="24"/>
        </w:rPr>
        <w:t xml:space="preserve"> pada suhu kamar. Kemudian campuran diasamkan dengan HCl 6 M disertai pengadukan sampai pH = 4,5. Campuran kemudian disaring sehingga didapatkan residu dan filtrat. Filtrat yang diperoleh kemudain diekstraksi tiga kali, masing-masing menggunakan CH</w:t>
      </w:r>
      <w:r w:rsidRPr="00210621">
        <w:rPr>
          <w:rFonts w:ascii="Times New Roman" w:hAnsi="Times New Roman"/>
          <w:sz w:val="24"/>
          <w:szCs w:val="24"/>
          <w:vertAlign w:val="subscript"/>
        </w:rPr>
        <w:t>2</w:t>
      </w:r>
      <w:r w:rsidRPr="00210621">
        <w:rPr>
          <w:rFonts w:ascii="Times New Roman" w:hAnsi="Times New Roman"/>
          <w:sz w:val="24"/>
          <w:szCs w:val="24"/>
        </w:rPr>
        <w:t>Cl</w:t>
      </w:r>
      <w:r w:rsidRPr="00210621">
        <w:rPr>
          <w:rFonts w:ascii="Times New Roman" w:hAnsi="Times New Roman"/>
          <w:sz w:val="24"/>
          <w:szCs w:val="24"/>
          <w:vertAlign w:val="subscript"/>
        </w:rPr>
        <w:t>2</w:t>
      </w:r>
      <w:r w:rsidRPr="00210621">
        <w:rPr>
          <w:rFonts w:ascii="Times New Roman" w:hAnsi="Times New Roman"/>
          <w:sz w:val="24"/>
          <w:szCs w:val="24"/>
        </w:rPr>
        <w:t xml:space="preserve"> sebanyak 15 mL. Fasa organik dikeringkan dengan CaCl</w:t>
      </w:r>
      <w:r w:rsidRPr="00210621">
        <w:rPr>
          <w:rFonts w:ascii="Times New Roman" w:hAnsi="Times New Roman"/>
          <w:sz w:val="24"/>
          <w:szCs w:val="24"/>
          <w:vertAlign w:val="subscript"/>
        </w:rPr>
        <w:t xml:space="preserve">2 </w:t>
      </w:r>
      <w:r w:rsidRPr="00210621">
        <w:rPr>
          <w:rFonts w:ascii="Times New Roman" w:hAnsi="Times New Roman"/>
          <w:sz w:val="24"/>
          <w:szCs w:val="24"/>
        </w:rPr>
        <w:t>kemudian disaring.  Filtrat disimpan untuk dilakukan karakterisasi.</w:t>
      </w:r>
    </w:p>
    <w:p w:rsidR="00B378FA" w:rsidRPr="00210621" w:rsidRDefault="00B378FA" w:rsidP="000F38EF">
      <w:pPr>
        <w:tabs>
          <w:tab w:val="left" w:pos="3686"/>
        </w:tabs>
        <w:ind w:firstLine="709"/>
        <w:rPr>
          <w:rFonts w:ascii="Times New Roman" w:hAnsi="Times New Roman"/>
          <w:sz w:val="24"/>
          <w:szCs w:val="24"/>
        </w:rPr>
      </w:pPr>
      <w:r w:rsidRPr="00210621">
        <w:rPr>
          <w:rFonts w:ascii="Times New Roman" w:hAnsi="Times New Roman"/>
          <w:sz w:val="24"/>
          <w:szCs w:val="24"/>
        </w:rPr>
        <w:t xml:space="preserve">Sebanyak 2,03 gram (0,015 mol) hasil reduksi sinamaldehida dan 2,11 gram (0,015 mol) benzoil klorida dimasukkan dalam labu leher tiga yang dilengkapi dengan </w:t>
      </w:r>
      <w:r w:rsidRPr="00210621">
        <w:rPr>
          <w:rFonts w:ascii="Times New Roman" w:hAnsi="Times New Roman"/>
          <w:i/>
          <w:sz w:val="24"/>
          <w:szCs w:val="24"/>
        </w:rPr>
        <w:t>magnetic stirrer</w:t>
      </w:r>
      <w:r w:rsidRPr="00210621">
        <w:rPr>
          <w:rFonts w:ascii="Times New Roman" w:hAnsi="Times New Roman"/>
          <w:sz w:val="24"/>
          <w:szCs w:val="24"/>
        </w:rPr>
        <w:t>, campuran diaduk selama 20 menit pada suhu kamar. Kemudian dimasukkan  tetes demi tetes piridina sebanyak 5 mL, campuran direfluk selama 4 jam. Setelah refluk selesai, kemudian campuran tersebut ditambahkan dietil eter 3 mL dan akuades 3 mL dan diekstraksi. Ca</w:t>
      </w:r>
      <w:r w:rsidR="0044374E" w:rsidRPr="00210621">
        <w:rPr>
          <w:rFonts w:ascii="Times New Roman" w:hAnsi="Times New Roman"/>
          <w:sz w:val="24"/>
          <w:szCs w:val="24"/>
        </w:rPr>
        <w:t>mpuran tersebut akan membentuk dua</w:t>
      </w:r>
      <w:r w:rsidRPr="00210621">
        <w:rPr>
          <w:rFonts w:ascii="Times New Roman" w:hAnsi="Times New Roman"/>
          <w:sz w:val="24"/>
          <w:szCs w:val="24"/>
        </w:rPr>
        <w:t xml:space="preserve"> lapisan</w:t>
      </w:r>
      <w:r w:rsidR="0044374E" w:rsidRPr="00210621">
        <w:rPr>
          <w:rFonts w:ascii="Times New Roman" w:hAnsi="Times New Roman"/>
          <w:sz w:val="24"/>
          <w:szCs w:val="24"/>
        </w:rPr>
        <w:t>.</w:t>
      </w:r>
      <w:r w:rsidRPr="00210621">
        <w:rPr>
          <w:rFonts w:ascii="Times New Roman" w:hAnsi="Times New Roman"/>
          <w:sz w:val="24"/>
          <w:szCs w:val="24"/>
        </w:rPr>
        <w:t xml:space="preserve"> Lapisan bagian atas diambil dan diekstraksi kembali dengan akuades 3 mL sebanyak 3 kali. Kemudian dimasukkan kedalam </w:t>
      </w:r>
      <w:r w:rsidRPr="00210621">
        <w:rPr>
          <w:rFonts w:ascii="Times New Roman" w:hAnsi="Times New Roman"/>
          <w:i/>
          <w:sz w:val="24"/>
          <w:szCs w:val="24"/>
        </w:rPr>
        <w:t xml:space="preserve">rotary evaporator </w:t>
      </w:r>
      <w:r w:rsidRPr="00210621">
        <w:rPr>
          <w:rFonts w:ascii="Times New Roman" w:hAnsi="Times New Roman"/>
          <w:sz w:val="24"/>
          <w:szCs w:val="24"/>
        </w:rPr>
        <w:t>dan setelah selesai hasilnya disimpan untuk di lakukan identifikasi.</w:t>
      </w:r>
    </w:p>
    <w:p w:rsidR="00D0770E" w:rsidRPr="00210621" w:rsidRDefault="00D0770E" w:rsidP="009D5C3C">
      <w:pPr>
        <w:spacing w:before="0" w:after="0"/>
        <w:ind w:firstLine="0"/>
        <w:rPr>
          <w:rFonts w:ascii="Times New Roman" w:hAnsi="Times New Roman"/>
          <w:sz w:val="24"/>
          <w:szCs w:val="24"/>
        </w:rPr>
      </w:pPr>
    </w:p>
    <w:p w:rsidR="00D0770E" w:rsidRPr="00210621" w:rsidRDefault="006A1175" w:rsidP="009D5C3C">
      <w:pPr>
        <w:spacing w:before="0" w:after="0"/>
        <w:ind w:firstLine="0"/>
        <w:rPr>
          <w:rFonts w:ascii="Times New Roman" w:hAnsi="Times New Roman"/>
          <w:b/>
          <w:sz w:val="24"/>
          <w:szCs w:val="24"/>
          <w:lang w:val="id-ID"/>
        </w:rPr>
      </w:pPr>
      <w:r w:rsidRPr="00210621">
        <w:rPr>
          <w:rFonts w:ascii="Times New Roman" w:hAnsi="Times New Roman"/>
          <w:b/>
          <w:sz w:val="24"/>
          <w:szCs w:val="24"/>
          <w:lang w:val="id-ID"/>
        </w:rPr>
        <w:t>HASIL DAN PEMBAHASAN</w:t>
      </w:r>
    </w:p>
    <w:p w:rsidR="000F38EF" w:rsidRPr="00210621" w:rsidRDefault="000F38EF" w:rsidP="001347C2">
      <w:pPr>
        <w:pStyle w:val="ListParagraph"/>
        <w:spacing w:after="0"/>
        <w:ind w:left="0" w:firstLine="0"/>
        <w:rPr>
          <w:rFonts w:ascii="Times New Roman" w:hAnsi="Times New Roman"/>
          <w:b/>
          <w:sz w:val="24"/>
          <w:szCs w:val="24"/>
        </w:rPr>
      </w:pPr>
      <w:r w:rsidRPr="00210621">
        <w:rPr>
          <w:rFonts w:ascii="Times New Roman" w:hAnsi="Times New Roman"/>
          <w:b/>
          <w:sz w:val="24"/>
          <w:szCs w:val="24"/>
        </w:rPr>
        <w:t xml:space="preserve">Sintesis </w:t>
      </w:r>
      <w:r w:rsidR="005B2DAF" w:rsidRPr="00210621">
        <w:rPr>
          <w:rFonts w:ascii="Times New Roman" w:hAnsi="Times New Roman"/>
          <w:b/>
          <w:sz w:val="24"/>
          <w:szCs w:val="24"/>
        </w:rPr>
        <w:t xml:space="preserve">Sinamil Alkohol </w:t>
      </w:r>
      <w:r w:rsidR="00B85762" w:rsidRPr="00210621">
        <w:rPr>
          <w:rFonts w:ascii="Times New Roman" w:hAnsi="Times New Roman"/>
          <w:b/>
          <w:sz w:val="24"/>
          <w:szCs w:val="24"/>
        </w:rPr>
        <w:t>d</w:t>
      </w:r>
      <w:r w:rsidR="005B2DAF" w:rsidRPr="00210621">
        <w:rPr>
          <w:rFonts w:ascii="Times New Roman" w:hAnsi="Times New Roman"/>
          <w:b/>
          <w:sz w:val="24"/>
          <w:szCs w:val="24"/>
        </w:rPr>
        <w:t xml:space="preserve">ari Reduksi Sinamaldehida Menggunakan Natrium Borohidrida </w:t>
      </w:r>
    </w:p>
    <w:p w:rsidR="000F38EF" w:rsidRPr="00210621" w:rsidRDefault="0068372F" w:rsidP="000F38EF">
      <w:pPr>
        <w:tabs>
          <w:tab w:val="left" w:pos="3686"/>
        </w:tabs>
        <w:ind w:firstLine="709"/>
        <w:rPr>
          <w:rFonts w:ascii="Times New Roman" w:hAnsi="Times New Roman"/>
          <w:sz w:val="24"/>
          <w:szCs w:val="24"/>
        </w:rPr>
      </w:pPr>
      <w:r w:rsidRPr="00210621">
        <w:rPr>
          <w:rFonts w:ascii="Times New Roman" w:hAnsi="Times New Roman"/>
          <w:sz w:val="24"/>
          <w:szCs w:val="24"/>
        </w:rPr>
        <w:lastRenderedPageBreak/>
        <w:t>Data hasil reaksi reduksi sinamaldehida dengan menggunakan NaBH</w:t>
      </w:r>
      <w:r w:rsidRPr="00210621">
        <w:rPr>
          <w:rFonts w:ascii="Times New Roman" w:hAnsi="Times New Roman"/>
          <w:sz w:val="24"/>
          <w:szCs w:val="24"/>
          <w:vertAlign w:val="subscript"/>
        </w:rPr>
        <w:t>4</w:t>
      </w:r>
      <w:r w:rsidRPr="00210621">
        <w:rPr>
          <w:rFonts w:ascii="Times New Roman" w:hAnsi="Times New Roman"/>
          <w:sz w:val="24"/>
          <w:szCs w:val="24"/>
        </w:rPr>
        <w:t xml:space="preserve"> disajikan pada Tabel 1 </w:t>
      </w:r>
      <w:r w:rsidR="000F38EF" w:rsidRPr="00210621">
        <w:rPr>
          <w:rFonts w:ascii="Times New Roman" w:hAnsi="Times New Roman"/>
          <w:sz w:val="24"/>
          <w:szCs w:val="24"/>
        </w:rPr>
        <w:t>.</w:t>
      </w:r>
    </w:p>
    <w:p w:rsidR="00730C26" w:rsidRPr="00210621" w:rsidRDefault="0068372F" w:rsidP="00B85762">
      <w:pPr>
        <w:tabs>
          <w:tab w:val="left" w:pos="3686"/>
        </w:tabs>
        <w:spacing w:before="0" w:after="0" w:line="240" w:lineRule="auto"/>
        <w:ind w:firstLine="709"/>
        <w:rPr>
          <w:rFonts w:ascii="Times New Roman" w:hAnsi="Times New Roman"/>
          <w:b/>
          <w:sz w:val="24"/>
          <w:szCs w:val="24"/>
        </w:rPr>
      </w:pPr>
      <w:r w:rsidRPr="00210621">
        <w:rPr>
          <w:rFonts w:ascii="Times New Roman" w:hAnsi="Times New Roman"/>
          <w:sz w:val="24"/>
          <w:szCs w:val="24"/>
        </w:rPr>
        <w:t>Tabel 1.</w:t>
      </w:r>
      <w:r w:rsidRPr="00210621">
        <w:rPr>
          <w:rFonts w:ascii="Times New Roman" w:hAnsi="Times New Roman"/>
          <w:b/>
          <w:sz w:val="24"/>
          <w:szCs w:val="24"/>
        </w:rPr>
        <w:t xml:space="preserve"> </w:t>
      </w:r>
    </w:p>
    <w:p w:rsidR="0068372F" w:rsidRPr="00210621" w:rsidRDefault="0068372F" w:rsidP="00B85762">
      <w:pPr>
        <w:tabs>
          <w:tab w:val="left" w:pos="3686"/>
        </w:tabs>
        <w:spacing w:before="0" w:after="0" w:line="240" w:lineRule="auto"/>
        <w:ind w:firstLine="709"/>
        <w:rPr>
          <w:rFonts w:ascii="Times New Roman" w:hAnsi="Times New Roman"/>
          <w:i/>
          <w:sz w:val="24"/>
          <w:szCs w:val="24"/>
        </w:rPr>
      </w:pPr>
      <w:r w:rsidRPr="00210621">
        <w:rPr>
          <w:rFonts w:ascii="Times New Roman" w:hAnsi="Times New Roman"/>
          <w:i/>
          <w:sz w:val="24"/>
          <w:szCs w:val="24"/>
        </w:rPr>
        <w:t>Data Hasil Reduksi Sinamaldehida</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4962"/>
        <w:gridCol w:w="2835"/>
      </w:tblGrid>
      <w:tr w:rsidR="00B42FD3" w:rsidRPr="00210621" w:rsidTr="00B42FD3">
        <w:tc>
          <w:tcPr>
            <w:tcW w:w="4962" w:type="dxa"/>
            <w:tcBorders>
              <w:bottom w:val="single" w:sz="4" w:space="0" w:color="000000" w:themeColor="text1"/>
            </w:tcBorders>
            <w:vAlign w:val="center"/>
          </w:tcPr>
          <w:p w:rsidR="00B42FD3" w:rsidRPr="00210621" w:rsidRDefault="00B42FD3" w:rsidP="00B42FD3">
            <w:pPr>
              <w:tabs>
                <w:tab w:val="left" w:pos="3686"/>
              </w:tabs>
              <w:spacing w:before="0" w:after="0" w:line="240" w:lineRule="auto"/>
              <w:ind w:firstLine="0"/>
              <w:jc w:val="center"/>
              <w:rPr>
                <w:rFonts w:ascii="Times New Roman" w:hAnsi="Times New Roman"/>
                <w:sz w:val="24"/>
                <w:szCs w:val="24"/>
              </w:rPr>
            </w:pPr>
            <w:r w:rsidRPr="00210621">
              <w:rPr>
                <w:rFonts w:ascii="Times New Roman" w:hAnsi="Times New Roman"/>
                <w:sz w:val="24"/>
                <w:szCs w:val="24"/>
              </w:rPr>
              <w:t>Data</w:t>
            </w:r>
          </w:p>
        </w:tc>
        <w:tc>
          <w:tcPr>
            <w:tcW w:w="2835" w:type="dxa"/>
            <w:tcBorders>
              <w:bottom w:val="single" w:sz="4" w:space="0" w:color="000000" w:themeColor="text1"/>
            </w:tcBorders>
            <w:vAlign w:val="center"/>
          </w:tcPr>
          <w:p w:rsidR="00B42FD3" w:rsidRPr="00210621" w:rsidRDefault="00B42FD3" w:rsidP="00B42FD3">
            <w:pPr>
              <w:tabs>
                <w:tab w:val="left" w:pos="3686"/>
              </w:tabs>
              <w:spacing w:before="0" w:after="0" w:line="240" w:lineRule="auto"/>
              <w:ind w:firstLine="0"/>
              <w:jc w:val="center"/>
              <w:rPr>
                <w:rFonts w:ascii="Times New Roman" w:hAnsi="Times New Roman"/>
                <w:sz w:val="24"/>
                <w:szCs w:val="24"/>
              </w:rPr>
            </w:pPr>
            <w:r w:rsidRPr="00210621">
              <w:rPr>
                <w:rFonts w:ascii="Times New Roman" w:hAnsi="Times New Roman"/>
                <w:sz w:val="24"/>
                <w:szCs w:val="24"/>
              </w:rPr>
              <w:t>Hasil</w:t>
            </w:r>
          </w:p>
        </w:tc>
      </w:tr>
      <w:tr w:rsidR="0068372F" w:rsidRPr="00210621" w:rsidTr="00B42FD3">
        <w:tc>
          <w:tcPr>
            <w:tcW w:w="4962" w:type="dxa"/>
            <w:tcBorders>
              <w:bottom w:val="nil"/>
            </w:tcBorders>
          </w:tcPr>
          <w:p w:rsidR="0068372F" w:rsidRPr="00210621" w:rsidRDefault="0068372F" w:rsidP="000F38EF">
            <w:pPr>
              <w:tabs>
                <w:tab w:val="left" w:pos="3686"/>
              </w:tabs>
              <w:spacing w:before="0" w:after="0" w:line="240" w:lineRule="auto"/>
              <w:ind w:firstLine="0"/>
              <w:rPr>
                <w:rFonts w:ascii="Times New Roman" w:hAnsi="Times New Roman"/>
                <w:sz w:val="24"/>
                <w:szCs w:val="24"/>
              </w:rPr>
            </w:pPr>
            <w:r w:rsidRPr="00210621">
              <w:rPr>
                <w:rFonts w:ascii="Times New Roman" w:hAnsi="Times New Roman"/>
                <w:sz w:val="24"/>
                <w:szCs w:val="24"/>
              </w:rPr>
              <w:t>Bau</w:t>
            </w:r>
          </w:p>
        </w:tc>
        <w:tc>
          <w:tcPr>
            <w:tcW w:w="2835" w:type="dxa"/>
            <w:tcBorders>
              <w:bottom w:val="nil"/>
            </w:tcBorders>
          </w:tcPr>
          <w:p w:rsidR="0068372F" w:rsidRPr="00210621" w:rsidRDefault="0068372F" w:rsidP="000F38EF">
            <w:pPr>
              <w:tabs>
                <w:tab w:val="left" w:pos="3686"/>
              </w:tabs>
              <w:spacing w:before="0" w:after="0" w:line="240" w:lineRule="auto"/>
              <w:ind w:firstLine="0"/>
              <w:rPr>
                <w:rFonts w:ascii="Times New Roman" w:hAnsi="Times New Roman"/>
                <w:sz w:val="24"/>
                <w:szCs w:val="24"/>
              </w:rPr>
            </w:pPr>
            <w:r w:rsidRPr="00210621">
              <w:rPr>
                <w:rFonts w:ascii="Times New Roman" w:hAnsi="Times New Roman"/>
                <w:sz w:val="24"/>
                <w:szCs w:val="24"/>
              </w:rPr>
              <w:t>Harum</w:t>
            </w:r>
          </w:p>
        </w:tc>
      </w:tr>
      <w:tr w:rsidR="0068372F" w:rsidRPr="00210621" w:rsidTr="00B42FD3">
        <w:tc>
          <w:tcPr>
            <w:tcW w:w="4962" w:type="dxa"/>
            <w:tcBorders>
              <w:top w:val="nil"/>
              <w:bottom w:val="nil"/>
            </w:tcBorders>
          </w:tcPr>
          <w:p w:rsidR="0068372F" w:rsidRPr="00210621" w:rsidRDefault="0068372F" w:rsidP="000F38EF">
            <w:pPr>
              <w:tabs>
                <w:tab w:val="left" w:pos="3686"/>
              </w:tabs>
              <w:spacing w:before="0" w:after="0" w:line="240" w:lineRule="auto"/>
              <w:ind w:firstLine="0"/>
              <w:rPr>
                <w:rFonts w:ascii="Times New Roman" w:hAnsi="Times New Roman"/>
                <w:sz w:val="24"/>
                <w:szCs w:val="24"/>
              </w:rPr>
            </w:pPr>
            <w:r w:rsidRPr="00210621">
              <w:rPr>
                <w:rFonts w:ascii="Times New Roman" w:hAnsi="Times New Roman"/>
                <w:sz w:val="24"/>
                <w:szCs w:val="24"/>
              </w:rPr>
              <w:t>Warna</w:t>
            </w:r>
          </w:p>
        </w:tc>
        <w:tc>
          <w:tcPr>
            <w:tcW w:w="2835" w:type="dxa"/>
            <w:tcBorders>
              <w:top w:val="nil"/>
              <w:bottom w:val="nil"/>
            </w:tcBorders>
          </w:tcPr>
          <w:p w:rsidR="0068372F" w:rsidRPr="00210621" w:rsidRDefault="0068372F" w:rsidP="000F38EF">
            <w:pPr>
              <w:tabs>
                <w:tab w:val="left" w:pos="3686"/>
              </w:tabs>
              <w:spacing w:before="0" w:after="0" w:line="240" w:lineRule="auto"/>
              <w:ind w:firstLine="0"/>
              <w:rPr>
                <w:rFonts w:ascii="Times New Roman" w:hAnsi="Times New Roman"/>
                <w:sz w:val="24"/>
                <w:szCs w:val="24"/>
              </w:rPr>
            </w:pPr>
            <w:r w:rsidRPr="00210621">
              <w:rPr>
                <w:rFonts w:ascii="Times New Roman" w:hAnsi="Times New Roman"/>
                <w:sz w:val="24"/>
                <w:szCs w:val="24"/>
              </w:rPr>
              <w:t>Kuning Jerami</w:t>
            </w:r>
          </w:p>
        </w:tc>
      </w:tr>
      <w:tr w:rsidR="0068372F" w:rsidRPr="00210621" w:rsidTr="00B42FD3">
        <w:tc>
          <w:tcPr>
            <w:tcW w:w="4962" w:type="dxa"/>
            <w:tcBorders>
              <w:top w:val="nil"/>
              <w:bottom w:val="nil"/>
            </w:tcBorders>
          </w:tcPr>
          <w:p w:rsidR="0068372F" w:rsidRPr="00210621" w:rsidRDefault="0068372F" w:rsidP="000F38EF">
            <w:pPr>
              <w:tabs>
                <w:tab w:val="left" w:pos="3686"/>
              </w:tabs>
              <w:spacing w:before="0" w:after="0" w:line="240" w:lineRule="auto"/>
              <w:ind w:firstLine="0"/>
              <w:rPr>
                <w:rFonts w:ascii="Times New Roman" w:hAnsi="Times New Roman"/>
                <w:sz w:val="24"/>
                <w:szCs w:val="24"/>
              </w:rPr>
            </w:pPr>
            <w:r w:rsidRPr="00210621">
              <w:rPr>
                <w:rFonts w:ascii="Times New Roman" w:hAnsi="Times New Roman"/>
                <w:sz w:val="24"/>
                <w:szCs w:val="24"/>
              </w:rPr>
              <w:t>Berat</w:t>
            </w:r>
          </w:p>
        </w:tc>
        <w:tc>
          <w:tcPr>
            <w:tcW w:w="2835" w:type="dxa"/>
            <w:tcBorders>
              <w:top w:val="nil"/>
              <w:bottom w:val="nil"/>
            </w:tcBorders>
          </w:tcPr>
          <w:p w:rsidR="0068372F" w:rsidRPr="00210621" w:rsidRDefault="0068372F" w:rsidP="000F38EF">
            <w:pPr>
              <w:tabs>
                <w:tab w:val="left" w:pos="3686"/>
              </w:tabs>
              <w:spacing w:before="0" w:after="0" w:line="240" w:lineRule="auto"/>
              <w:ind w:firstLine="0"/>
              <w:rPr>
                <w:rFonts w:ascii="Times New Roman" w:hAnsi="Times New Roman"/>
                <w:sz w:val="24"/>
                <w:szCs w:val="24"/>
              </w:rPr>
            </w:pPr>
            <w:r w:rsidRPr="00210621">
              <w:rPr>
                <w:rFonts w:ascii="Times New Roman" w:hAnsi="Times New Roman"/>
                <w:sz w:val="24"/>
                <w:szCs w:val="24"/>
              </w:rPr>
              <w:t>8,43 gram</w:t>
            </w:r>
          </w:p>
        </w:tc>
      </w:tr>
      <w:tr w:rsidR="0068372F" w:rsidRPr="00210621" w:rsidTr="00B42FD3">
        <w:tc>
          <w:tcPr>
            <w:tcW w:w="4962" w:type="dxa"/>
            <w:tcBorders>
              <w:top w:val="nil"/>
              <w:bottom w:val="nil"/>
            </w:tcBorders>
          </w:tcPr>
          <w:p w:rsidR="0068372F" w:rsidRPr="00210621" w:rsidRDefault="0068372F" w:rsidP="000F38EF">
            <w:pPr>
              <w:tabs>
                <w:tab w:val="left" w:pos="3686"/>
              </w:tabs>
              <w:spacing w:before="0" w:after="0" w:line="240" w:lineRule="auto"/>
              <w:ind w:firstLine="0"/>
              <w:rPr>
                <w:rFonts w:ascii="Times New Roman" w:hAnsi="Times New Roman"/>
                <w:sz w:val="24"/>
                <w:szCs w:val="24"/>
              </w:rPr>
            </w:pPr>
            <w:r w:rsidRPr="00210621">
              <w:rPr>
                <w:rFonts w:ascii="Times New Roman" w:hAnsi="Times New Roman"/>
                <w:sz w:val="24"/>
                <w:szCs w:val="24"/>
              </w:rPr>
              <w:t>Wujud</w:t>
            </w:r>
          </w:p>
        </w:tc>
        <w:tc>
          <w:tcPr>
            <w:tcW w:w="2835" w:type="dxa"/>
            <w:tcBorders>
              <w:top w:val="nil"/>
              <w:bottom w:val="nil"/>
            </w:tcBorders>
          </w:tcPr>
          <w:p w:rsidR="0068372F" w:rsidRPr="00210621" w:rsidRDefault="0068372F" w:rsidP="000F38EF">
            <w:pPr>
              <w:tabs>
                <w:tab w:val="left" w:pos="3686"/>
              </w:tabs>
              <w:spacing w:before="0" w:after="0" w:line="240" w:lineRule="auto"/>
              <w:ind w:firstLine="0"/>
              <w:rPr>
                <w:rFonts w:ascii="Times New Roman" w:hAnsi="Times New Roman"/>
                <w:sz w:val="24"/>
                <w:szCs w:val="24"/>
              </w:rPr>
            </w:pPr>
            <w:r w:rsidRPr="00210621">
              <w:rPr>
                <w:rFonts w:ascii="Times New Roman" w:hAnsi="Times New Roman"/>
                <w:sz w:val="24"/>
                <w:szCs w:val="24"/>
              </w:rPr>
              <w:t>Cair</w:t>
            </w:r>
          </w:p>
        </w:tc>
      </w:tr>
      <w:tr w:rsidR="0068372F" w:rsidRPr="00210621" w:rsidTr="00B42FD3">
        <w:tc>
          <w:tcPr>
            <w:tcW w:w="4962" w:type="dxa"/>
            <w:tcBorders>
              <w:top w:val="nil"/>
              <w:bottom w:val="nil"/>
            </w:tcBorders>
          </w:tcPr>
          <w:p w:rsidR="0068372F" w:rsidRPr="00210621" w:rsidRDefault="0068372F" w:rsidP="000F38EF">
            <w:pPr>
              <w:tabs>
                <w:tab w:val="left" w:pos="3686"/>
              </w:tabs>
              <w:spacing w:before="0" w:after="0" w:line="240" w:lineRule="auto"/>
              <w:ind w:firstLine="0"/>
              <w:rPr>
                <w:rFonts w:ascii="Times New Roman" w:hAnsi="Times New Roman"/>
                <w:sz w:val="24"/>
                <w:szCs w:val="24"/>
                <w:lang w:val="id-ID"/>
              </w:rPr>
            </w:pPr>
            <w:r w:rsidRPr="00210621">
              <w:rPr>
                <w:rFonts w:ascii="Times New Roman" w:hAnsi="Times New Roman"/>
                <w:sz w:val="24"/>
                <w:szCs w:val="24"/>
              </w:rPr>
              <w:t>Nilai Rf 1</w:t>
            </w:r>
            <w:r w:rsidR="000F38EF" w:rsidRPr="00210621">
              <w:rPr>
                <w:rFonts w:ascii="Times New Roman" w:hAnsi="Times New Roman"/>
                <w:sz w:val="24"/>
                <w:szCs w:val="24"/>
              </w:rPr>
              <w:t xml:space="preserve"> (noda sinamaldehida)</w:t>
            </w:r>
          </w:p>
        </w:tc>
        <w:tc>
          <w:tcPr>
            <w:tcW w:w="2835" w:type="dxa"/>
            <w:tcBorders>
              <w:top w:val="nil"/>
              <w:bottom w:val="nil"/>
            </w:tcBorders>
          </w:tcPr>
          <w:p w:rsidR="0068372F" w:rsidRPr="00210621" w:rsidRDefault="0068372F" w:rsidP="000F38EF">
            <w:pPr>
              <w:tabs>
                <w:tab w:val="left" w:pos="3686"/>
              </w:tabs>
              <w:spacing w:before="0" w:after="0" w:line="240" w:lineRule="auto"/>
              <w:ind w:firstLine="0"/>
              <w:rPr>
                <w:rFonts w:ascii="Times New Roman" w:hAnsi="Times New Roman"/>
                <w:sz w:val="24"/>
                <w:szCs w:val="24"/>
              </w:rPr>
            </w:pPr>
            <w:r w:rsidRPr="00210621">
              <w:rPr>
                <w:rFonts w:ascii="Times New Roman" w:hAnsi="Times New Roman"/>
                <w:sz w:val="24"/>
                <w:szCs w:val="24"/>
              </w:rPr>
              <w:t>0,84</w:t>
            </w:r>
          </w:p>
        </w:tc>
      </w:tr>
      <w:tr w:rsidR="0068372F" w:rsidRPr="00210621" w:rsidTr="00B42FD3">
        <w:tc>
          <w:tcPr>
            <w:tcW w:w="4962" w:type="dxa"/>
            <w:tcBorders>
              <w:top w:val="nil"/>
            </w:tcBorders>
          </w:tcPr>
          <w:p w:rsidR="0068372F" w:rsidRPr="00210621" w:rsidRDefault="0068372F" w:rsidP="000F38EF">
            <w:pPr>
              <w:tabs>
                <w:tab w:val="left" w:pos="3686"/>
              </w:tabs>
              <w:spacing w:before="0" w:after="0" w:line="240" w:lineRule="auto"/>
              <w:ind w:firstLine="0"/>
              <w:rPr>
                <w:rFonts w:ascii="Times New Roman" w:hAnsi="Times New Roman"/>
                <w:sz w:val="24"/>
                <w:szCs w:val="24"/>
              </w:rPr>
            </w:pPr>
            <w:r w:rsidRPr="00210621">
              <w:rPr>
                <w:rFonts w:ascii="Times New Roman" w:hAnsi="Times New Roman"/>
                <w:sz w:val="24"/>
                <w:szCs w:val="24"/>
              </w:rPr>
              <w:t>Nilai Rf 2</w:t>
            </w:r>
            <w:r w:rsidR="000F38EF" w:rsidRPr="00210621">
              <w:rPr>
                <w:rFonts w:ascii="Times New Roman" w:hAnsi="Times New Roman"/>
                <w:sz w:val="24"/>
                <w:szCs w:val="24"/>
              </w:rPr>
              <w:t xml:space="preserve"> (</w:t>
            </w:r>
            <w:r w:rsidR="00D54856" w:rsidRPr="00210621">
              <w:rPr>
                <w:rFonts w:ascii="Times New Roman" w:hAnsi="Times New Roman"/>
                <w:sz w:val="24"/>
                <w:szCs w:val="24"/>
              </w:rPr>
              <w:t>n</w:t>
            </w:r>
            <w:r w:rsidR="000F38EF" w:rsidRPr="00210621">
              <w:rPr>
                <w:rFonts w:ascii="Times New Roman" w:hAnsi="Times New Roman"/>
                <w:sz w:val="24"/>
                <w:szCs w:val="24"/>
              </w:rPr>
              <w:t xml:space="preserve">oda </w:t>
            </w:r>
            <w:r w:rsidR="00D54856" w:rsidRPr="00210621">
              <w:rPr>
                <w:rFonts w:ascii="Times New Roman" w:hAnsi="Times New Roman"/>
                <w:sz w:val="24"/>
                <w:szCs w:val="24"/>
              </w:rPr>
              <w:t>h</w:t>
            </w:r>
            <w:r w:rsidR="000F38EF" w:rsidRPr="00210621">
              <w:rPr>
                <w:rFonts w:ascii="Times New Roman" w:hAnsi="Times New Roman"/>
                <w:sz w:val="24"/>
                <w:szCs w:val="24"/>
              </w:rPr>
              <w:t xml:space="preserve">asil </w:t>
            </w:r>
            <w:r w:rsidR="00D54856" w:rsidRPr="00210621">
              <w:rPr>
                <w:rFonts w:ascii="Times New Roman" w:hAnsi="Times New Roman"/>
                <w:sz w:val="24"/>
                <w:szCs w:val="24"/>
              </w:rPr>
              <w:t>r</w:t>
            </w:r>
            <w:r w:rsidR="000F38EF" w:rsidRPr="00210621">
              <w:rPr>
                <w:rFonts w:ascii="Times New Roman" w:hAnsi="Times New Roman"/>
                <w:sz w:val="24"/>
                <w:szCs w:val="24"/>
              </w:rPr>
              <w:t xml:space="preserve">eduksi </w:t>
            </w:r>
            <w:r w:rsidR="00D54856" w:rsidRPr="00210621">
              <w:rPr>
                <w:rFonts w:ascii="Times New Roman" w:hAnsi="Times New Roman"/>
                <w:sz w:val="24"/>
                <w:szCs w:val="24"/>
              </w:rPr>
              <w:t>s</w:t>
            </w:r>
            <w:r w:rsidR="000F38EF" w:rsidRPr="00210621">
              <w:rPr>
                <w:rFonts w:ascii="Times New Roman" w:hAnsi="Times New Roman"/>
                <w:sz w:val="24"/>
                <w:szCs w:val="24"/>
              </w:rPr>
              <w:t>inamaldehida</w:t>
            </w:r>
            <w:r w:rsidR="00D54856" w:rsidRPr="00210621">
              <w:rPr>
                <w:rFonts w:ascii="Times New Roman" w:hAnsi="Times New Roman"/>
                <w:sz w:val="24"/>
                <w:szCs w:val="24"/>
              </w:rPr>
              <w:t>)</w:t>
            </w:r>
          </w:p>
        </w:tc>
        <w:tc>
          <w:tcPr>
            <w:tcW w:w="2835" w:type="dxa"/>
            <w:tcBorders>
              <w:top w:val="nil"/>
            </w:tcBorders>
          </w:tcPr>
          <w:p w:rsidR="0068372F" w:rsidRPr="00210621" w:rsidRDefault="0068372F" w:rsidP="000F38EF">
            <w:pPr>
              <w:tabs>
                <w:tab w:val="left" w:pos="3686"/>
              </w:tabs>
              <w:spacing w:before="0" w:after="0" w:line="240" w:lineRule="auto"/>
              <w:ind w:firstLine="0"/>
              <w:rPr>
                <w:rFonts w:ascii="Times New Roman" w:hAnsi="Times New Roman"/>
                <w:sz w:val="24"/>
                <w:szCs w:val="24"/>
              </w:rPr>
            </w:pPr>
            <w:r w:rsidRPr="00210621">
              <w:rPr>
                <w:rFonts w:ascii="Times New Roman" w:hAnsi="Times New Roman"/>
                <w:sz w:val="24"/>
                <w:szCs w:val="24"/>
              </w:rPr>
              <w:t>0,55</w:t>
            </w:r>
          </w:p>
        </w:tc>
      </w:tr>
    </w:tbl>
    <w:p w:rsidR="00A12515" w:rsidRPr="00210621" w:rsidRDefault="00A12515" w:rsidP="00D54856">
      <w:pPr>
        <w:tabs>
          <w:tab w:val="left" w:pos="3686"/>
        </w:tabs>
        <w:ind w:firstLine="709"/>
        <w:rPr>
          <w:rFonts w:ascii="Times New Roman" w:hAnsi="Times New Roman"/>
          <w:sz w:val="24"/>
          <w:szCs w:val="24"/>
        </w:rPr>
      </w:pPr>
    </w:p>
    <w:p w:rsidR="0068372F" w:rsidRPr="00210621" w:rsidRDefault="0068372F" w:rsidP="00D54856">
      <w:pPr>
        <w:tabs>
          <w:tab w:val="left" w:pos="3686"/>
        </w:tabs>
        <w:ind w:firstLine="709"/>
        <w:rPr>
          <w:rFonts w:ascii="Times New Roman" w:hAnsi="Times New Roman"/>
          <w:sz w:val="24"/>
          <w:szCs w:val="24"/>
        </w:rPr>
      </w:pPr>
      <w:r w:rsidRPr="00210621">
        <w:rPr>
          <w:rFonts w:ascii="Times New Roman" w:hAnsi="Times New Roman"/>
          <w:sz w:val="24"/>
          <w:szCs w:val="24"/>
        </w:rPr>
        <w:t xml:space="preserve">Dari data tersebut terdapat perbedaan nilai Rf sinamaldehida </w:t>
      </w:r>
      <w:r w:rsidR="00D54856" w:rsidRPr="00210621">
        <w:rPr>
          <w:rFonts w:ascii="Times New Roman" w:hAnsi="Times New Roman"/>
          <w:sz w:val="24"/>
          <w:szCs w:val="24"/>
        </w:rPr>
        <w:t xml:space="preserve">dengan </w:t>
      </w:r>
      <w:r w:rsidRPr="00210621">
        <w:rPr>
          <w:rFonts w:ascii="Times New Roman" w:hAnsi="Times New Roman"/>
          <w:sz w:val="24"/>
          <w:szCs w:val="24"/>
        </w:rPr>
        <w:t>nilai Rf hasil reduksi sinamaldehida</w:t>
      </w:r>
      <w:r w:rsidR="00D54856" w:rsidRPr="00210621">
        <w:rPr>
          <w:rFonts w:ascii="Times New Roman" w:hAnsi="Times New Roman"/>
          <w:sz w:val="24"/>
          <w:szCs w:val="24"/>
        </w:rPr>
        <w:t>, nilai Rf hasil reduksi sinamaldehida lebih keci dari Rf sinamaldehida,</w:t>
      </w:r>
      <w:r w:rsidRPr="00210621">
        <w:rPr>
          <w:rFonts w:ascii="Times New Roman" w:hAnsi="Times New Roman"/>
          <w:sz w:val="24"/>
          <w:szCs w:val="24"/>
        </w:rPr>
        <w:t xml:space="preserve"> karena berdasarkan kepolara</w:t>
      </w:r>
      <w:r w:rsidR="00B42FD3" w:rsidRPr="00210621">
        <w:rPr>
          <w:rFonts w:ascii="Times New Roman" w:hAnsi="Times New Roman"/>
          <w:sz w:val="24"/>
          <w:szCs w:val="24"/>
        </w:rPr>
        <w:t>nnya senyawa aldehida lebih non</w:t>
      </w:r>
      <w:r w:rsidRPr="00210621">
        <w:rPr>
          <w:rFonts w:ascii="Times New Roman" w:hAnsi="Times New Roman"/>
          <w:sz w:val="24"/>
          <w:szCs w:val="24"/>
        </w:rPr>
        <w:t>polar daripada senyawa alkohol. Senyawa yang lebih polar akan terikat pada fasa diam (plat KLT)</w:t>
      </w:r>
      <w:r w:rsidR="00D54856" w:rsidRPr="00210621">
        <w:rPr>
          <w:rFonts w:ascii="Times New Roman" w:hAnsi="Times New Roman"/>
          <w:sz w:val="24"/>
          <w:szCs w:val="24"/>
        </w:rPr>
        <w:t xml:space="preserve"> sehingga memiliki nilai Rf lebih kecil</w:t>
      </w:r>
      <w:r w:rsidRPr="00210621">
        <w:rPr>
          <w:rFonts w:ascii="Times New Roman" w:hAnsi="Times New Roman"/>
          <w:sz w:val="24"/>
          <w:szCs w:val="24"/>
        </w:rPr>
        <w:t>.</w:t>
      </w:r>
    </w:p>
    <w:p w:rsidR="0068372F" w:rsidRPr="00210621" w:rsidRDefault="0068372F" w:rsidP="00561377">
      <w:pPr>
        <w:pStyle w:val="ListParagraph"/>
        <w:tabs>
          <w:tab w:val="left" w:pos="-1701"/>
          <w:tab w:val="left" w:pos="3686"/>
        </w:tabs>
        <w:spacing w:after="0"/>
        <w:ind w:left="0" w:firstLine="709"/>
        <w:rPr>
          <w:rFonts w:ascii="Times New Roman" w:hAnsi="Times New Roman"/>
          <w:sz w:val="24"/>
          <w:szCs w:val="24"/>
        </w:rPr>
      </w:pPr>
      <w:r w:rsidRPr="00210621">
        <w:rPr>
          <w:rFonts w:ascii="Times New Roman" w:hAnsi="Times New Roman"/>
          <w:sz w:val="24"/>
          <w:szCs w:val="24"/>
        </w:rPr>
        <w:t xml:space="preserve"> Hasil Spektrum IR senyawa hasil reduksi sinamal</w:t>
      </w:r>
      <w:r w:rsidR="00561377" w:rsidRPr="00210621">
        <w:rPr>
          <w:rFonts w:ascii="Times New Roman" w:hAnsi="Times New Roman"/>
          <w:sz w:val="24"/>
          <w:szCs w:val="24"/>
        </w:rPr>
        <w:t>dehida ditunjukkan pada Gambar 1.</w:t>
      </w:r>
    </w:p>
    <w:p w:rsidR="0068372F" w:rsidRPr="00210621" w:rsidRDefault="0068372F" w:rsidP="00C85E1C">
      <w:pPr>
        <w:tabs>
          <w:tab w:val="left" w:pos="3686"/>
        </w:tabs>
        <w:ind w:right="142" w:firstLine="0"/>
        <w:jc w:val="center"/>
        <w:rPr>
          <w:rFonts w:ascii="Times New Roman" w:hAnsi="Times New Roman"/>
          <w:b/>
          <w:color w:val="1A1A1A"/>
          <w:sz w:val="24"/>
          <w:szCs w:val="24"/>
        </w:rPr>
      </w:pPr>
      <w:r w:rsidRPr="00210621">
        <w:rPr>
          <w:rFonts w:ascii="Times New Roman" w:hAnsi="Times New Roman"/>
          <w:noProof/>
          <w:sz w:val="24"/>
          <w:szCs w:val="24"/>
          <w:lang w:eastAsia="en-US"/>
        </w:rPr>
        <w:drawing>
          <wp:inline distT="0" distB="0" distL="0" distR="0">
            <wp:extent cx="4676775" cy="2925092"/>
            <wp:effectExtent l="19050" t="0" r="9525" b="0"/>
            <wp:docPr id="2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l="5356" t="29796" r="29219" b="12090"/>
                    <a:stretch>
                      <a:fillRect/>
                    </a:stretch>
                  </pic:blipFill>
                  <pic:spPr bwMode="auto">
                    <a:xfrm>
                      <a:off x="0" y="0"/>
                      <a:ext cx="4701320" cy="2940443"/>
                    </a:xfrm>
                    <a:prstGeom prst="rect">
                      <a:avLst/>
                    </a:prstGeom>
                    <a:noFill/>
                    <a:ln>
                      <a:noFill/>
                    </a:ln>
                  </pic:spPr>
                </pic:pic>
              </a:graphicData>
            </a:graphic>
          </wp:inline>
        </w:drawing>
      </w:r>
    </w:p>
    <w:p w:rsidR="0068372F" w:rsidRPr="00210621" w:rsidRDefault="0068372F" w:rsidP="0068372F">
      <w:pPr>
        <w:ind w:right="142"/>
        <w:rPr>
          <w:rFonts w:ascii="Times New Roman" w:hAnsi="Times New Roman"/>
          <w:color w:val="1A1A1A"/>
          <w:sz w:val="24"/>
          <w:szCs w:val="24"/>
        </w:rPr>
      </w:pPr>
      <w:r w:rsidRPr="00210621">
        <w:rPr>
          <w:rFonts w:ascii="Times New Roman" w:hAnsi="Times New Roman"/>
          <w:color w:val="1A1A1A"/>
          <w:sz w:val="24"/>
          <w:szCs w:val="24"/>
        </w:rPr>
        <w:t>Gambar 1.</w:t>
      </w:r>
      <w:r w:rsidRPr="00210621">
        <w:rPr>
          <w:rFonts w:ascii="Times New Roman" w:hAnsi="Times New Roman"/>
          <w:b/>
          <w:color w:val="1A1A1A"/>
          <w:sz w:val="24"/>
          <w:szCs w:val="24"/>
        </w:rPr>
        <w:t xml:space="preserve"> </w:t>
      </w:r>
      <w:r w:rsidRPr="00210621">
        <w:rPr>
          <w:rFonts w:ascii="Times New Roman" w:hAnsi="Times New Roman"/>
          <w:color w:val="1A1A1A"/>
          <w:sz w:val="24"/>
          <w:szCs w:val="24"/>
        </w:rPr>
        <w:t>Spektrum IR Senyawa Hasil Reduksi Sinamaldehida</w:t>
      </w:r>
    </w:p>
    <w:p w:rsidR="00F71D59" w:rsidRPr="00210621" w:rsidRDefault="00F71D59" w:rsidP="00182966">
      <w:pPr>
        <w:spacing w:before="0" w:after="0"/>
        <w:ind w:right="74" w:firstLine="709"/>
        <w:rPr>
          <w:rFonts w:ascii="Times New Roman" w:hAnsi="Times New Roman"/>
          <w:color w:val="1A1A1A"/>
          <w:sz w:val="24"/>
          <w:szCs w:val="24"/>
        </w:rPr>
      </w:pPr>
      <w:r w:rsidRPr="00210621">
        <w:rPr>
          <w:rFonts w:ascii="Times New Roman" w:hAnsi="Times New Roman"/>
          <w:color w:val="1A1A1A"/>
          <w:sz w:val="24"/>
          <w:szCs w:val="24"/>
        </w:rPr>
        <w:t>Berdasarkan spektrum IR senyawa hasil reduksi sinamaldehida menunjukkan serapan melebar dengan puncak di daerah 3379 cm</w:t>
      </w:r>
      <w:r w:rsidRPr="00210621">
        <w:rPr>
          <w:rFonts w:ascii="Times New Roman" w:hAnsi="Times New Roman"/>
          <w:color w:val="1A1A1A"/>
          <w:sz w:val="24"/>
          <w:szCs w:val="24"/>
          <w:vertAlign w:val="superscript"/>
        </w:rPr>
        <w:t>-1</w:t>
      </w:r>
      <w:r w:rsidRPr="00210621">
        <w:rPr>
          <w:rFonts w:ascii="Times New Roman" w:hAnsi="Times New Roman"/>
          <w:color w:val="1A1A1A"/>
          <w:sz w:val="24"/>
          <w:szCs w:val="24"/>
        </w:rPr>
        <w:t xml:space="preserve"> yang merupakan serapan gugus </w:t>
      </w:r>
      <w:r w:rsidRPr="00210621">
        <w:rPr>
          <w:rFonts w:ascii="Times New Roman" w:hAnsi="Times New Roman"/>
          <w:color w:val="1A1A1A"/>
          <w:sz w:val="24"/>
          <w:szCs w:val="24"/>
        </w:rPr>
        <w:lastRenderedPageBreak/>
        <w:t xml:space="preserve">OH, dan </w:t>
      </w:r>
      <w:r w:rsidR="00C85E1C" w:rsidRPr="00210621">
        <w:rPr>
          <w:rFonts w:ascii="Times New Roman" w:hAnsi="Times New Roman"/>
          <w:color w:val="1A1A1A"/>
          <w:sz w:val="24"/>
          <w:szCs w:val="24"/>
        </w:rPr>
        <w:t xml:space="preserve"> </w:t>
      </w:r>
      <w:r w:rsidRPr="00210621">
        <w:rPr>
          <w:rFonts w:ascii="Times New Roman" w:hAnsi="Times New Roman"/>
          <w:color w:val="1A1A1A"/>
          <w:sz w:val="24"/>
          <w:szCs w:val="24"/>
        </w:rPr>
        <w:t xml:space="preserve">tidak </w:t>
      </w:r>
      <w:r w:rsidR="00C85E1C" w:rsidRPr="00210621">
        <w:rPr>
          <w:rFonts w:ascii="Times New Roman" w:hAnsi="Times New Roman"/>
          <w:color w:val="1A1A1A"/>
          <w:sz w:val="24"/>
          <w:szCs w:val="24"/>
        </w:rPr>
        <w:t xml:space="preserve"> </w:t>
      </w:r>
      <w:r w:rsidRPr="00210621">
        <w:rPr>
          <w:rFonts w:ascii="Times New Roman" w:hAnsi="Times New Roman"/>
          <w:color w:val="1A1A1A"/>
          <w:sz w:val="24"/>
          <w:szCs w:val="24"/>
        </w:rPr>
        <w:t xml:space="preserve">muncul serapan di daerah </w:t>
      </w:r>
      <w:r w:rsidR="00C85E1C" w:rsidRPr="00210621">
        <w:rPr>
          <w:rFonts w:ascii="Times New Roman" w:hAnsi="Times New Roman"/>
          <w:color w:val="1A1A1A"/>
          <w:sz w:val="24"/>
          <w:szCs w:val="24"/>
        </w:rPr>
        <w:t>2816,64 cm</w:t>
      </w:r>
      <w:r w:rsidR="00C85E1C" w:rsidRPr="00210621">
        <w:rPr>
          <w:rFonts w:ascii="Times New Roman" w:hAnsi="Times New Roman"/>
          <w:color w:val="1A1A1A"/>
          <w:sz w:val="24"/>
          <w:szCs w:val="24"/>
          <w:vertAlign w:val="superscript"/>
        </w:rPr>
        <w:t>-1</w:t>
      </w:r>
      <w:r w:rsidR="00C85E1C" w:rsidRPr="00210621">
        <w:rPr>
          <w:rFonts w:ascii="Times New Roman" w:hAnsi="Times New Roman"/>
          <w:color w:val="1A1A1A"/>
          <w:sz w:val="24"/>
          <w:szCs w:val="24"/>
        </w:rPr>
        <w:t xml:space="preserve"> dan 2743,56 cm</w:t>
      </w:r>
      <w:r w:rsidR="00C85E1C" w:rsidRPr="00210621">
        <w:rPr>
          <w:rFonts w:ascii="Times New Roman" w:hAnsi="Times New Roman"/>
          <w:color w:val="1A1A1A"/>
          <w:sz w:val="24"/>
          <w:szCs w:val="24"/>
          <w:vertAlign w:val="superscript"/>
        </w:rPr>
        <w:t xml:space="preserve">-1 </w:t>
      </w:r>
      <w:r w:rsidR="00C85E1C" w:rsidRPr="00210621">
        <w:rPr>
          <w:rFonts w:ascii="Times New Roman" w:hAnsi="Times New Roman"/>
          <w:color w:val="1A1A1A"/>
          <w:sz w:val="24"/>
          <w:szCs w:val="24"/>
        </w:rPr>
        <w:t>(dublet) yang merupakan ciri</w:t>
      </w:r>
      <w:r w:rsidR="00182966" w:rsidRPr="00210621">
        <w:rPr>
          <w:rFonts w:ascii="Times New Roman" w:hAnsi="Times New Roman"/>
          <w:color w:val="1A1A1A"/>
          <w:sz w:val="24"/>
          <w:szCs w:val="24"/>
        </w:rPr>
        <w:t xml:space="preserve"> </w:t>
      </w:r>
      <w:r w:rsidR="00C85E1C" w:rsidRPr="00210621">
        <w:rPr>
          <w:rFonts w:ascii="Times New Roman" w:hAnsi="Times New Roman"/>
          <w:color w:val="1A1A1A"/>
          <w:sz w:val="24"/>
          <w:szCs w:val="24"/>
        </w:rPr>
        <w:t>khas serapan C</w:t>
      </w:r>
      <w:r w:rsidR="00C85E1C" w:rsidRPr="00210621">
        <w:rPr>
          <w:rFonts w:ascii="Times New Roman" w:hAnsi="Times New Roman"/>
          <w:color w:val="1A1A1A"/>
          <w:sz w:val="24"/>
          <w:szCs w:val="24"/>
        </w:rPr>
        <w:t>H aldehida.</w:t>
      </w:r>
    </w:p>
    <w:p w:rsidR="0068372F" w:rsidRPr="00210621" w:rsidRDefault="0068372F" w:rsidP="00182966">
      <w:pPr>
        <w:spacing w:before="0" w:after="0"/>
        <w:ind w:right="74" w:firstLine="709"/>
        <w:rPr>
          <w:rFonts w:ascii="Times New Roman" w:hAnsi="Times New Roman"/>
          <w:b/>
          <w:color w:val="1A1A1A"/>
          <w:sz w:val="24"/>
          <w:szCs w:val="24"/>
        </w:rPr>
      </w:pPr>
      <w:r w:rsidRPr="00210621">
        <w:rPr>
          <w:rFonts w:ascii="Times New Roman" w:hAnsi="Times New Roman"/>
          <w:color w:val="1A1A1A"/>
          <w:sz w:val="24"/>
          <w:szCs w:val="24"/>
        </w:rPr>
        <w:t xml:space="preserve">Analisis spektrum IR senyawa sinamaldehida </w:t>
      </w:r>
      <w:r w:rsidR="00F71D59" w:rsidRPr="00210621">
        <w:rPr>
          <w:rFonts w:ascii="Times New Roman" w:hAnsi="Times New Roman"/>
          <w:color w:val="1A1A1A"/>
          <w:sz w:val="24"/>
          <w:szCs w:val="24"/>
        </w:rPr>
        <w:t>dibandingkan dengan spektrum IR</w:t>
      </w:r>
      <w:r w:rsidRPr="00210621">
        <w:rPr>
          <w:rFonts w:ascii="Times New Roman" w:hAnsi="Times New Roman"/>
          <w:color w:val="1A1A1A"/>
          <w:sz w:val="24"/>
          <w:szCs w:val="24"/>
        </w:rPr>
        <w:t xml:space="preserve"> hasil reduksi sinamaldehida dapat dilihat pada Tabel 2</w:t>
      </w:r>
      <w:r w:rsidR="00C85E1C" w:rsidRPr="00210621">
        <w:rPr>
          <w:rFonts w:ascii="Times New Roman" w:hAnsi="Times New Roman"/>
          <w:color w:val="1A1A1A"/>
          <w:sz w:val="24"/>
          <w:szCs w:val="24"/>
        </w:rPr>
        <w:t xml:space="preserve">. </w:t>
      </w:r>
    </w:p>
    <w:p w:rsidR="00182966" w:rsidRPr="00210621" w:rsidRDefault="00182966" w:rsidP="00182966">
      <w:pPr>
        <w:spacing w:before="0" w:after="0"/>
        <w:ind w:left="851" w:right="71" w:hanging="851"/>
        <w:rPr>
          <w:rFonts w:ascii="Times New Roman" w:hAnsi="Times New Roman"/>
          <w:b/>
          <w:color w:val="1A1A1A"/>
          <w:sz w:val="24"/>
          <w:szCs w:val="24"/>
        </w:rPr>
      </w:pPr>
    </w:p>
    <w:p w:rsidR="00182966" w:rsidRPr="00210621" w:rsidRDefault="0068372F" w:rsidP="00182966">
      <w:pPr>
        <w:spacing w:before="0" w:after="0" w:line="240" w:lineRule="auto"/>
        <w:ind w:left="851" w:right="74" w:hanging="851"/>
        <w:rPr>
          <w:rFonts w:ascii="Times New Roman" w:hAnsi="Times New Roman"/>
          <w:color w:val="1A1A1A"/>
          <w:sz w:val="24"/>
          <w:szCs w:val="24"/>
        </w:rPr>
      </w:pPr>
      <w:r w:rsidRPr="00210621">
        <w:rPr>
          <w:rFonts w:ascii="Times New Roman" w:hAnsi="Times New Roman"/>
          <w:color w:val="1A1A1A"/>
          <w:sz w:val="24"/>
          <w:szCs w:val="24"/>
        </w:rPr>
        <w:t xml:space="preserve">Tabel 2. </w:t>
      </w:r>
    </w:p>
    <w:p w:rsidR="0068372F" w:rsidRPr="00210621" w:rsidRDefault="0068372F" w:rsidP="00182966">
      <w:pPr>
        <w:spacing w:before="0" w:after="0" w:line="240" w:lineRule="auto"/>
        <w:ind w:left="851" w:right="74" w:hanging="851"/>
        <w:rPr>
          <w:rFonts w:ascii="Times New Roman" w:hAnsi="Times New Roman"/>
          <w:i/>
          <w:sz w:val="24"/>
          <w:szCs w:val="24"/>
        </w:rPr>
      </w:pPr>
      <w:r w:rsidRPr="00210621">
        <w:rPr>
          <w:rFonts w:ascii="Times New Roman" w:hAnsi="Times New Roman"/>
          <w:i/>
          <w:sz w:val="24"/>
          <w:szCs w:val="24"/>
        </w:rPr>
        <w:t xml:space="preserve">Daerah </w:t>
      </w:r>
      <w:r w:rsidR="00182966" w:rsidRPr="00210621">
        <w:rPr>
          <w:rFonts w:ascii="Times New Roman" w:hAnsi="Times New Roman"/>
          <w:i/>
          <w:sz w:val="24"/>
          <w:szCs w:val="24"/>
        </w:rPr>
        <w:t xml:space="preserve">Serapan </w:t>
      </w:r>
      <w:r w:rsidR="00C85E1C" w:rsidRPr="00210621">
        <w:rPr>
          <w:rFonts w:ascii="Times New Roman" w:hAnsi="Times New Roman"/>
          <w:i/>
          <w:sz w:val="24"/>
          <w:szCs w:val="24"/>
        </w:rPr>
        <w:t xml:space="preserve">IR </w:t>
      </w:r>
      <w:r w:rsidR="00182966" w:rsidRPr="00210621">
        <w:rPr>
          <w:rFonts w:ascii="Times New Roman" w:hAnsi="Times New Roman"/>
          <w:i/>
          <w:sz w:val="24"/>
          <w:szCs w:val="24"/>
        </w:rPr>
        <w:t xml:space="preserve">Senyawa Sinamaldehida dan Hasil Reduksi Sinamaldehida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376"/>
        <w:gridCol w:w="2410"/>
        <w:gridCol w:w="2603"/>
      </w:tblGrid>
      <w:tr w:rsidR="003F5974" w:rsidRPr="00210621" w:rsidTr="008B0A5B">
        <w:tc>
          <w:tcPr>
            <w:tcW w:w="4786" w:type="dxa"/>
            <w:gridSpan w:val="2"/>
            <w:vAlign w:val="center"/>
          </w:tcPr>
          <w:p w:rsidR="003F5974" w:rsidRPr="00210621" w:rsidRDefault="003F5974" w:rsidP="003F5974">
            <w:pPr>
              <w:spacing w:before="0" w:after="0" w:line="240" w:lineRule="auto"/>
              <w:ind w:right="74" w:firstLine="0"/>
              <w:jc w:val="center"/>
              <w:rPr>
                <w:rFonts w:ascii="Times New Roman" w:hAnsi="Times New Roman"/>
                <w:color w:val="1A1A1A"/>
                <w:sz w:val="24"/>
                <w:szCs w:val="24"/>
              </w:rPr>
            </w:pPr>
            <w:r w:rsidRPr="00210621">
              <w:rPr>
                <w:rFonts w:ascii="Times New Roman" w:hAnsi="Times New Roman"/>
                <w:color w:val="1A1A1A"/>
                <w:sz w:val="24"/>
                <w:szCs w:val="24"/>
              </w:rPr>
              <w:t>Bilangan Gelombang (cm</w:t>
            </w:r>
            <w:r w:rsidRPr="00210621">
              <w:rPr>
                <w:rFonts w:ascii="Times New Roman" w:hAnsi="Times New Roman"/>
                <w:color w:val="1A1A1A"/>
                <w:sz w:val="24"/>
                <w:szCs w:val="24"/>
                <w:vertAlign w:val="superscript"/>
              </w:rPr>
              <w:t>-1</w:t>
            </w:r>
            <w:r w:rsidRPr="00210621">
              <w:rPr>
                <w:rFonts w:ascii="Times New Roman" w:hAnsi="Times New Roman"/>
                <w:color w:val="1A1A1A"/>
                <w:sz w:val="24"/>
                <w:szCs w:val="24"/>
              </w:rPr>
              <w:t>)</w:t>
            </w:r>
          </w:p>
        </w:tc>
        <w:tc>
          <w:tcPr>
            <w:tcW w:w="2603" w:type="dxa"/>
            <w:vMerge w:val="restart"/>
            <w:vAlign w:val="center"/>
          </w:tcPr>
          <w:p w:rsidR="003F5974" w:rsidRPr="00210621" w:rsidRDefault="003F5974" w:rsidP="003F5974">
            <w:pPr>
              <w:spacing w:before="0" w:after="0" w:line="240" w:lineRule="auto"/>
              <w:ind w:right="74" w:firstLine="0"/>
              <w:jc w:val="center"/>
              <w:rPr>
                <w:rFonts w:ascii="Times New Roman" w:hAnsi="Times New Roman"/>
                <w:color w:val="1A1A1A"/>
                <w:sz w:val="24"/>
                <w:szCs w:val="24"/>
              </w:rPr>
            </w:pPr>
            <w:r w:rsidRPr="00210621">
              <w:rPr>
                <w:rFonts w:ascii="Times New Roman" w:hAnsi="Times New Roman"/>
                <w:color w:val="1A1A1A"/>
                <w:sz w:val="24"/>
                <w:szCs w:val="24"/>
              </w:rPr>
              <w:t>Gugus Fungsi</w:t>
            </w:r>
          </w:p>
        </w:tc>
      </w:tr>
      <w:tr w:rsidR="003F5974" w:rsidRPr="00210621" w:rsidTr="008B0A5B">
        <w:tc>
          <w:tcPr>
            <w:tcW w:w="2376" w:type="dxa"/>
            <w:tcBorders>
              <w:bottom w:val="single" w:sz="4" w:space="0" w:color="000000" w:themeColor="text1"/>
            </w:tcBorders>
            <w:vAlign w:val="center"/>
          </w:tcPr>
          <w:p w:rsidR="003F5974" w:rsidRPr="00210621" w:rsidRDefault="003F5974" w:rsidP="003F5974">
            <w:pPr>
              <w:spacing w:before="0" w:after="0" w:line="240" w:lineRule="auto"/>
              <w:ind w:right="74" w:firstLine="0"/>
              <w:jc w:val="center"/>
              <w:rPr>
                <w:rFonts w:ascii="Times New Roman" w:hAnsi="Times New Roman"/>
                <w:color w:val="1A1A1A"/>
                <w:sz w:val="24"/>
                <w:szCs w:val="24"/>
              </w:rPr>
            </w:pPr>
            <w:r w:rsidRPr="00210621">
              <w:rPr>
                <w:rFonts w:ascii="Times New Roman" w:hAnsi="Times New Roman"/>
                <w:color w:val="1A1A1A"/>
                <w:sz w:val="24"/>
                <w:szCs w:val="24"/>
              </w:rPr>
              <w:t>Sinamaldehida</w:t>
            </w:r>
          </w:p>
        </w:tc>
        <w:tc>
          <w:tcPr>
            <w:tcW w:w="2410" w:type="dxa"/>
            <w:tcBorders>
              <w:bottom w:val="single" w:sz="4" w:space="0" w:color="000000" w:themeColor="text1"/>
            </w:tcBorders>
            <w:vAlign w:val="center"/>
          </w:tcPr>
          <w:p w:rsidR="003F5974" w:rsidRPr="00210621" w:rsidRDefault="003F5974" w:rsidP="003F5974">
            <w:pPr>
              <w:spacing w:before="0" w:after="0" w:line="240" w:lineRule="auto"/>
              <w:ind w:right="74" w:firstLine="0"/>
              <w:jc w:val="center"/>
              <w:rPr>
                <w:rFonts w:ascii="Times New Roman" w:hAnsi="Times New Roman"/>
                <w:color w:val="1A1A1A"/>
                <w:sz w:val="24"/>
                <w:szCs w:val="24"/>
              </w:rPr>
            </w:pPr>
            <w:r w:rsidRPr="00210621">
              <w:rPr>
                <w:rFonts w:ascii="Times New Roman" w:hAnsi="Times New Roman"/>
                <w:color w:val="1A1A1A"/>
                <w:sz w:val="24"/>
                <w:szCs w:val="24"/>
              </w:rPr>
              <w:t>Hasil Reduksi Sinamaldehida</w:t>
            </w:r>
          </w:p>
        </w:tc>
        <w:tc>
          <w:tcPr>
            <w:tcW w:w="2603" w:type="dxa"/>
            <w:vMerge/>
            <w:tcBorders>
              <w:bottom w:val="single" w:sz="4" w:space="0" w:color="000000" w:themeColor="text1"/>
            </w:tcBorders>
          </w:tcPr>
          <w:p w:rsidR="003F5974" w:rsidRPr="00210621" w:rsidRDefault="003F5974" w:rsidP="00182966">
            <w:pPr>
              <w:spacing w:before="0" w:after="0" w:line="240" w:lineRule="auto"/>
              <w:ind w:right="74" w:firstLine="0"/>
              <w:jc w:val="left"/>
              <w:rPr>
                <w:rFonts w:ascii="Times New Roman" w:hAnsi="Times New Roman"/>
                <w:color w:val="1A1A1A"/>
                <w:sz w:val="24"/>
                <w:szCs w:val="24"/>
              </w:rPr>
            </w:pPr>
          </w:p>
        </w:tc>
      </w:tr>
      <w:tr w:rsidR="008B0A5B" w:rsidRPr="00210621" w:rsidTr="008B0A5B">
        <w:tc>
          <w:tcPr>
            <w:tcW w:w="2376" w:type="dxa"/>
            <w:tcBorders>
              <w:bottom w:val="nil"/>
            </w:tcBorders>
          </w:tcPr>
          <w:p w:rsidR="00182966" w:rsidRPr="00210621" w:rsidRDefault="008120F8" w:rsidP="008B0A5B">
            <w:pPr>
              <w:spacing w:before="0" w:after="0" w:line="240" w:lineRule="auto"/>
              <w:ind w:right="74" w:firstLine="0"/>
              <w:jc w:val="center"/>
              <w:rPr>
                <w:rFonts w:ascii="Times New Roman" w:hAnsi="Times New Roman"/>
                <w:color w:val="1A1A1A"/>
                <w:sz w:val="24"/>
                <w:szCs w:val="24"/>
              </w:rPr>
            </w:pPr>
            <w:r w:rsidRPr="00210621">
              <w:rPr>
                <w:rFonts w:ascii="Times New Roman" w:hAnsi="Times New Roman"/>
                <w:color w:val="1A1A1A"/>
                <w:sz w:val="24"/>
                <w:szCs w:val="24"/>
              </w:rPr>
              <w:t>2816,64 dan 2743,56 (lemah)</w:t>
            </w:r>
          </w:p>
        </w:tc>
        <w:tc>
          <w:tcPr>
            <w:tcW w:w="2410" w:type="dxa"/>
            <w:tcBorders>
              <w:bottom w:val="nil"/>
            </w:tcBorders>
          </w:tcPr>
          <w:p w:rsidR="00182966" w:rsidRPr="00210621" w:rsidRDefault="008120F8" w:rsidP="008B0A5B">
            <w:pPr>
              <w:spacing w:before="0" w:after="0" w:line="240" w:lineRule="auto"/>
              <w:ind w:right="74" w:firstLine="0"/>
              <w:jc w:val="center"/>
              <w:rPr>
                <w:rFonts w:ascii="Times New Roman" w:hAnsi="Times New Roman"/>
                <w:color w:val="1A1A1A"/>
                <w:sz w:val="24"/>
                <w:szCs w:val="24"/>
              </w:rPr>
            </w:pPr>
            <w:r w:rsidRPr="00210621">
              <w:rPr>
                <w:rFonts w:ascii="Times New Roman" w:hAnsi="Times New Roman"/>
                <w:color w:val="1A1A1A"/>
                <w:sz w:val="24"/>
                <w:szCs w:val="24"/>
              </w:rPr>
              <w:t>-</w:t>
            </w:r>
          </w:p>
        </w:tc>
        <w:tc>
          <w:tcPr>
            <w:tcW w:w="2603" w:type="dxa"/>
            <w:tcBorders>
              <w:bottom w:val="nil"/>
            </w:tcBorders>
          </w:tcPr>
          <w:p w:rsidR="00182966" w:rsidRPr="00210621" w:rsidRDefault="008120F8" w:rsidP="008B0A5B">
            <w:pPr>
              <w:spacing w:before="0" w:after="0" w:line="240" w:lineRule="auto"/>
              <w:ind w:right="74" w:firstLine="0"/>
              <w:jc w:val="center"/>
              <w:rPr>
                <w:rFonts w:ascii="Times New Roman" w:hAnsi="Times New Roman"/>
                <w:color w:val="1A1A1A"/>
                <w:sz w:val="24"/>
                <w:szCs w:val="24"/>
              </w:rPr>
            </w:pPr>
            <w:r w:rsidRPr="00210621">
              <w:rPr>
                <w:rFonts w:ascii="Times New Roman" w:hAnsi="Times New Roman"/>
                <w:color w:val="1A1A1A"/>
                <w:sz w:val="24"/>
                <w:szCs w:val="24"/>
              </w:rPr>
              <w:t>C-H aldehida</w:t>
            </w:r>
          </w:p>
        </w:tc>
      </w:tr>
      <w:tr w:rsidR="008B0A5B" w:rsidRPr="00210621" w:rsidTr="008B0A5B">
        <w:tc>
          <w:tcPr>
            <w:tcW w:w="2376" w:type="dxa"/>
            <w:tcBorders>
              <w:top w:val="nil"/>
              <w:bottom w:val="nil"/>
            </w:tcBorders>
          </w:tcPr>
          <w:p w:rsidR="00182966" w:rsidRPr="00210621" w:rsidRDefault="008120F8" w:rsidP="008B0A5B">
            <w:pPr>
              <w:spacing w:before="0" w:after="0" w:line="240" w:lineRule="auto"/>
              <w:ind w:right="74" w:firstLine="0"/>
              <w:jc w:val="center"/>
              <w:rPr>
                <w:rFonts w:ascii="Times New Roman" w:hAnsi="Times New Roman"/>
                <w:color w:val="1A1A1A"/>
                <w:sz w:val="24"/>
                <w:szCs w:val="24"/>
              </w:rPr>
            </w:pPr>
            <w:r w:rsidRPr="00210621">
              <w:rPr>
                <w:rFonts w:ascii="Times New Roman" w:hAnsi="Times New Roman"/>
                <w:color w:val="1A1A1A"/>
                <w:sz w:val="24"/>
                <w:szCs w:val="24"/>
              </w:rPr>
              <w:t>1492,70</w:t>
            </w:r>
          </w:p>
        </w:tc>
        <w:tc>
          <w:tcPr>
            <w:tcW w:w="2410" w:type="dxa"/>
            <w:tcBorders>
              <w:top w:val="nil"/>
              <w:bottom w:val="nil"/>
            </w:tcBorders>
          </w:tcPr>
          <w:p w:rsidR="00182966" w:rsidRPr="00210621" w:rsidRDefault="009A090B" w:rsidP="008B0A5B">
            <w:pPr>
              <w:spacing w:before="0" w:after="0" w:line="240" w:lineRule="auto"/>
              <w:ind w:right="74" w:firstLine="0"/>
              <w:jc w:val="center"/>
              <w:rPr>
                <w:rFonts w:ascii="Times New Roman" w:hAnsi="Times New Roman"/>
                <w:color w:val="1A1A1A"/>
                <w:sz w:val="24"/>
                <w:szCs w:val="24"/>
              </w:rPr>
            </w:pPr>
            <w:r w:rsidRPr="00210621">
              <w:rPr>
                <w:rFonts w:ascii="Times New Roman" w:hAnsi="Times New Roman"/>
                <w:color w:val="1A1A1A"/>
                <w:sz w:val="24"/>
                <w:szCs w:val="24"/>
              </w:rPr>
              <w:t>1411,89</w:t>
            </w:r>
          </w:p>
        </w:tc>
        <w:tc>
          <w:tcPr>
            <w:tcW w:w="2603" w:type="dxa"/>
            <w:tcBorders>
              <w:top w:val="nil"/>
              <w:bottom w:val="nil"/>
            </w:tcBorders>
          </w:tcPr>
          <w:p w:rsidR="00182966" w:rsidRPr="00210621" w:rsidRDefault="00D016F3" w:rsidP="008B0A5B">
            <w:pPr>
              <w:spacing w:before="0" w:after="0" w:line="240" w:lineRule="auto"/>
              <w:ind w:right="74" w:firstLine="0"/>
              <w:jc w:val="center"/>
              <w:rPr>
                <w:rFonts w:ascii="Times New Roman" w:hAnsi="Times New Roman"/>
                <w:color w:val="1A1A1A"/>
                <w:sz w:val="24"/>
                <w:szCs w:val="24"/>
              </w:rPr>
            </w:pPr>
            <w:r w:rsidRPr="00210621">
              <w:rPr>
                <w:rFonts w:ascii="Times New Roman" w:hAnsi="Times New Roman"/>
                <w:color w:val="1A1A1A"/>
                <w:sz w:val="24"/>
                <w:szCs w:val="24"/>
              </w:rPr>
              <w:t>C=C aromatik</w:t>
            </w:r>
          </w:p>
        </w:tc>
      </w:tr>
      <w:tr w:rsidR="008B0A5B" w:rsidRPr="00210621" w:rsidTr="008B0A5B">
        <w:tc>
          <w:tcPr>
            <w:tcW w:w="2376" w:type="dxa"/>
            <w:tcBorders>
              <w:top w:val="nil"/>
              <w:bottom w:val="nil"/>
            </w:tcBorders>
          </w:tcPr>
          <w:p w:rsidR="00182966" w:rsidRPr="00210621" w:rsidRDefault="008120F8" w:rsidP="008B0A5B">
            <w:pPr>
              <w:spacing w:before="0" w:after="0" w:line="240" w:lineRule="auto"/>
              <w:ind w:right="74" w:firstLine="0"/>
              <w:jc w:val="center"/>
              <w:rPr>
                <w:rFonts w:ascii="Times New Roman" w:hAnsi="Times New Roman"/>
                <w:color w:val="1A1A1A"/>
                <w:sz w:val="24"/>
                <w:szCs w:val="24"/>
              </w:rPr>
            </w:pPr>
            <w:r w:rsidRPr="00210621">
              <w:rPr>
                <w:rFonts w:ascii="Times New Roman" w:hAnsi="Times New Roman"/>
                <w:color w:val="1A1A1A"/>
                <w:sz w:val="24"/>
                <w:szCs w:val="24"/>
              </w:rPr>
              <w:t>1625,43</w:t>
            </w:r>
          </w:p>
        </w:tc>
        <w:tc>
          <w:tcPr>
            <w:tcW w:w="2410" w:type="dxa"/>
            <w:tcBorders>
              <w:top w:val="nil"/>
              <w:bottom w:val="nil"/>
            </w:tcBorders>
          </w:tcPr>
          <w:p w:rsidR="00182966" w:rsidRPr="00210621" w:rsidRDefault="009A090B" w:rsidP="008B0A5B">
            <w:pPr>
              <w:spacing w:before="0" w:after="0" w:line="240" w:lineRule="auto"/>
              <w:ind w:right="74" w:firstLine="0"/>
              <w:jc w:val="center"/>
              <w:rPr>
                <w:rFonts w:ascii="Times New Roman" w:hAnsi="Times New Roman"/>
                <w:color w:val="1A1A1A"/>
                <w:sz w:val="24"/>
                <w:szCs w:val="24"/>
              </w:rPr>
            </w:pPr>
            <w:r w:rsidRPr="00210621">
              <w:rPr>
                <w:rFonts w:ascii="Times New Roman" w:hAnsi="Times New Roman"/>
                <w:color w:val="1A1A1A"/>
                <w:sz w:val="24"/>
                <w:szCs w:val="24"/>
              </w:rPr>
              <w:t>1658,78</w:t>
            </w:r>
          </w:p>
        </w:tc>
        <w:tc>
          <w:tcPr>
            <w:tcW w:w="2603" w:type="dxa"/>
            <w:tcBorders>
              <w:top w:val="nil"/>
              <w:bottom w:val="nil"/>
            </w:tcBorders>
          </w:tcPr>
          <w:p w:rsidR="00182966" w:rsidRPr="00210621" w:rsidRDefault="00D016F3" w:rsidP="008B0A5B">
            <w:pPr>
              <w:spacing w:before="0" w:after="0" w:line="240" w:lineRule="auto"/>
              <w:ind w:right="74" w:firstLine="0"/>
              <w:jc w:val="center"/>
              <w:rPr>
                <w:rFonts w:ascii="Times New Roman" w:hAnsi="Times New Roman"/>
                <w:color w:val="1A1A1A"/>
                <w:sz w:val="24"/>
                <w:szCs w:val="24"/>
              </w:rPr>
            </w:pPr>
            <w:r w:rsidRPr="00210621">
              <w:rPr>
                <w:rFonts w:ascii="Times New Roman" w:hAnsi="Times New Roman"/>
                <w:color w:val="1A1A1A"/>
                <w:sz w:val="24"/>
                <w:szCs w:val="24"/>
              </w:rPr>
              <w:t>C=C alkena</w:t>
            </w:r>
          </w:p>
        </w:tc>
      </w:tr>
      <w:tr w:rsidR="008B0A5B" w:rsidRPr="00210621" w:rsidTr="008B0A5B">
        <w:tc>
          <w:tcPr>
            <w:tcW w:w="2376" w:type="dxa"/>
            <w:tcBorders>
              <w:top w:val="nil"/>
              <w:bottom w:val="nil"/>
            </w:tcBorders>
          </w:tcPr>
          <w:p w:rsidR="00182966" w:rsidRPr="00210621" w:rsidRDefault="008120F8" w:rsidP="008B0A5B">
            <w:pPr>
              <w:spacing w:before="0" w:after="0" w:line="240" w:lineRule="auto"/>
              <w:ind w:right="74" w:firstLine="0"/>
              <w:jc w:val="center"/>
              <w:rPr>
                <w:rFonts w:ascii="Times New Roman" w:hAnsi="Times New Roman"/>
                <w:color w:val="1A1A1A"/>
                <w:sz w:val="24"/>
                <w:szCs w:val="24"/>
              </w:rPr>
            </w:pPr>
            <w:r w:rsidRPr="00210621">
              <w:rPr>
                <w:rFonts w:ascii="Times New Roman" w:hAnsi="Times New Roman"/>
                <w:color w:val="1A1A1A"/>
                <w:sz w:val="24"/>
                <w:szCs w:val="24"/>
              </w:rPr>
              <w:t>-</w:t>
            </w:r>
          </w:p>
        </w:tc>
        <w:tc>
          <w:tcPr>
            <w:tcW w:w="2410" w:type="dxa"/>
            <w:tcBorders>
              <w:top w:val="nil"/>
              <w:bottom w:val="nil"/>
            </w:tcBorders>
          </w:tcPr>
          <w:p w:rsidR="00182966" w:rsidRPr="00210621" w:rsidRDefault="009A090B" w:rsidP="008B0A5B">
            <w:pPr>
              <w:spacing w:before="0" w:after="0" w:line="240" w:lineRule="auto"/>
              <w:ind w:right="74" w:firstLine="0"/>
              <w:jc w:val="center"/>
              <w:rPr>
                <w:rFonts w:ascii="Times New Roman" w:hAnsi="Times New Roman"/>
                <w:color w:val="1A1A1A"/>
                <w:sz w:val="24"/>
                <w:szCs w:val="24"/>
              </w:rPr>
            </w:pPr>
            <w:r w:rsidRPr="00210621">
              <w:rPr>
                <w:rFonts w:ascii="Times New Roman" w:hAnsi="Times New Roman"/>
                <w:color w:val="1A1A1A"/>
                <w:sz w:val="24"/>
                <w:szCs w:val="24"/>
              </w:rPr>
              <w:t>3379,29 (melebar)</w:t>
            </w:r>
          </w:p>
        </w:tc>
        <w:tc>
          <w:tcPr>
            <w:tcW w:w="2603" w:type="dxa"/>
            <w:tcBorders>
              <w:top w:val="nil"/>
              <w:bottom w:val="nil"/>
            </w:tcBorders>
          </w:tcPr>
          <w:p w:rsidR="00182966" w:rsidRPr="00210621" w:rsidRDefault="008B0A5B" w:rsidP="008B0A5B">
            <w:pPr>
              <w:spacing w:before="0" w:after="0" w:line="240" w:lineRule="auto"/>
              <w:ind w:right="74" w:firstLine="0"/>
              <w:jc w:val="center"/>
              <w:rPr>
                <w:rFonts w:ascii="Times New Roman" w:hAnsi="Times New Roman"/>
                <w:color w:val="1A1A1A"/>
                <w:sz w:val="24"/>
                <w:szCs w:val="24"/>
              </w:rPr>
            </w:pPr>
            <w:r w:rsidRPr="00210621">
              <w:rPr>
                <w:rFonts w:ascii="Times New Roman" w:hAnsi="Times New Roman"/>
                <w:color w:val="1A1A1A"/>
                <w:sz w:val="24"/>
                <w:szCs w:val="24"/>
              </w:rPr>
              <w:t>O-H alkohol</w:t>
            </w:r>
          </w:p>
        </w:tc>
      </w:tr>
      <w:tr w:rsidR="008B0A5B" w:rsidRPr="00210621" w:rsidTr="008B0A5B">
        <w:tc>
          <w:tcPr>
            <w:tcW w:w="2376" w:type="dxa"/>
            <w:tcBorders>
              <w:top w:val="nil"/>
              <w:bottom w:val="nil"/>
            </w:tcBorders>
          </w:tcPr>
          <w:p w:rsidR="00182966" w:rsidRPr="00210621" w:rsidRDefault="008120F8" w:rsidP="008B0A5B">
            <w:pPr>
              <w:spacing w:before="0" w:after="0" w:line="240" w:lineRule="auto"/>
              <w:ind w:right="74" w:firstLine="0"/>
              <w:jc w:val="center"/>
              <w:rPr>
                <w:rFonts w:ascii="Times New Roman" w:hAnsi="Times New Roman"/>
                <w:color w:val="1A1A1A"/>
                <w:sz w:val="24"/>
                <w:szCs w:val="24"/>
              </w:rPr>
            </w:pPr>
            <w:r w:rsidRPr="00210621">
              <w:rPr>
                <w:rFonts w:ascii="Times New Roman" w:hAnsi="Times New Roman"/>
                <w:color w:val="1A1A1A"/>
                <w:sz w:val="24"/>
                <w:szCs w:val="24"/>
              </w:rPr>
              <w:t>3059,76</w:t>
            </w:r>
          </w:p>
        </w:tc>
        <w:tc>
          <w:tcPr>
            <w:tcW w:w="2410" w:type="dxa"/>
            <w:tcBorders>
              <w:top w:val="nil"/>
              <w:bottom w:val="nil"/>
            </w:tcBorders>
          </w:tcPr>
          <w:p w:rsidR="00182966" w:rsidRPr="00210621" w:rsidRDefault="009A090B" w:rsidP="008B0A5B">
            <w:pPr>
              <w:spacing w:before="0" w:after="0" w:line="240" w:lineRule="auto"/>
              <w:ind w:right="74" w:firstLine="0"/>
              <w:jc w:val="center"/>
              <w:rPr>
                <w:rFonts w:ascii="Times New Roman" w:hAnsi="Times New Roman"/>
                <w:color w:val="1A1A1A"/>
                <w:sz w:val="24"/>
                <w:szCs w:val="24"/>
              </w:rPr>
            </w:pPr>
            <w:r w:rsidRPr="00210621">
              <w:rPr>
                <w:rFonts w:ascii="Times New Roman" w:hAnsi="Times New Roman"/>
                <w:color w:val="1A1A1A"/>
                <w:sz w:val="24"/>
                <w:szCs w:val="24"/>
              </w:rPr>
              <w:t>3857,63</w:t>
            </w:r>
          </w:p>
        </w:tc>
        <w:tc>
          <w:tcPr>
            <w:tcW w:w="2603" w:type="dxa"/>
            <w:tcBorders>
              <w:top w:val="nil"/>
              <w:bottom w:val="nil"/>
            </w:tcBorders>
          </w:tcPr>
          <w:p w:rsidR="00182966" w:rsidRPr="00210621" w:rsidRDefault="008B0A5B" w:rsidP="008B0A5B">
            <w:pPr>
              <w:spacing w:before="0" w:after="0" w:line="240" w:lineRule="auto"/>
              <w:ind w:right="74" w:firstLine="0"/>
              <w:jc w:val="center"/>
              <w:rPr>
                <w:rFonts w:ascii="Times New Roman" w:hAnsi="Times New Roman"/>
                <w:color w:val="1A1A1A"/>
                <w:sz w:val="24"/>
                <w:szCs w:val="24"/>
              </w:rPr>
            </w:pPr>
            <w:r w:rsidRPr="00210621">
              <w:rPr>
                <w:rFonts w:ascii="Times New Roman" w:hAnsi="Times New Roman"/>
                <w:color w:val="1A1A1A"/>
                <w:sz w:val="24"/>
                <w:szCs w:val="24"/>
              </w:rPr>
              <w:t>=C-H aromatik</w:t>
            </w:r>
          </w:p>
        </w:tc>
      </w:tr>
      <w:tr w:rsidR="008B0A5B" w:rsidRPr="00210621" w:rsidTr="008B0A5B">
        <w:tc>
          <w:tcPr>
            <w:tcW w:w="2376" w:type="dxa"/>
            <w:tcBorders>
              <w:top w:val="nil"/>
              <w:bottom w:val="nil"/>
            </w:tcBorders>
          </w:tcPr>
          <w:p w:rsidR="00182966" w:rsidRPr="00210621" w:rsidRDefault="008120F8" w:rsidP="008B0A5B">
            <w:pPr>
              <w:spacing w:before="0" w:after="0" w:line="240" w:lineRule="auto"/>
              <w:ind w:right="74" w:firstLine="0"/>
              <w:jc w:val="center"/>
              <w:rPr>
                <w:rFonts w:ascii="Times New Roman" w:hAnsi="Times New Roman"/>
                <w:color w:val="1A1A1A"/>
                <w:sz w:val="24"/>
                <w:szCs w:val="24"/>
              </w:rPr>
            </w:pPr>
            <w:r w:rsidRPr="00210621">
              <w:rPr>
                <w:rFonts w:ascii="Times New Roman" w:hAnsi="Times New Roman"/>
                <w:color w:val="1A1A1A"/>
                <w:sz w:val="24"/>
                <w:szCs w:val="24"/>
              </w:rPr>
              <w:t>-</w:t>
            </w:r>
          </w:p>
        </w:tc>
        <w:tc>
          <w:tcPr>
            <w:tcW w:w="2410" w:type="dxa"/>
            <w:tcBorders>
              <w:top w:val="nil"/>
              <w:bottom w:val="nil"/>
            </w:tcBorders>
          </w:tcPr>
          <w:p w:rsidR="00182966" w:rsidRPr="00210621" w:rsidRDefault="009A090B" w:rsidP="008B0A5B">
            <w:pPr>
              <w:spacing w:before="0" w:after="0" w:line="240" w:lineRule="auto"/>
              <w:ind w:right="74" w:firstLine="0"/>
              <w:jc w:val="center"/>
              <w:rPr>
                <w:rFonts w:ascii="Times New Roman" w:hAnsi="Times New Roman"/>
                <w:color w:val="1A1A1A"/>
                <w:sz w:val="24"/>
                <w:szCs w:val="24"/>
              </w:rPr>
            </w:pPr>
            <w:r w:rsidRPr="00210621">
              <w:rPr>
                <w:rFonts w:ascii="Times New Roman" w:hAnsi="Times New Roman"/>
                <w:color w:val="1A1A1A"/>
                <w:sz w:val="24"/>
                <w:szCs w:val="24"/>
              </w:rPr>
              <w:t>2900,94 dan 2978,09</w:t>
            </w:r>
          </w:p>
        </w:tc>
        <w:tc>
          <w:tcPr>
            <w:tcW w:w="2603" w:type="dxa"/>
            <w:tcBorders>
              <w:top w:val="nil"/>
              <w:bottom w:val="nil"/>
            </w:tcBorders>
          </w:tcPr>
          <w:p w:rsidR="00182966" w:rsidRPr="00210621" w:rsidRDefault="008B0A5B" w:rsidP="008B0A5B">
            <w:pPr>
              <w:spacing w:before="0" w:after="0" w:line="240" w:lineRule="auto"/>
              <w:ind w:right="74" w:firstLine="0"/>
              <w:jc w:val="center"/>
              <w:rPr>
                <w:rFonts w:ascii="Times New Roman" w:hAnsi="Times New Roman"/>
                <w:color w:val="1A1A1A"/>
                <w:sz w:val="24"/>
                <w:szCs w:val="24"/>
              </w:rPr>
            </w:pPr>
            <w:r w:rsidRPr="00210621">
              <w:rPr>
                <w:rFonts w:ascii="Times New Roman" w:hAnsi="Times New Roman"/>
                <w:color w:val="1A1A1A"/>
                <w:sz w:val="24"/>
                <w:szCs w:val="24"/>
              </w:rPr>
              <w:t>C-H alkena</w:t>
            </w:r>
          </w:p>
        </w:tc>
      </w:tr>
      <w:tr w:rsidR="008120F8" w:rsidRPr="00210621" w:rsidTr="008B0A5B">
        <w:tc>
          <w:tcPr>
            <w:tcW w:w="2376" w:type="dxa"/>
            <w:tcBorders>
              <w:top w:val="nil"/>
            </w:tcBorders>
          </w:tcPr>
          <w:p w:rsidR="008120F8" w:rsidRPr="00210621" w:rsidRDefault="000414F6" w:rsidP="008B0A5B">
            <w:pPr>
              <w:spacing w:before="0" w:after="0" w:line="240" w:lineRule="auto"/>
              <w:ind w:right="74" w:firstLine="0"/>
              <w:jc w:val="center"/>
              <w:rPr>
                <w:rFonts w:ascii="Times New Roman" w:hAnsi="Times New Roman"/>
                <w:color w:val="1A1A1A"/>
                <w:sz w:val="24"/>
                <w:szCs w:val="24"/>
              </w:rPr>
            </w:pPr>
            <w:r w:rsidRPr="00210621">
              <w:rPr>
                <w:rFonts w:ascii="Times New Roman" w:hAnsi="Times New Roman"/>
                <w:color w:val="1A1A1A"/>
                <w:sz w:val="24"/>
                <w:szCs w:val="24"/>
              </w:rPr>
              <w:t>1676,56 (kuat)</w:t>
            </w:r>
          </w:p>
        </w:tc>
        <w:tc>
          <w:tcPr>
            <w:tcW w:w="2410" w:type="dxa"/>
            <w:tcBorders>
              <w:top w:val="nil"/>
            </w:tcBorders>
          </w:tcPr>
          <w:p w:rsidR="008120F8" w:rsidRPr="00210621" w:rsidRDefault="009A090B" w:rsidP="008B0A5B">
            <w:pPr>
              <w:spacing w:before="0" w:after="0" w:line="240" w:lineRule="auto"/>
              <w:ind w:right="74" w:firstLine="0"/>
              <w:jc w:val="center"/>
              <w:rPr>
                <w:rFonts w:ascii="Times New Roman" w:hAnsi="Times New Roman"/>
                <w:color w:val="1A1A1A"/>
                <w:sz w:val="24"/>
                <w:szCs w:val="24"/>
              </w:rPr>
            </w:pPr>
            <w:r w:rsidRPr="00210621">
              <w:rPr>
                <w:rFonts w:ascii="Times New Roman" w:hAnsi="Times New Roman"/>
                <w:color w:val="1A1A1A"/>
                <w:sz w:val="24"/>
                <w:szCs w:val="24"/>
              </w:rPr>
              <w:t>-</w:t>
            </w:r>
          </w:p>
        </w:tc>
        <w:tc>
          <w:tcPr>
            <w:tcW w:w="2603" w:type="dxa"/>
            <w:tcBorders>
              <w:top w:val="nil"/>
            </w:tcBorders>
          </w:tcPr>
          <w:p w:rsidR="008120F8" w:rsidRPr="00210621" w:rsidRDefault="008B0A5B" w:rsidP="008B0A5B">
            <w:pPr>
              <w:spacing w:before="0" w:after="0" w:line="240" w:lineRule="auto"/>
              <w:ind w:right="74" w:firstLine="0"/>
              <w:jc w:val="center"/>
              <w:rPr>
                <w:rFonts w:ascii="Times New Roman" w:hAnsi="Times New Roman"/>
                <w:color w:val="1A1A1A"/>
                <w:sz w:val="24"/>
                <w:szCs w:val="24"/>
              </w:rPr>
            </w:pPr>
            <w:r w:rsidRPr="00210621">
              <w:rPr>
                <w:rFonts w:ascii="Times New Roman" w:hAnsi="Times New Roman"/>
                <w:color w:val="1A1A1A"/>
                <w:sz w:val="24"/>
                <w:szCs w:val="24"/>
              </w:rPr>
              <w:t>C=O karbonil</w:t>
            </w:r>
          </w:p>
        </w:tc>
      </w:tr>
    </w:tbl>
    <w:p w:rsidR="00182966" w:rsidRPr="00210621" w:rsidRDefault="00182966" w:rsidP="00182966">
      <w:pPr>
        <w:spacing w:before="0" w:after="0" w:line="240" w:lineRule="auto"/>
        <w:ind w:left="851" w:right="74" w:hanging="851"/>
        <w:rPr>
          <w:rFonts w:ascii="Times New Roman" w:hAnsi="Times New Roman"/>
          <w:b/>
          <w:i/>
          <w:color w:val="1A1A1A"/>
          <w:sz w:val="24"/>
          <w:szCs w:val="24"/>
        </w:rPr>
      </w:pPr>
    </w:p>
    <w:p w:rsidR="0068372F" w:rsidRPr="00210621" w:rsidRDefault="0068372F" w:rsidP="00C85E1C">
      <w:pPr>
        <w:pStyle w:val="Heading1"/>
        <w:spacing w:before="0" w:after="0" w:line="360" w:lineRule="auto"/>
        <w:ind w:right="142"/>
        <w:jc w:val="both"/>
        <w:rPr>
          <w:rFonts w:ascii="Times New Roman" w:hAnsi="Times New Roman"/>
          <w:sz w:val="24"/>
          <w:szCs w:val="24"/>
        </w:rPr>
      </w:pPr>
    </w:p>
    <w:p w:rsidR="0068372F" w:rsidRPr="00210621" w:rsidRDefault="0068372F" w:rsidP="008B0A5B">
      <w:pPr>
        <w:pStyle w:val="Heading1"/>
        <w:spacing w:before="0" w:after="0" w:line="360" w:lineRule="auto"/>
        <w:ind w:firstLine="709"/>
        <w:jc w:val="both"/>
        <w:rPr>
          <w:rFonts w:ascii="Times New Roman" w:hAnsi="Times New Roman"/>
          <w:b w:val="0"/>
          <w:color w:val="232323"/>
          <w:sz w:val="24"/>
          <w:szCs w:val="24"/>
        </w:rPr>
      </w:pPr>
      <w:r w:rsidRPr="00210621">
        <w:rPr>
          <w:rFonts w:ascii="Times New Roman" w:hAnsi="Times New Roman"/>
          <w:b w:val="0"/>
          <w:color w:val="232323"/>
          <w:sz w:val="24"/>
          <w:szCs w:val="24"/>
        </w:rPr>
        <w:t xml:space="preserve">Hasil kromatogram </w:t>
      </w:r>
      <w:r w:rsidR="00C85E1C" w:rsidRPr="00210621">
        <w:rPr>
          <w:rFonts w:ascii="Times New Roman" w:hAnsi="Times New Roman"/>
          <w:b w:val="0"/>
          <w:color w:val="232323"/>
          <w:sz w:val="24"/>
          <w:szCs w:val="24"/>
        </w:rPr>
        <w:t xml:space="preserve">GC </w:t>
      </w:r>
      <w:r w:rsidRPr="00210621">
        <w:rPr>
          <w:rFonts w:ascii="Times New Roman" w:hAnsi="Times New Roman"/>
          <w:b w:val="0"/>
          <w:color w:val="232323"/>
          <w:sz w:val="24"/>
          <w:szCs w:val="24"/>
        </w:rPr>
        <w:t>senyawa hasil reduksi sinamaldehida ditunjukkan pada Gambar 2</w:t>
      </w:r>
      <w:r w:rsidR="00C85E1C" w:rsidRPr="00210621">
        <w:rPr>
          <w:rFonts w:ascii="Times New Roman" w:hAnsi="Times New Roman"/>
          <w:b w:val="0"/>
          <w:color w:val="232323"/>
          <w:sz w:val="24"/>
          <w:szCs w:val="24"/>
        </w:rPr>
        <w:t>.</w:t>
      </w:r>
    </w:p>
    <w:p w:rsidR="0068372F" w:rsidRPr="00210621" w:rsidRDefault="0068372F" w:rsidP="0068372F">
      <w:pPr>
        <w:pStyle w:val="Heading1"/>
        <w:spacing w:line="360" w:lineRule="auto"/>
        <w:ind w:right="142" w:firstLine="142"/>
        <w:jc w:val="both"/>
        <w:rPr>
          <w:rFonts w:ascii="Times New Roman" w:hAnsi="Times New Roman"/>
          <w:sz w:val="24"/>
          <w:szCs w:val="24"/>
        </w:rPr>
      </w:pPr>
      <w:r w:rsidRPr="00210621">
        <w:rPr>
          <w:rFonts w:ascii="Times New Roman" w:hAnsi="Times New Roman"/>
          <w:noProof/>
          <w:sz w:val="24"/>
          <w:szCs w:val="24"/>
        </w:rPr>
        <w:drawing>
          <wp:inline distT="0" distB="0" distL="0" distR="0">
            <wp:extent cx="4676199" cy="2428875"/>
            <wp:effectExtent l="0" t="0" r="0" b="0"/>
            <wp:docPr id="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848" t="22585" r="37842" b="40711"/>
                    <a:stretch/>
                  </pic:blipFill>
                  <pic:spPr bwMode="auto">
                    <a:xfrm>
                      <a:off x="0" y="0"/>
                      <a:ext cx="4675803" cy="2428669"/>
                    </a:xfrm>
                    <a:prstGeom prst="rect">
                      <a:avLst/>
                    </a:prstGeom>
                    <a:noFill/>
                    <a:ln>
                      <a:noFill/>
                    </a:ln>
                    <a:extLst>
                      <a:ext uri="{53640926-AAD7-44d8-BBD7-CCE9431645EC}">
                        <a14:shadowObscured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rsidR="0068372F" w:rsidRPr="00210621" w:rsidRDefault="0068372F" w:rsidP="004661D3">
      <w:pPr>
        <w:spacing w:before="0" w:after="0"/>
        <w:rPr>
          <w:rFonts w:ascii="Times New Roman" w:hAnsi="Times New Roman"/>
          <w:color w:val="1A1A1A"/>
          <w:sz w:val="24"/>
          <w:szCs w:val="24"/>
        </w:rPr>
      </w:pPr>
      <w:r w:rsidRPr="00210621">
        <w:rPr>
          <w:rFonts w:ascii="Times New Roman" w:hAnsi="Times New Roman"/>
          <w:color w:val="1A1A1A"/>
          <w:sz w:val="24"/>
          <w:szCs w:val="24"/>
        </w:rPr>
        <w:t>Gambar 2.</w:t>
      </w:r>
      <w:r w:rsidRPr="00210621">
        <w:rPr>
          <w:rFonts w:ascii="Times New Roman" w:hAnsi="Times New Roman"/>
          <w:b/>
          <w:color w:val="1A1A1A"/>
          <w:sz w:val="24"/>
          <w:szCs w:val="24"/>
        </w:rPr>
        <w:t xml:space="preserve"> </w:t>
      </w:r>
      <w:r w:rsidRPr="00210621">
        <w:rPr>
          <w:rFonts w:ascii="Times New Roman" w:hAnsi="Times New Roman"/>
          <w:color w:val="1A1A1A"/>
          <w:sz w:val="24"/>
          <w:szCs w:val="24"/>
        </w:rPr>
        <w:t>Kromatogram GC Senyawa Hasil Reduksi  Sinamaldehida</w:t>
      </w:r>
    </w:p>
    <w:p w:rsidR="004661D3" w:rsidRPr="00210621" w:rsidRDefault="004661D3" w:rsidP="004661D3">
      <w:pPr>
        <w:spacing w:before="0" w:after="0"/>
        <w:ind w:firstLine="709"/>
        <w:rPr>
          <w:rFonts w:ascii="Times New Roman" w:hAnsi="Times New Roman"/>
          <w:color w:val="1A1A1A"/>
          <w:sz w:val="24"/>
          <w:szCs w:val="24"/>
        </w:rPr>
      </w:pPr>
    </w:p>
    <w:p w:rsidR="0068372F" w:rsidRPr="00210621" w:rsidRDefault="0068372F" w:rsidP="004661D3">
      <w:pPr>
        <w:spacing w:before="0" w:after="0"/>
        <w:ind w:firstLine="709"/>
        <w:rPr>
          <w:rFonts w:ascii="Times New Roman" w:hAnsi="Times New Roman"/>
          <w:color w:val="1A1A1A"/>
          <w:sz w:val="24"/>
          <w:szCs w:val="24"/>
        </w:rPr>
      </w:pPr>
      <w:r w:rsidRPr="00210621">
        <w:rPr>
          <w:rFonts w:ascii="Times New Roman" w:hAnsi="Times New Roman"/>
          <w:color w:val="1A1A1A"/>
          <w:sz w:val="24"/>
          <w:szCs w:val="24"/>
        </w:rPr>
        <w:t xml:space="preserve">Berdasarkan kromatogram GC, senyawa hasil reduksi sinamaldehida ditunjukkan pada puncak ke-5 dengan waktu retensi 19,585 menit dengan kadar 81,31%. Kemudian </w:t>
      </w:r>
      <w:r w:rsidRPr="00210621">
        <w:rPr>
          <w:rFonts w:ascii="Times New Roman" w:hAnsi="Times New Roman"/>
          <w:color w:val="1A1A1A"/>
          <w:sz w:val="24"/>
          <w:szCs w:val="24"/>
        </w:rPr>
        <w:lastRenderedPageBreak/>
        <w:t>fragmentasi senyawa sinamil alkohol hasil reduksi sinamaldehida ditunjukkan spektrum massa pada Gambar 3</w:t>
      </w:r>
      <w:r w:rsidR="004661D3" w:rsidRPr="00210621">
        <w:rPr>
          <w:rFonts w:ascii="Times New Roman" w:hAnsi="Times New Roman"/>
          <w:color w:val="1A1A1A"/>
          <w:sz w:val="24"/>
          <w:szCs w:val="24"/>
        </w:rPr>
        <w:t>.</w:t>
      </w:r>
    </w:p>
    <w:p w:rsidR="0068372F" w:rsidRPr="00210621" w:rsidRDefault="0068372F" w:rsidP="00086219">
      <w:pPr>
        <w:pStyle w:val="Heading1"/>
        <w:spacing w:before="0" w:after="0" w:line="360" w:lineRule="auto"/>
        <w:ind w:left="142" w:right="142"/>
        <w:jc w:val="both"/>
        <w:rPr>
          <w:rFonts w:ascii="Times New Roman" w:hAnsi="Times New Roman"/>
          <w:b w:val="0"/>
          <w:sz w:val="24"/>
          <w:szCs w:val="24"/>
        </w:rPr>
      </w:pPr>
      <w:r w:rsidRPr="00210621">
        <w:rPr>
          <w:rFonts w:ascii="Times New Roman" w:hAnsi="Times New Roman"/>
          <w:noProof/>
          <w:sz w:val="24"/>
          <w:szCs w:val="24"/>
        </w:rPr>
        <w:drawing>
          <wp:inline distT="0" distB="0" distL="0" distR="0">
            <wp:extent cx="5286375" cy="24765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096" t="37917" r="41559" b="48879"/>
                    <a:stretch/>
                  </pic:blipFill>
                  <pic:spPr bwMode="auto">
                    <a:xfrm>
                      <a:off x="0" y="0"/>
                      <a:ext cx="5299179" cy="2482498"/>
                    </a:xfrm>
                    <a:prstGeom prst="rect">
                      <a:avLst/>
                    </a:prstGeom>
                    <a:noFill/>
                    <a:ln>
                      <a:noFill/>
                    </a:ln>
                    <a:extLst>
                      <a:ext uri="{53640926-AAD7-44d8-BBD7-CCE9431645EC}">
                        <a14:shadowObscured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rsidR="0068372F" w:rsidRPr="00210621" w:rsidRDefault="0068372F" w:rsidP="004661D3">
      <w:pPr>
        <w:tabs>
          <w:tab w:val="left" w:pos="720"/>
        </w:tabs>
        <w:spacing w:before="0" w:after="0" w:line="240" w:lineRule="auto"/>
        <w:ind w:right="-58" w:firstLine="0"/>
        <w:jc w:val="center"/>
        <w:rPr>
          <w:rFonts w:ascii="Times New Roman" w:hAnsi="Times New Roman"/>
          <w:color w:val="1A1A1A"/>
          <w:sz w:val="24"/>
          <w:szCs w:val="24"/>
        </w:rPr>
      </w:pPr>
      <w:r w:rsidRPr="00210621">
        <w:rPr>
          <w:rFonts w:ascii="Times New Roman" w:hAnsi="Times New Roman"/>
          <w:color w:val="1A1A1A"/>
          <w:sz w:val="24"/>
          <w:szCs w:val="24"/>
        </w:rPr>
        <w:t>Gambar 3.</w:t>
      </w:r>
      <w:r w:rsidRPr="00210621">
        <w:rPr>
          <w:rFonts w:ascii="Times New Roman" w:hAnsi="Times New Roman"/>
          <w:b/>
          <w:color w:val="1A1A1A"/>
          <w:sz w:val="24"/>
          <w:szCs w:val="24"/>
        </w:rPr>
        <w:t xml:space="preserve"> </w:t>
      </w:r>
      <w:r w:rsidRPr="00210621">
        <w:rPr>
          <w:rFonts w:ascii="Times New Roman" w:hAnsi="Times New Roman"/>
          <w:color w:val="1A1A1A"/>
          <w:sz w:val="24"/>
          <w:szCs w:val="24"/>
        </w:rPr>
        <w:t>Spektrum massa puncak ke-5 Senyawa Sinamil Alkohol Hasil Reduksi  Sinamaldehida</w:t>
      </w:r>
    </w:p>
    <w:p w:rsidR="00C85E1C" w:rsidRPr="00210621" w:rsidRDefault="00C85E1C" w:rsidP="004661D3">
      <w:pPr>
        <w:spacing w:before="0" w:after="0"/>
        <w:ind w:right="74" w:firstLine="567"/>
        <w:rPr>
          <w:rFonts w:ascii="Times New Roman" w:hAnsi="Times New Roman"/>
          <w:color w:val="1A1A1A"/>
          <w:sz w:val="24"/>
          <w:szCs w:val="24"/>
        </w:rPr>
      </w:pPr>
    </w:p>
    <w:p w:rsidR="0068372F" w:rsidRPr="00210621" w:rsidRDefault="0068372F" w:rsidP="004661D3">
      <w:pPr>
        <w:spacing w:before="0" w:after="0"/>
        <w:ind w:right="74" w:firstLine="709"/>
        <w:rPr>
          <w:rFonts w:ascii="Times New Roman" w:hAnsi="Times New Roman"/>
          <w:color w:val="1A1A1A"/>
          <w:sz w:val="24"/>
          <w:szCs w:val="24"/>
        </w:rPr>
      </w:pPr>
      <w:r w:rsidRPr="00210621">
        <w:rPr>
          <w:rFonts w:ascii="Times New Roman" w:hAnsi="Times New Roman"/>
          <w:color w:val="1A1A1A"/>
          <w:sz w:val="24"/>
          <w:szCs w:val="24"/>
        </w:rPr>
        <w:t>Puncak ke-5 dalam spektrum massa ini adalah senyawa sinamil alkohol dengan M</w:t>
      </w:r>
      <w:r w:rsidRPr="00210621">
        <w:rPr>
          <w:rFonts w:ascii="Times New Roman" w:hAnsi="Times New Roman"/>
          <w:color w:val="1A1A1A"/>
          <w:sz w:val="24"/>
          <w:szCs w:val="24"/>
          <w:vertAlign w:val="superscript"/>
        </w:rPr>
        <w:t>+</w:t>
      </w:r>
      <w:r w:rsidRPr="00210621">
        <w:rPr>
          <w:rFonts w:ascii="Times New Roman" w:hAnsi="Times New Roman"/>
          <w:color w:val="1A1A1A"/>
          <w:sz w:val="24"/>
          <w:szCs w:val="24"/>
        </w:rPr>
        <w:t xml:space="preserve"> 134. </w:t>
      </w:r>
      <w:r w:rsidRPr="00210621">
        <w:rPr>
          <w:rFonts w:ascii="Times New Roman" w:hAnsi="Times New Roman"/>
          <w:i/>
          <w:color w:val="1A1A1A"/>
          <w:sz w:val="24"/>
          <w:szCs w:val="24"/>
        </w:rPr>
        <w:t>Base peak</w:t>
      </w:r>
      <w:r w:rsidRPr="00210621">
        <w:rPr>
          <w:rFonts w:ascii="Times New Roman" w:hAnsi="Times New Roman"/>
          <w:color w:val="1A1A1A"/>
          <w:sz w:val="24"/>
          <w:szCs w:val="24"/>
        </w:rPr>
        <w:t xml:space="preserve"> dari spektrum tersebut yaitu 92 karena distabilkan oleh elektron yang beresonansi pada cincin benzena. </w:t>
      </w:r>
    </w:p>
    <w:p w:rsidR="0068372F" w:rsidRPr="00210621" w:rsidRDefault="0068372F" w:rsidP="004661D3">
      <w:pPr>
        <w:spacing w:before="0" w:after="0"/>
        <w:ind w:right="74" w:firstLine="709"/>
        <w:rPr>
          <w:rFonts w:ascii="Times New Roman" w:hAnsi="Times New Roman"/>
          <w:color w:val="1A1A1A"/>
          <w:sz w:val="24"/>
          <w:szCs w:val="24"/>
        </w:rPr>
      </w:pPr>
      <w:r w:rsidRPr="00210621">
        <w:rPr>
          <w:rFonts w:ascii="Times New Roman" w:hAnsi="Times New Roman"/>
          <w:color w:val="1A1A1A"/>
          <w:sz w:val="24"/>
          <w:szCs w:val="24"/>
        </w:rPr>
        <w:t>Fragmentasi Senyawa Sinamil Alkohol sebagai berikut</w:t>
      </w:r>
      <w:r w:rsidR="00937EE9" w:rsidRPr="00210621">
        <w:rPr>
          <w:rFonts w:ascii="Times New Roman" w:hAnsi="Times New Roman"/>
          <w:color w:val="1A1A1A"/>
          <w:sz w:val="24"/>
          <w:szCs w:val="24"/>
        </w:rPr>
        <w:t>.</w:t>
      </w:r>
    </w:p>
    <w:p w:rsidR="0068372F" w:rsidRPr="00210621" w:rsidRDefault="0068372F" w:rsidP="00C85E1C">
      <w:pPr>
        <w:ind w:right="71" w:firstLine="0"/>
        <w:jc w:val="center"/>
        <w:rPr>
          <w:rFonts w:ascii="Times New Roman" w:hAnsi="Times New Roman"/>
          <w:color w:val="1A1A1A"/>
          <w:sz w:val="24"/>
          <w:szCs w:val="24"/>
        </w:rPr>
      </w:pPr>
      <w:r w:rsidRPr="00210621">
        <w:rPr>
          <w:rFonts w:ascii="Times New Roman" w:hAnsi="Times New Roman"/>
          <w:noProof/>
          <w:sz w:val="24"/>
          <w:szCs w:val="24"/>
          <w:lang w:eastAsia="en-US"/>
        </w:rPr>
        <w:drawing>
          <wp:inline distT="0" distB="0" distL="0" distR="0">
            <wp:extent cx="2543175" cy="337449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1802" cy="3385937"/>
                    </a:xfrm>
                    <a:prstGeom prst="rect">
                      <a:avLst/>
                    </a:prstGeom>
                    <a:noFill/>
                    <a:ln>
                      <a:noFill/>
                    </a:ln>
                  </pic:spPr>
                </pic:pic>
              </a:graphicData>
            </a:graphic>
          </wp:inline>
        </w:drawing>
      </w:r>
    </w:p>
    <w:p w:rsidR="0068372F" w:rsidRPr="00210621" w:rsidRDefault="0023103F" w:rsidP="00C85E1C">
      <w:pPr>
        <w:ind w:right="71" w:firstLine="0"/>
        <w:jc w:val="center"/>
        <w:rPr>
          <w:rFonts w:ascii="Times New Roman" w:hAnsi="Times New Roman"/>
          <w:color w:val="1A1A1A"/>
          <w:sz w:val="24"/>
          <w:szCs w:val="24"/>
        </w:rPr>
      </w:pPr>
      <w:r w:rsidRPr="00210621">
        <w:rPr>
          <w:rFonts w:ascii="Times New Roman" w:hAnsi="Times New Roman"/>
          <w:sz w:val="24"/>
          <w:szCs w:val="24"/>
        </w:rPr>
        <w:object w:dxaOrig="5858" w:dyaOrig="1771" w14:anchorId="1D99AA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2.5pt" o:ole="">
            <v:imagedata r:id="rId12" o:title=""/>
          </v:shape>
          <o:OLEObject Type="Embed" ProgID="ChemDraw.Document.6.0" ShapeID="_x0000_i1025" DrawAspect="Content" ObjectID="_1547006196" r:id="rId13"/>
        </w:object>
      </w:r>
    </w:p>
    <w:p w:rsidR="0068372F" w:rsidRPr="00210621" w:rsidRDefault="00C85E1C" w:rsidP="0023103F">
      <w:pPr>
        <w:tabs>
          <w:tab w:val="left" w:pos="0"/>
          <w:tab w:val="left" w:pos="3686"/>
        </w:tabs>
        <w:ind w:firstLine="0"/>
        <w:rPr>
          <w:rFonts w:ascii="Times New Roman" w:hAnsi="Times New Roman"/>
          <w:color w:val="1A1A1A"/>
          <w:sz w:val="24"/>
          <w:szCs w:val="24"/>
        </w:rPr>
      </w:pPr>
      <w:r w:rsidRPr="00210621">
        <w:rPr>
          <w:rFonts w:ascii="Times New Roman" w:hAnsi="Times New Roman"/>
          <w:b/>
          <w:sz w:val="24"/>
          <w:szCs w:val="24"/>
        </w:rPr>
        <w:t xml:space="preserve">Sintesis </w:t>
      </w:r>
      <w:r w:rsidR="0023103F" w:rsidRPr="00210621">
        <w:rPr>
          <w:rFonts w:ascii="Times New Roman" w:hAnsi="Times New Roman"/>
          <w:b/>
          <w:sz w:val="24"/>
          <w:szCs w:val="24"/>
        </w:rPr>
        <w:t xml:space="preserve">Sinamil Benzoat dari Reaksi Esterifikasi Sinamil Alkohol Hasil Reduksi Sinamaldehida dengan Benzoil Klorida </w:t>
      </w:r>
    </w:p>
    <w:p w:rsidR="0068372F" w:rsidRPr="00210621" w:rsidRDefault="0068372F" w:rsidP="00C85E1C">
      <w:pPr>
        <w:ind w:firstLine="709"/>
        <w:rPr>
          <w:rFonts w:ascii="Times New Roman" w:hAnsi="Times New Roman"/>
          <w:sz w:val="24"/>
          <w:szCs w:val="24"/>
        </w:rPr>
      </w:pPr>
      <w:r w:rsidRPr="00210621">
        <w:rPr>
          <w:rFonts w:ascii="Times New Roman" w:hAnsi="Times New Roman"/>
          <w:sz w:val="24"/>
          <w:szCs w:val="24"/>
        </w:rPr>
        <w:t xml:space="preserve">Data hasil esterifikasi antara senyawa hasil reduksi sinamaldehida dengan benzoil klorida tersaji dalam </w:t>
      </w:r>
      <w:r w:rsidR="0023103F" w:rsidRPr="00210621">
        <w:rPr>
          <w:rFonts w:ascii="Times New Roman" w:hAnsi="Times New Roman"/>
          <w:sz w:val="24"/>
          <w:szCs w:val="24"/>
        </w:rPr>
        <w:t>Tabel 3.</w:t>
      </w:r>
      <w:r w:rsidRPr="00210621">
        <w:rPr>
          <w:rFonts w:ascii="Times New Roman" w:hAnsi="Times New Roman"/>
          <w:sz w:val="24"/>
          <w:szCs w:val="24"/>
        </w:rPr>
        <w:t xml:space="preserve"> </w:t>
      </w:r>
    </w:p>
    <w:p w:rsidR="00285342" w:rsidRPr="00210621" w:rsidRDefault="0068372F" w:rsidP="00285342">
      <w:pPr>
        <w:spacing w:before="0" w:after="0" w:line="240" w:lineRule="auto"/>
        <w:ind w:left="992" w:hanging="992"/>
        <w:rPr>
          <w:rFonts w:ascii="Times New Roman" w:hAnsi="Times New Roman"/>
          <w:sz w:val="24"/>
          <w:szCs w:val="24"/>
        </w:rPr>
      </w:pPr>
      <w:r w:rsidRPr="00210621">
        <w:rPr>
          <w:rFonts w:ascii="Times New Roman" w:hAnsi="Times New Roman"/>
          <w:sz w:val="24"/>
          <w:szCs w:val="24"/>
        </w:rPr>
        <w:t>Tabel 3.</w:t>
      </w:r>
      <w:r w:rsidRPr="00210621">
        <w:rPr>
          <w:rFonts w:ascii="Times New Roman" w:hAnsi="Times New Roman"/>
          <w:b/>
          <w:sz w:val="24"/>
          <w:szCs w:val="24"/>
        </w:rPr>
        <w:t xml:space="preserve"> </w:t>
      </w:r>
    </w:p>
    <w:p w:rsidR="0068372F" w:rsidRPr="00210621" w:rsidRDefault="0068372F" w:rsidP="00285342">
      <w:pPr>
        <w:spacing w:before="0" w:after="0" w:line="240" w:lineRule="auto"/>
        <w:ind w:firstLine="0"/>
        <w:rPr>
          <w:rFonts w:ascii="Times New Roman" w:hAnsi="Times New Roman"/>
          <w:i/>
          <w:sz w:val="24"/>
          <w:szCs w:val="24"/>
        </w:rPr>
      </w:pPr>
      <w:r w:rsidRPr="00210621">
        <w:rPr>
          <w:rFonts w:ascii="Times New Roman" w:hAnsi="Times New Roman"/>
          <w:i/>
          <w:sz w:val="24"/>
          <w:szCs w:val="24"/>
        </w:rPr>
        <w:t>Data Hasil Esterifikasi Antara Senyawa Hasil Reduksi Sinamaldehida dengan Benzoil Klorida</w:t>
      </w:r>
    </w:p>
    <w:p w:rsidR="00E41E44" w:rsidRPr="00210621" w:rsidRDefault="00E41E44" w:rsidP="00285342">
      <w:pPr>
        <w:spacing w:before="0" w:after="0" w:line="240" w:lineRule="auto"/>
        <w:ind w:left="992" w:hanging="992"/>
        <w:rPr>
          <w:rFonts w:ascii="Times New Roman" w:hAnsi="Times New Roman"/>
          <w:sz w:val="24"/>
          <w:szCs w:val="24"/>
        </w:rPr>
      </w:pPr>
    </w:p>
    <w:tbl>
      <w:tblPr>
        <w:tblStyle w:val="TableGrid"/>
        <w:tblW w:w="0" w:type="auto"/>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962"/>
        <w:gridCol w:w="2551"/>
      </w:tblGrid>
      <w:tr w:rsidR="00285342" w:rsidRPr="00210621" w:rsidTr="00285342">
        <w:tc>
          <w:tcPr>
            <w:tcW w:w="4962" w:type="dxa"/>
            <w:tcBorders>
              <w:bottom w:val="single" w:sz="4" w:space="0" w:color="000000" w:themeColor="text1"/>
            </w:tcBorders>
          </w:tcPr>
          <w:p w:rsidR="00285342" w:rsidRPr="00210621" w:rsidRDefault="00285342" w:rsidP="00285342">
            <w:pPr>
              <w:tabs>
                <w:tab w:val="left" w:pos="3686"/>
              </w:tabs>
              <w:spacing w:before="0" w:after="0" w:line="240" w:lineRule="auto"/>
              <w:ind w:firstLine="33"/>
              <w:jc w:val="center"/>
              <w:rPr>
                <w:rFonts w:ascii="Times New Roman" w:hAnsi="Times New Roman"/>
                <w:sz w:val="24"/>
                <w:szCs w:val="24"/>
              </w:rPr>
            </w:pPr>
            <w:r w:rsidRPr="00210621">
              <w:rPr>
                <w:rFonts w:ascii="Times New Roman" w:hAnsi="Times New Roman"/>
                <w:sz w:val="24"/>
                <w:szCs w:val="24"/>
              </w:rPr>
              <w:t>Data</w:t>
            </w:r>
          </w:p>
        </w:tc>
        <w:tc>
          <w:tcPr>
            <w:tcW w:w="2551" w:type="dxa"/>
            <w:tcBorders>
              <w:bottom w:val="single" w:sz="4" w:space="0" w:color="000000" w:themeColor="text1"/>
            </w:tcBorders>
          </w:tcPr>
          <w:p w:rsidR="00285342" w:rsidRPr="00210621" w:rsidRDefault="00285342" w:rsidP="00285342">
            <w:pPr>
              <w:tabs>
                <w:tab w:val="left" w:pos="3686"/>
              </w:tabs>
              <w:spacing w:before="0" w:after="0" w:line="240" w:lineRule="auto"/>
              <w:ind w:firstLine="34"/>
              <w:jc w:val="center"/>
              <w:rPr>
                <w:rFonts w:ascii="Times New Roman" w:hAnsi="Times New Roman"/>
                <w:sz w:val="24"/>
                <w:szCs w:val="24"/>
              </w:rPr>
            </w:pPr>
            <w:r w:rsidRPr="00210621">
              <w:rPr>
                <w:rFonts w:ascii="Times New Roman" w:hAnsi="Times New Roman"/>
                <w:sz w:val="24"/>
                <w:szCs w:val="24"/>
              </w:rPr>
              <w:t>Hasil</w:t>
            </w:r>
          </w:p>
        </w:tc>
      </w:tr>
      <w:tr w:rsidR="0068372F" w:rsidRPr="00210621" w:rsidTr="00285342">
        <w:tc>
          <w:tcPr>
            <w:tcW w:w="4962" w:type="dxa"/>
            <w:tcBorders>
              <w:bottom w:val="nil"/>
            </w:tcBorders>
          </w:tcPr>
          <w:p w:rsidR="0068372F" w:rsidRPr="00210621" w:rsidRDefault="0068372F" w:rsidP="00E41E44">
            <w:pPr>
              <w:tabs>
                <w:tab w:val="left" w:pos="3686"/>
              </w:tabs>
              <w:spacing w:before="0" w:after="0" w:line="240" w:lineRule="auto"/>
              <w:ind w:firstLine="33"/>
              <w:rPr>
                <w:rFonts w:ascii="Times New Roman" w:hAnsi="Times New Roman"/>
                <w:sz w:val="24"/>
                <w:szCs w:val="24"/>
              </w:rPr>
            </w:pPr>
            <w:r w:rsidRPr="00210621">
              <w:rPr>
                <w:rFonts w:ascii="Times New Roman" w:hAnsi="Times New Roman"/>
                <w:sz w:val="24"/>
                <w:szCs w:val="24"/>
              </w:rPr>
              <w:t>Bau</w:t>
            </w:r>
          </w:p>
        </w:tc>
        <w:tc>
          <w:tcPr>
            <w:tcW w:w="2551" w:type="dxa"/>
            <w:tcBorders>
              <w:bottom w:val="nil"/>
            </w:tcBorders>
          </w:tcPr>
          <w:p w:rsidR="0068372F" w:rsidRPr="00210621" w:rsidRDefault="0068372F" w:rsidP="00E41E44">
            <w:pPr>
              <w:tabs>
                <w:tab w:val="left" w:pos="3686"/>
              </w:tabs>
              <w:spacing w:before="0" w:after="0" w:line="240" w:lineRule="auto"/>
              <w:ind w:firstLine="34"/>
              <w:rPr>
                <w:rFonts w:ascii="Times New Roman" w:hAnsi="Times New Roman"/>
                <w:sz w:val="24"/>
                <w:szCs w:val="24"/>
              </w:rPr>
            </w:pPr>
            <w:r w:rsidRPr="00210621">
              <w:rPr>
                <w:rFonts w:ascii="Times New Roman" w:hAnsi="Times New Roman"/>
                <w:sz w:val="24"/>
                <w:szCs w:val="24"/>
              </w:rPr>
              <w:t>Menyengat</w:t>
            </w:r>
          </w:p>
        </w:tc>
      </w:tr>
      <w:tr w:rsidR="0068372F" w:rsidRPr="00210621" w:rsidTr="00285342">
        <w:tc>
          <w:tcPr>
            <w:tcW w:w="4962" w:type="dxa"/>
            <w:tcBorders>
              <w:top w:val="nil"/>
              <w:bottom w:val="nil"/>
            </w:tcBorders>
          </w:tcPr>
          <w:p w:rsidR="0068372F" w:rsidRPr="00210621" w:rsidRDefault="0068372F" w:rsidP="00E41E44">
            <w:pPr>
              <w:tabs>
                <w:tab w:val="left" w:pos="3686"/>
              </w:tabs>
              <w:spacing w:before="0" w:after="0" w:line="240" w:lineRule="auto"/>
              <w:ind w:firstLine="33"/>
              <w:rPr>
                <w:rFonts w:ascii="Times New Roman" w:hAnsi="Times New Roman"/>
                <w:sz w:val="24"/>
                <w:szCs w:val="24"/>
              </w:rPr>
            </w:pPr>
            <w:r w:rsidRPr="00210621">
              <w:rPr>
                <w:rFonts w:ascii="Times New Roman" w:hAnsi="Times New Roman"/>
                <w:sz w:val="24"/>
                <w:szCs w:val="24"/>
              </w:rPr>
              <w:t>Warna</w:t>
            </w:r>
          </w:p>
        </w:tc>
        <w:tc>
          <w:tcPr>
            <w:tcW w:w="2551" w:type="dxa"/>
            <w:tcBorders>
              <w:top w:val="nil"/>
              <w:bottom w:val="nil"/>
            </w:tcBorders>
          </w:tcPr>
          <w:p w:rsidR="0068372F" w:rsidRPr="00210621" w:rsidRDefault="0068372F" w:rsidP="00E41E44">
            <w:pPr>
              <w:tabs>
                <w:tab w:val="left" w:pos="3686"/>
              </w:tabs>
              <w:spacing w:before="0" w:after="0" w:line="240" w:lineRule="auto"/>
              <w:ind w:firstLine="34"/>
              <w:rPr>
                <w:rFonts w:ascii="Times New Roman" w:hAnsi="Times New Roman"/>
                <w:sz w:val="24"/>
                <w:szCs w:val="24"/>
              </w:rPr>
            </w:pPr>
            <w:r w:rsidRPr="00210621">
              <w:rPr>
                <w:rFonts w:ascii="Times New Roman" w:hAnsi="Times New Roman"/>
                <w:sz w:val="24"/>
                <w:szCs w:val="24"/>
              </w:rPr>
              <w:t>Cokelat</w:t>
            </w:r>
          </w:p>
        </w:tc>
      </w:tr>
      <w:tr w:rsidR="0068372F" w:rsidRPr="00210621" w:rsidTr="00285342">
        <w:tc>
          <w:tcPr>
            <w:tcW w:w="4962" w:type="dxa"/>
            <w:tcBorders>
              <w:top w:val="nil"/>
              <w:bottom w:val="nil"/>
            </w:tcBorders>
          </w:tcPr>
          <w:p w:rsidR="0068372F" w:rsidRPr="00210621" w:rsidRDefault="0068372F" w:rsidP="00E41E44">
            <w:pPr>
              <w:tabs>
                <w:tab w:val="left" w:pos="3686"/>
              </w:tabs>
              <w:spacing w:before="0" w:after="0" w:line="240" w:lineRule="auto"/>
              <w:ind w:firstLine="33"/>
              <w:rPr>
                <w:rFonts w:ascii="Times New Roman" w:hAnsi="Times New Roman"/>
                <w:sz w:val="24"/>
                <w:szCs w:val="24"/>
              </w:rPr>
            </w:pPr>
            <w:r w:rsidRPr="00210621">
              <w:rPr>
                <w:rFonts w:ascii="Times New Roman" w:hAnsi="Times New Roman"/>
                <w:sz w:val="24"/>
                <w:szCs w:val="24"/>
              </w:rPr>
              <w:t>Berat</w:t>
            </w:r>
          </w:p>
        </w:tc>
        <w:tc>
          <w:tcPr>
            <w:tcW w:w="2551" w:type="dxa"/>
            <w:tcBorders>
              <w:top w:val="nil"/>
              <w:bottom w:val="nil"/>
            </w:tcBorders>
          </w:tcPr>
          <w:p w:rsidR="0068372F" w:rsidRPr="00210621" w:rsidRDefault="0068372F" w:rsidP="00E41E44">
            <w:pPr>
              <w:tabs>
                <w:tab w:val="left" w:pos="3686"/>
              </w:tabs>
              <w:spacing w:before="0" w:after="0" w:line="240" w:lineRule="auto"/>
              <w:ind w:firstLine="34"/>
              <w:rPr>
                <w:rFonts w:ascii="Times New Roman" w:hAnsi="Times New Roman"/>
                <w:sz w:val="24"/>
                <w:szCs w:val="24"/>
              </w:rPr>
            </w:pPr>
            <w:r w:rsidRPr="00210621">
              <w:rPr>
                <w:rFonts w:ascii="Times New Roman" w:hAnsi="Times New Roman"/>
                <w:sz w:val="24"/>
                <w:szCs w:val="24"/>
              </w:rPr>
              <w:t>1,66 gram</w:t>
            </w:r>
          </w:p>
        </w:tc>
      </w:tr>
      <w:tr w:rsidR="0068372F" w:rsidRPr="00210621" w:rsidTr="00285342">
        <w:tc>
          <w:tcPr>
            <w:tcW w:w="4962" w:type="dxa"/>
            <w:tcBorders>
              <w:top w:val="nil"/>
              <w:bottom w:val="nil"/>
            </w:tcBorders>
          </w:tcPr>
          <w:p w:rsidR="0068372F" w:rsidRPr="00210621" w:rsidRDefault="0068372F" w:rsidP="00E41E44">
            <w:pPr>
              <w:tabs>
                <w:tab w:val="left" w:pos="3686"/>
              </w:tabs>
              <w:spacing w:before="0" w:after="0" w:line="240" w:lineRule="auto"/>
              <w:ind w:firstLine="33"/>
              <w:rPr>
                <w:rFonts w:ascii="Times New Roman" w:hAnsi="Times New Roman"/>
                <w:sz w:val="24"/>
                <w:szCs w:val="24"/>
              </w:rPr>
            </w:pPr>
            <w:r w:rsidRPr="00210621">
              <w:rPr>
                <w:rFonts w:ascii="Times New Roman" w:hAnsi="Times New Roman"/>
                <w:sz w:val="24"/>
                <w:szCs w:val="24"/>
              </w:rPr>
              <w:t>Wujud</w:t>
            </w:r>
          </w:p>
        </w:tc>
        <w:tc>
          <w:tcPr>
            <w:tcW w:w="2551" w:type="dxa"/>
            <w:tcBorders>
              <w:top w:val="nil"/>
              <w:bottom w:val="nil"/>
            </w:tcBorders>
          </w:tcPr>
          <w:p w:rsidR="0068372F" w:rsidRPr="00210621" w:rsidRDefault="0068372F" w:rsidP="00E41E44">
            <w:pPr>
              <w:tabs>
                <w:tab w:val="left" w:pos="3686"/>
              </w:tabs>
              <w:spacing w:before="0" w:after="0" w:line="240" w:lineRule="auto"/>
              <w:ind w:firstLine="34"/>
              <w:rPr>
                <w:rFonts w:ascii="Times New Roman" w:hAnsi="Times New Roman"/>
                <w:sz w:val="24"/>
                <w:szCs w:val="24"/>
              </w:rPr>
            </w:pPr>
            <w:r w:rsidRPr="00210621">
              <w:rPr>
                <w:rFonts w:ascii="Times New Roman" w:hAnsi="Times New Roman"/>
                <w:sz w:val="24"/>
                <w:szCs w:val="24"/>
              </w:rPr>
              <w:t>Cair</w:t>
            </w:r>
          </w:p>
        </w:tc>
      </w:tr>
      <w:tr w:rsidR="0068372F" w:rsidRPr="00210621" w:rsidTr="00285342">
        <w:tc>
          <w:tcPr>
            <w:tcW w:w="4962" w:type="dxa"/>
            <w:tcBorders>
              <w:top w:val="nil"/>
              <w:bottom w:val="nil"/>
            </w:tcBorders>
          </w:tcPr>
          <w:p w:rsidR="0068372F" w:rsidRPr="00210621" w:rsidRDefault="0068372F" w:rsidP="00E41E44">
            <w:pPr>
              <w:tabs>
                <w:tab w:val="left" w:pos="3686"/>
              </w:tabs>
              <w:spacing w:before="0" w:after="0" w:line="240" w:lineRule="auto"/>
              <w:ind w:firstLine="33"/>
              <w:rPr>
                <w:rFonts w:ascii="Times New Roman" w:hAnsi="Times New Roman"/>
                <w:sz w:val="24"/>
                <w:szCs w:val="24"/>
                <w:lang w:val="id-ID"/>
              </w:rPr>
            </w:pPr>
            <w:r w:rsidRPr="00210621">
              <w:rPr>
                <w:rFonts w:ascii="Times New Roman" w:hAnsi="Times New Roman"/>
                <w:sz w:val="24"/>
                <w:szCs w:val="24"/>
              </w:rPr>
              <w:t>Nilai Rf 1</w:t>
            </w:r>
            <w:r w:rsidR="00C85E1C" w:rsidRPr="00210621">
              <w:rPr>
                <w:rFonts w:ascii="Times New Roman" w:hAnsi="Times New Roman"/>
                <w:sz w:val="24"/>
                <w:szCs w:val="24"/>
              </w:rPr>
              <w:t xml:space="preserve"> (Noda Hasil Esterifikasi)</w:t>
            </w:r>
          </w:p>
        </w:tc>
        <w:tc>
          <w:tcPr>
            <w:tcW w:w="2551" w:type="dxa"/>
            <w:tcBorders>
              <w:top w:val="nil"/>
              <w:bottom w:val="nil"/>
            </w:tcBorders>
          </w:tcPr>
          <w:p w:rsidR="0068372F" w:rsidRPr="00210621" w:rsidRDefault="0068372F" w:rsidP="00E41E44">
            <w:pPr>
              <w:tabs>
                <w:tab w:val="left" w:pos="3686"/>
              </w:tabs>
              <w:spacing w:before="0" w:after="0" w:line="240" w:lineRule="auto"/>
              <w:ind w:firstLine="34"/>
              <w:rPr>
                <w:rFonts w:ascii="Times New Roman" w:hAnsi="Times New Roman"/>
                <w:sz w:val="24"/>
                <w:szCs w:val="24"/>
              </w:rPr>
            </w:pPr>
            <w:r w:rsidRPr="00210621">
              <w:rPr>
                <w:rFonts w:ascii="Times New Roman" w:hAnsi="Times New Roman"/>
                <w:sz w:val="24"/>
                <w:szCs w:val="24"/>
              </w:rPr>
              <w:t>0,76</w:t>
            </w:r>
          </w:p>
        </w:tc>
      </w:tr>
      <w:tr w:rsidR="0068372F" w:rsidRPr="00210621" w:rsidTr="00285342">
        <w:tc>
          <w:tcPr>
            <w:tcW w:w="4962" w:type="dxa"/>
            <w:tcBorders>
              <w:top w:val="nil"/>
            </w:tcBorders>
          </w:tcPr>
          <w:p w:rsidR="0068372F" w:rsidRPr="00210621" w:rsidRDefault="0068372F" w:rsidP="00285342">
            <w:pPr>
              <w:tabs>
                <w:tab w:val="left" w:pos="3686"/>
              </w:tabs>
              <w:spacing w:before="0" w:after="0" w:line="240" w:lineRule="auto"/>
              <w:ind w:firstLine="33"/>
              <w:rPr>
                <w:rFonts w:ascii="Times New Roman" w:hAnsi="Times New Roman"/>
                <w:sz w:val="24"/>
                <w:szCs w:val="24"/>
              </w:rPr>
            </w:pPr>
            <w:r w:rsidRPr="00210621">
              <w:rPr>
                <w:rFonts w:ascii="Times New Roman" w:hAnsi="Times New Roman"/>
                <w:sz w:val="24"/>
                <w:szCs w:val="24"/>
              </w:rPr>
              <w:t>Nilai Rf 2</w:t>
            </w:r>
            <w:r w:rsidR="00C85E1C" w:rsidRPr="00210621">
              <w:rPr>
                <w:rFonts w:ascii="Times New Roman" w:hAnsi="Times New Roman"/>
                <w:sz w:val="24"/>
                <w:szCs w:val="24"/>
              </w:rPr>
              <w:t xml:space="preserve"> (Noda Hasil Reduksi Sinamaldehida</w:t>
            </w:r>
            <w:r w:rsidR="00E41E44" w:rsidRPr="00210621">
              <w:rPr>
                <w:rFonts w:ascii="Times New Roman" w:hAnsi="Times New Roman"/>
                <w:sz w:val="24"/>
                <w:szCs w:val="24"/>
              </w:rPr>
              <w:t>)</w:t>
            </w:r>
          </w:p>
        </w:tc>
        <w:tc>
          <w:tcPr>
            <w:tcW w:w="2551" w:type="dxa"/>
            <w:tcBorders>
              <w:top w:val="nil"/>
            </w:tcBorders>
          </w:tcPr>
          <w:p w:rsidR="0068372F" w:rsidRPr="00210621" w:rsidRDefault="0068372F" w:rsidP="00E41E44">
            <w:pPr>
              <w:tabs>
                <w:tab w:val="left" w:pos="3686"/>
              </w:tabs>
              <w:spacing w:before="0" w:after="0" w:line="240" w:lineRule="auto"/>
              <w:ind w:firstLine="34"/>
              <w:rPr>
                <w:rFonts w:ascii="Times New Roman" w:hAnsi="Times New Roman"/>
                <w:sz w:val="24"/>
                <w:szCs w:val="24"/>
              </w:rPr>
            </w:pPr>
            <w:r w:rsidRPr="00210621">
              <w:rPr>
                <w:rFonts w:ascii="Times New Roman" w:hAnsi="Times New Roman"/>
                <w:sz w:val="24"/>
                <w:szCs w:val="24"/>
              </w:rPr>
              <w:t>0,3</w:t>
            </w:r>
          </w:p>
        </w:tc>
      </w:tr>
    </w:tbl>
    <w:p w:rsidR="0068372F" w:rsidRPr="00210621" w:rsidRDefault="0068372F" w:rsidP="0068372F">
      <w:pPr>
        <w:ind w:firstLine="567"/>
        <w:rPr>
          <w:rFonts w:ascii="Times New Roman" w:hAnsi="Times New Roman"/>
          <w:sz w:val="24"/>
          <w:szCs w:val="24"/>
        </w:rPr>
      </w:pPr>
    </w:p>
    <w:p w:rsidR="0068372F" w:rsidRPr="00210621" w:rsidRDefault="0068372F" w:rsidP="00C85E1C">
      <w:pPr>
        <w:ind w:firstLine="709"/>
        <w:rPr>
          <w:rFonts w:ascii="Times New Roman" w:hAnsi="Times New Roman"/>
          <w:sz w:val="24"/>
          <w:szCs w:val="24"/>
        </w:rPr>
      </w:pPr>
      <w:r w:rsidRPr="00210621">
        <w:rPr>
          <w:rFonts w:ascii="Times New Roman" w:hAnsi="Times New Roman"/>
          <w:sz w:val="24"/>
          <w:szCs w:val="24"/>
        </w:rPr>
        <w:t xml:space="preserve">Dari data tersebut terdapat perbedaan nilai Rf hasil esterifikasi yang lebih besar dari pada nilai Rf senyawa hasil reduksi sinamaldehida karena berdasarkan kepolarannya senyawa alkohol lebih polar daripada senyawa ester. </w:t>
      </w:r>
    </w:p>
    <w:p w:rsidR="0068372F" w:rsidRPr="00210621" w:rsidRDefault="0068372F" w:rsidP="00C85E1C">
      <w:pPr>
        <w:ind w:firstLine="709"/>
        <w:rPr>
          <w:rFonts w:ascii="Times New Roman" w:hAnsi="Times New Roman"/>
          <w:sz w:val="24"/>
          <w:szCs w:val="24"/>
        </w:rPr>
      </w:pPr>
      <w:r w:rsidRPr="00210621">
        <w:rPr>
          <w:rFonts w:ascii="Times New Roman" w:hAnsi="Times New Roman"/>
          <w:sz w:val="24"/>
          <w:szCs w:val="24"/>
        </w:rPr>
        <w:t>Hasil Spektrum IR senyawa hasil esterif</w:t>
      </w:r>
      <w:r w:rsidR="00E41E44" w:rsidRPr="00210621">
        <w:rPr>
          <w:rFonts w:ascii="Times New Roman" w:hAnsi="Times New Roman"/>
          <w:sz w:val="24"/>
          <w:szCs w:val="24"/>
        </w:rPr>
        <w:t>ikasi ditunjukkan pada Gambar 4.</w:t>
      </w:r>
    </w:p>
    <w:p w:rsidR="0068372F" w:rsidRPr="00210621" w:rsidRDefault="0068372F" w:rsidP="00F61126">
      <w:pPr>
        <w:ind w:firstLine="0"/>
        <w:rPr>
          <w:rFonts w:ascii="Times New Roman" w:hAnsi="Times New Roman"/>
          <w:sz w:val="24"/>
          <w:szCs w:val="24"/>
        </w:rPr>
      </w:pPr>
      <w:r w:rsidRPr="00210621">
        <w:rPr>
          <w:rFonts w:ascii="Times New Roman" w:hAnsi="Times New Roman"/>
          <w:noProof/>
          <w:sz w:val="24"/>
          <w:szCs w:val="24"/>
          <w:lang w:eastAsia="en-US"/>
        </w:rPr>
        <w:drawing>
          <wp:inline distT="0" distB="0" distL="0" distR="0">
            <wp:extent cx="5172420" cy="2457450"/>
            <wp:effectExtent l="19050" t="0" r="918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420" t="8734" r="8529" b="41951"/>
                    <a:stretch/>
                  </pic:blipFill>
                  <pic:spPr bwMode="auto">
                    <a:xfrm>
                      <a:off x="0" y="0"/>
                      <a:ext cx="5178904" cy="2460531"/>
                    </a:xfrm>
                    <a:prstGeom prst="rect">
                      <a:avLst/>
                    </a:prstGeom>
                    <a:noFill/>
                    <a:ln>
                      <a:noFill/>
                    </a:ln>
                    <a:extLst>
                      <a:ext uri="{53640926-AAD7-44d8-BBD7-CCE9431645EC}">
                        <a14:shadowObscured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rsidR="0068372F" w:rsidRDefault="0068372F" w:rsidP="009D47C9">
      <w:pPr>
        <w:spacing w:before="0" w:after="0"/>
        <w:ind w:right="142"/>
        <w:rPr>
          <w:rFonts w:ascii="Times New Roman" w:hAnsi="Times New Roman"/>
          <w:color w:val="1A1A1A"/>
          <w:sz w:val="24"/>
          <w:szCs w:val="24"/>
        </w:rPr>
      </w:pPr>
      <w:r w:rsidRPr="00210621">
        <w:rPr>
          <w:rFonts w:ascii="Times New Roman" w:hAnsi="Times New Roman"/>
          <w:color w:val="1A1A1A"/>
          <w:sz w:val="24"/>
          <w:szCs w:val="24"/>
        </w:rPr>
        <w:t>Gambar 4.</w:t>
      </w:r>
      <w:r w:rsidRPr="00210621">
        <w:rPr>
          <w:rFonts w:ascii="Times New Roman" w:hAnsi="Times New Roman"/>
          <w:b/>
          <w:color w:val="1A1A1A"/>
          <w:sz w:val="24"/>
          <w:szCs w:val="24"/>
        </w:rPr>
        <w:t xml:space="preserve"> </w:t>
      </w:r>
      <w:r w:rsidRPr="00210621">
        <w:rPr>
          <w:rFonts w:ascii="Times New Roman" w:hAnsi="Times New Roman"/>
          <w:color w:val="1A1A1A"/>
          <w:sz w:val="24"/>
          <w:szCs w:val="24"/>
        </w:rPr>
        <w:t>Spektrum IR Senyawa Hasil Esterifikasi</w:t>
      </w:r>
    </w:p>
    <w:p w:rsidR="00267E1B" w:rsidRPr="00210621" w:rsidRDefault="00267E1B" w:rsidP="009D47C9">
      <w:pPr>
        <w:spacing w:before="0" w:after="0"/>
        <w:ind w:right="142"/>
        <w:rPr>
          <w:rFonts w:ascii="Times New Roman" w:hAnsi="Times New Roman"/>
          <w:color w:val="1A1A1A"/>
          <w:sz w:val="24"/>
          <w:szCs w:val="24"/>
        </w:rPr>
      </w:pPr>
    </w:p>
    <w:p w:rsidR="0068372F" w:rsidRPr="00210621" w:rsidRDefault="0068372F" w:rsidP="009D47C9">
      <w:pPr>
        <w:spacing w:before="0" w:after="0"/>
        <w:ind w:firstLine="567"/>
        <w:rPr>
          <w:rFonts w:ascii="Times New Roman" w:hAnsi="Times New Roman"/>
          <w:color w:val="1A1A1A"/>
          <w:sz w:val="24"/>
          <w:szCs w:val="24"/>
        </w:rPr>
      </w:pPr>
      <w:r w:rsidRPr="00210621">
        <w:rPr>
          <w:rFonts w:ascii="Times New Roman" w:hAnsi="Times New Roman"/>
          <w:color w:val="1A1A1A"/>
          <w:sz w:val="24"/>
          <w:szCs w:val="24"/>
        </w:rPr>
        <w:lastRenderedPageBreak/>
        <w:t>Analisis hasil spektrum IR senyawa hasil esterifikasi dapat dilihat pada Tabel 4</w:t>
      </w:r>
      <w:r w:rsidR="009D47C9" w:rsidRPr="00210621">
        <w:rPr>
          <w:rFonts w:ascii="Times New Roman" w:hAnsi="Times New Roman"/>
          <w:color w:val="1A1A1A"/>
          <w:sz w:val="24"/>
          <w:szCs w:val="24"/>
        </w:rPr>
        <w:t>.</w:t>
      </w:r>
    </w:p>
    <w:p w:rsidR="009D47C9" w:rsidRPr="00210621" w:rsidRDefault="0068372F" w:rsidP="009D47C9">
      <w:pPr>
        <w:spacing w:before="0" w:after="0" w:line="240" w:lineRule="auto"/>
        <w:ind w:right="142" w:firstLine="0"/>
        <w:rPr>
          <w:rFonts w:ascii="Times New Roman" w:hAnsi="Times New Roman"/>
          <w:b/>
          <w:color w:val="1A1A1A"/>
          <w:sz w:val="24"/>
          <w:szCs w:val="24"/>
        </w:rPr>
      </w:pPr>
      <w:r w:rsidRPr="00210621">
        <w:rPr>
          <w:rFonts w:ascii="Times New Roman" w:hAnsi="Times New Roman"/>
          <w:color w:val="1A1A1A"/>
          <w:sz w:val="24"/>
          <w:szCs w:val="24"/>
        </w:rPr>
        <w:t>Tabel 4.</w:t>
      </w:r>
      <w:r w:rsidRPr="00210621">
        <w:rPr>
          <w:rFonts w:ascii="Times New Roman" w:hAnsi="Times New Roman"/>
          <w:b/>
          <w:color w:val="1A1A1A"/>
          <w:sz w:val="24"/>
          <w:szCs w:val="24"/>
        </w:rPr>
        <w:t xml:space="preserve"> </w:t>
      </w:r>
    </w:p>
    <w:p w:rsidR="0068372F" w:rsidRPr="00210621" w:rsidRDefault="0068372F" w:rsidP="009D47C9">
      <w:pPr>
        <w:spacing w:before="0" w:after="0" w:line="240" w:lineRule="auto"/>
        <w:ind w:right="142" w:firstLine="0"/>
        <w:rPr>
          <w:rFonts w:ascii="Times New Roman" w:hAnsi="Times New Roman"/>
          <w:i/>
          <w:sz w:val="24"/>
          <w:szCs w:val="24"/>
        </w:rPr>
      </w:pPr>
      <w:r w:rsidRPr="00210621">
        <w:rPr>
          <w:rFonts w:ascii="Times New Roman" w:hAnsi="Times New Roman"/>
          <w:i/>
          <w:sz w:val="24"/>
          <w:szCs w:val="24"/>
        </w:rPr>
        <w:t xml:space="preserve">Daerah </w:t>
      </w:r>
      <w:r w:rsidR="009D47C9" w:rsidRPr="00210621">
        <w:rPr>
          <w:rFonts w:ascii="Times New Roman" w:hAnsi="Times New Roman"/>
          <w:i/>
          <w:sz w:val="24"/>
          <w:szCs w:val="24"/>
        </w:rPr>
        <w:t xml:space="preserve">Serapan Senyawa Hasil Esterifikasi pada Spektrum </w:t>
      </w:r>
      <w:r w:rsidRPr="00210621">
        <w:rPr>
          <w:rFonts w:ascii="Times New Roman" w:hAnsi="Times New Roman"/>
          <w:i/>
          <w:sz w:val="24"/>
          <w:szCs w:val="24"/>
        </w:rPr>
        <w:t>IR</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473"/>
        <w:gridCol w:w="4474"/>
      </w:tblGrid>
      <w:tr w:rsidR="009D47C9" w:rsidRPr="00210621" w:rsidTr="00D04ECE">
        <w:tc>
          <w:tcPr>
            <w:tcW w:w="4473" w:type="dxa"/>
            <w:tcBorders>
              <w:bottom w:val="single" w:sz="4" w:space="0" w:color="000000" w:themeColor="text1"/>
            </w:tcBorders>
            <w:vAlign w:val="center"/>
          </w:tcPr>
          <w:p w:rsidR="009D47C9" w:rsidRPr="00210621" w:rsidRDefault="009D47C9" w:rsidP="009D47C9">
            <w:pPr>
              <w:spacing w:before="0" w:after="0" w:line="240" w:lineRule="auto"/>
              <w:ind w:right="74" w:firstLine="0"/>
              <w:jc w:val="center"/>
              <w:rPr>
                <w:rFonts w:ascii="Times New Roman" w:hAnsi="Times New Roman"/>
                <w:color w:val="1A1A1A"/>
                <w:sz w:val="24"/>
                <w:szCs w:val="24"/>
              </w:rPr>
            </w:pPr>
            <w:r w:rsidRPr="00210621">
              <w:rPr>
                <w:rFonts w:ascii="Times New Roman" w:hAnsi="Times New Roman"/>
                <w:color w:val="1A1A1A"/>
                <w:sz w:val="24"/>
                <w:szCs w:val="24"/>
              </w:rPr>
              <w:t>Bilangan Gelombang (cm</w:t>
            </w:r>
            <w:r w:rsidRPr="00210621">
              <w:rPr>
                <w:rFonts w:ascii="Times New Roman" w:hAnsi="Times New Roman"/>
                <w:color w:val="1A1A1A"/>
                <w:sz w:val="24"/>
                <w:szCs w:val="24"/>
                <w:vertAlign w:val="superscript"/>
              </w:rPr>
              <w:t>-1</w:t>
            </w:r>
            <w:r w:rsidRPr="00210621">
              <w:rPr>
                <w:rFonts w:ascii="Times New Roman" w:hAnsi="Times New Roman"/>
                <w:color w:val="1A1A1A"/>
                <w:sz w:val="24"/>
                <w:szCs w:val="24"/>
              </w:rPr>
              <w:t>)</w:t>
            </w:r>
          </w:p>
          <w:p w:rsidR="009D47C9" w:rsidRPr="00210621" w:rsidRDefault="009D47C9" w:rsidP="009D47C9">
            <w:pPr>
              <w:spacing w:before="0" w:after="0" w:line="240" w:lineRule="auto"/>
              <w:ind w:right="74" w:firstLine="0"/>
              <w:jc w:val="center"/>
              <w:rPr>
                <w:rFonts w:ascii="Times New Roman" w:hAnsi="Times New Roman"/>
                <w:color w:val="1A1A1A"/>
                <w:sz w:val="24"/>
                <w:szCs w:val="24"/>
              </w:rPr>
            </w:pPr>
            <w:r w:rsidRPr="00210621">
              <w:rPr>
                <w:rFonts w:ascii="Times New Roman" w:hAnsi="Times New Roman"/>
                <w:color w:val="1A1A1A"/>
                <w:sz w:val="24"/>
                <w:szCs w:val="24"/>
              </w:rPr>
              <w:t>Hasil Esterifikasi</w:t>
            </w:r>
          </w:p>
        </w:tc>
        <w:tc>
          <w:tcPr>
            <w:tcW w:w="4474" w:type="dxa"/>
            <w:tcBorders>
              <w:bottom w:val="single" w:sz="4" w:space="0" w:color="000000" w:themeColor="text1"/>
            </w:tcBorders>
            <w:vAlign w:val="center"/>
          </w:tcPr>
          <w:p w:rsidR="009D47C9" w:rsidRPr="00210621" w:rsidRDefault="009D47C9" w:rsidP="009D47C9">
            <w:pPr>
              <w:spacing w:before="0" w:after="0" w:line="240" w:lineRule="auto"/>
              <w:ind w:right="74" w:firstLine="0"/>
              <w:jc w:val="center"/>
              <w:rPr>
                <w:rFonts w:ascii="Times New Roman" w:hAnsi="Times New Roman"/>
                <w:color w:val="1A1A1A"/>
                <w:sz w:val="24"/>
                <w:szCs w:val="24"/>
              </w:rPr>
            </w:pPr>
            <w:r w:rsidRPr="00210621">
              <w:rPr>
                <w:rFonts w:ascii="Times New Roman" w:hAnsi="Times New Roman"/>
                <w:color w:val="1A1A1A"/>
                <w:sz w:val="24"/>
                <w:szCs w:val="24"/>
              </w:rPr>
              <w:t>Gugus Fungsi</w:t>
            </w:r>
          </w:p>
        </w:tc>
      </w:tr>
      <w:tr w:rsidR="009D47C9" w:rsidRPr="00210621" w:rsidTr="00D04ECE">
        <w:tc>
          <w:tcPr>
            <w:tcW w:w="4473" w:type="dxa"/>
            <w:tcBorders>
              <w:bottom w:val="nil"/>
            </w:tcBorders>
          </w:tcPr>
          <w:p w:rsidR="009D47C9" w:rsidRPr="00210621" w:rsidRDefault="009D47C9" w:rsidP="009D47C9">
            <w:pPr>
              <w:spacing w:before="0" w:after="0" w:line="240" w:lineRule="auto"/>
              <w:ind w:right="142" w:firstLine="0"/>
              <w:jc w:val="center"/>
              <w:rPr>
                <w:rFonts w:ascii="Times New Roman" w:hAnsi="Times New Roman"/>
                <w:sz w:val="24"/>
                <w:szCs w:val="24"/>
              </w:rPr>
            </w:pPr>
            <w:r w:rsidRPr="00210621">
              <w:rPr>
                <w:rFonts w:ascii="Times New Roman" w:hAnsi="Times New Roman"/>
                <w:sz w:val="24"/>
                <w:szCs w:val="24"/>
              </w:rPr>
              <w:t>1276,87</w:t>
            </w:r>
          </w:p>
        </w:tc>
        <w:tc>
          <w:tcPr>
            <w:tcW w:w="4474" w:type="dxa"/>
            <w:tcBorders>
              <w:bottom w:val="nil"/>
            </w:tcBorders>
          </w:tcPr>
          <w:p w:rsidR="009D47C9" w:rsidRPr="00210621" w:rsidRDefault="009D47C9" w:rsidP="009D47C9">
            <w:pPr>
              <w:spacing w:before="0" w:after="0" w:line="240" w:lineRule="auto"/>
              <w:ind w:right="142" w:firstLine="0"/>
              <w:jc w:val="center"/>
              <w:rPr>
                <w:rFonts w:ascii="Times New Roman" w:hAnsi="Times New Roman"/>
                <w:sz w:val="24"/>
                <w:szCs w:val="24"/>
              </w:rPr>
            </w:pPr>
            <w:r w:rsidRPr="00210621">
              <w:rPr>
                <w:rFonts w:ascii="Times New Roman" w:hAnsi="Times New Roman"/>
                <w:sz w:val="24"/>
                <w:szCs w:val="24"/>
              </w:rPr>
              <w:t>C-O-C</w:t>
            </w:r>
          </w:p>
        </w:tc>
      </w:tr>
      <w:tr w:rsidR="009D47C9" w:rsidRPr="00210621" w:rsidTr="00D04ECE">
        <w:tc>
          <w:tcPr>
            <w:tcW w:w="4473" w:type="dxa"/>
            <w:tcBorders>
              <w:top w:val="nil"/>
              <w:bottom w:val="nil"/>
            </w:tcBorders>
          </w:tcPr>
          <w:p w:rsidR="009D47C9" w:rsidRPr="00210621" w:rsidRDefault="009D47C9" w:rsidP="009D47C9">
            <w:pPr>
              <w:spacing w:before="0" w:after="0" w:line="240" w:lineRule="auto"/>
              <w:ind w:right="142" w:firstLine="0"/>
              <w:jc w:val="center"/>
              <w:rPr>
                <w:rFonts w:ascii="Times New Roman" w:hAnsi="Times New Roman"/>
                <w:sz w:val="24"/>
                <w:szCs w:val="24"/>
              </w:rPr>
            </w:pPr>
            <w:r w:rsidRPr="00210621">
              <w:rPr>
                <w:rFonts w:ascii="Times New Roman" w:hAnsi="Times New Roman"/>
                <w:sz w:val="24"/>
                <w:szCs w:val="24"/>
              </w:rPr>
              <w:t>1716,15</w:t>
            </w:r>
          </w:p>
        </w:tc>
        <w:tc>
          <w:tcPr>
            <w:tcW w:w="4474" w:type="dxa"/>
            <w:tcBorders>
              <w:top w:val="nil"/>
              <w:bottom w:val="nil"/>
            </w:tcBorders>
          </w:tcPr>
          <w:p w:rsidR="009D47C9" w:rsidRPr="00210621" w:rsidRDefault="009D47C9" w:rsidP="009D47C9">
            <w:pPr>
              <w:spacing w:before="0" w:after="0" w:line="240" w:lineRule="auto"/>
              <w:ind w:right="142" w:firstLine="0"/>
              <w:jc w:val="center"/>
              <w:rPr>
                <w:rFonts w:ascii="Times New Roman" w:hAnsi="Times New Roman"/>
                <w:sz w:val="24"/>
                <w:szCs w:val="24"/>
              </w:rPr>
            </w:pPr>
            <w:r w:rsidRPr="00210621">
              <w:rPr>
                <w:rFonts w:ascii="Times New Roman" w:hAnsi="Times New Roman"/>
                <w:sz w:val="24"/>
                <w:szCs w:val="24"/>
              </w:rPr>
              <w:t>C=O karbonil</w:t>
            </w:r>
          </w:p>
        </w:tc>
      </w:tr>
      <w:tr w:rsidR="009D47C9" w:rsidRPr="00210621" w:rsidTr="00D04ECE">
        <w:tc>
          <w:tcPr>
            <w:tcW w:w="4473" w:type="dxa"/>
            <w:tcBorders>
              <w:top w:val="nil"/>
              <w:bottom w:val="nil"/>
            </w:tcBorders>
          </w:tcPr>
          <w:p w:rsidR="009D47C9" w:rsidRPr="00210621" w:rsidRDefault="009D47C9" w:rsidP="009D47C9">
            <w:pPr>
              <w:spacing w:before="0" w:after="0" w:line="240" w:lineRule="auto"/>
              <w:ind w:right="142" w:firstLine="0"/>
              <w:jc w:val="center"/>
              <w:rPr>
                <w:rFonts w:ascii="Times New Roman" w:hAnsi="Times New Roman"/>
                <w:sz w:val="24"/>
                <w:szCs w:val="24"/>
              </w:rPr>
            </w:pPr>
            <w:r w:rsidRPr="00210621">
              <w:rPr>
                <w:rFonts w:ascii="Times New Roman" w:hAnsi="Times New Roman"/>
                <w:sz w:val="24"/>
                <w:szCs w:val="24"/>
              </w:rPr>
              <w:t>1450,32</w:t>
            </w:r>
          </w:p>
        </w:tc>
        <w:tc>
          <w:tcPr>
            <w:tcW w:w="4474" w:type="dxa"/>
            <w:tcBorders>
              <w:top w:val="nil"/>
              <w:bottom w:val="nil"/>
            </w:tcBorders>
          </w:tcPr>
          <w:p w:rsidR="009D47C9" w:rsidRPr="00210621" w:rsidRDefault="009D47C9" w:rsidP="009D47C9">
            <w:pPr>
              <w:spacing w:before="0" w:after="0" w:line="240" w:lineRule="auto"/>
              <w:ind w:right="142" w:firstLine="0"/>
              <w:jc w:val="center"/>
              <w:rPr>
                <w:rFonts w:ascii="Times New Roman" w:hAnsi="Times New Roman"/>
                <w:sz w:val="24"/>
                <w:szCs w:val="24"/>
              </w:rPr>
            </w:pPr>
            <w:r w:rsidRPr="00210621">
              <w:rPr>
                <w:rFonts w:ascii="Times New Roman" w:hAnsi="Times New Roman"/>
                <w:sz w:val="24"/>
                <w:szCs w:val="24"/>
              </w:rPr>
              <w:t>C=C aromatik</w:t>
            </w:r>
          </w:p>
        </w:tc>
      </w:tr>
      <w:tr w:rsidR="009D47C9" w:rsidRPr="00210621" w:rsidTr="00D04ECE">
        <w:tc>
          <w:tcPr>
            <w:tcW w:w="4473" w:type="dxa"/>
            <w:tcBorders>
              <w:top w:val="nil"/>
              <w:bottom w:val="nil"/>
            </w:tcBorders>
          </w:tcPr>
          <w:p w:rsidR="009D47C9" w:rsidRPr="00210621" w:rsidRDefault="009D47C9" w:rsidP="009D47C9">
            <w:pPr>
              <w:spacing w:before="0" w:after="0" w:line="240" w:lineRule="auto"/>
              <w:ind w:right="142" w:firstLine="0"/>
              <w:jc w:val="center"/>
              <w:rPr>
                <w:rFonts w:ascii="Times New Roman" w:hAnsi="Times New Roman"/>
                <w:sz w:val="24"/>
                <w:szCs w:val="24"/>
              </w:rPr>
            </w:pPr>
            <w:r w:rsidRPr="00210621">
              <w:rPr>
                <w:rFonts w:ascii="Times New Roman" w:hAnsi="Times New Roman"/>
                <w:sz w:val="24"/>
                <w:szCs w:val="24"/>
              </w:rPr>
              <w:t>1600,61</w:t>
            </w:r>
          </w:p>
        </w:tc>
        <w:tc>
          <w:tcPr>
            <w:tcW w:w="4474" w:type="dxa"/>
            <w:tcBorders>
              <w:top w:val="nil"/>
              <w:bottom w:val="nil"/>
            </w:tcBorders>
          </w:tcPr>
          <w:p w:rsidR="009D47C9" w:rsidRPr="00210621" w:rsidRDefault="009D47C9" w:rsidP="009D47C9">
            <w:pPr>
              <w:spacing w:before="0" w:after="0" w:line="240" w:lineRule="auto"/>
              <w:ind w:right="142" w:firstLine="0"/>
              <w:jc w:val="center"/>
              <w:rPr>
                <w:rFonts w:ascii="Times New Roman" w:hAnsi="Times New Roman"/>
                <w:sz w:val="24"/>
                <w:szCs w:val="24"/>
              </w:rPr>
            </w:pPr>
            <w:r w:rsidRPr="00210621">
              <w:rPr>
                <w:rFonts w:ascii="Times New Roman" w:hAnsi="Times New Roman"/>
                <w:sz w:val="24"/>
                <w:szCs w:val="24"/>
              </w:rPr>
              <w:t>C=C alkena</w:t>
            </w:r>
          </w:p>
        </w:tc>
      </w:tr>
      <w:tr w:rsidR="009D47C9" w:rsidRPr="00210621" w:rsidTr="00D04ECE">
        <w:tc>
          <w:tcPr>
            <w:tcW w:w="4473" w:type="dxa"/>
            <w:tcBorders>
              <w:top w:val="nil"/>
              <w:bottom w:val="nil"/>
            </w:tcBorders>
          </w:tcPr>
          <w:p w:rsidR="009D47C9" w:rsidRPr="00210621" w:rsidRDefault="009D47C9" w:rsidP="009D47C9">
            <w:pPr>
              <w:spacing w:before="0" w:after="0" w:line="240" w:lineRule="auto"/>
              <w:ind w:right="142" w:firstLine="0"/>
              <w:jc w:val="center"/>
              <w:rPr>
                <w:rFonts w:ascii="Times New Roman" w:hAnsi="Times New Roman"/>
                <w:sz w:val="24"/>
                <w:szCs w:val="24"/>
              </w:rPr>
            </w:pPr>
            <w:r w:rsidRPr="00210621">
              <w:rPr>
                <w:rFonts w:ascii="Times New Roman" w:hAnsi="Times New Roman"/>
                <w:sz w:val="24"/>
                <w:szCs w:val="24"/>
              </w:rPr>
              <w:t>3030,56 dan 3061,66</w:t>
            </w:r>
          </w:p>
        </w:tc>
        <w:tc>
          <w:tcPr>
            <w:tcW w:w="4474" w:type="dxa"/>
            <w:tcBorders>
              <w:top w:val="nil"/>
              <w:bottom w:val="nil"/>
            </w:tcBorders>
          </w:tcPr>
          <w:p w:rsidR="009D47C9" w:rsidRPr="00210621" w:rsidRDefault="009D47C9" w:rsidP="009D47C9">
            <w:pPr>
              <w:spacing w:before="0" w:after="0" w:line="240" w:lineRule="auto"/>
              <w:ind w:right="142" w:firstLine="0"/>
              <w:jc w:val="center"/>
              <w:rPr>
                <w:rFonts w:ascii="Times New Roman" w:hAnsi="Times New Roman"/>
                <w:sz w:val="24"/>
                <w:szCs w:val="24"/>
              </w:rPr>
            </w:pPr>
            <w:r w:rsidRPr="00210621">
              <w:rPr>
                <w:rFonts w:ascii="Times New Roman" w:hAnsi="Times New Roman"/>
                <w:sz w:val="24"/>
                <w:szCs w:val="24"/>
              </w:rPr>
              <w:t>C-H aromatik</w:t>
            </w:r>
          </w:p>
        </w:tc>
      </w:tr>
      <w:tr w:rsidR="009D47C9" w:rsidRPr="00210621" w:rsidTr="00D04ECE">
        <w:tc>
          <w:tcPr>
            <w:tcW w:w="4473" w:type="dxa"/>
            <w:tcBorders>
              <w:top w:val="nil"/>
            </w:tcBorders>
          </w:tcPr>
          <w:p w:rsidR="009D47C9" w:rsidRPr="00210621" w:rsidRDefault="009D47C9" w:rsidP="009D47C9">
            <w:pPr>
              <w:spacing w:before="0" w:after="0" w:line="240" w:lineRule="auto"/>
              <w:ind w:right="142" w:firstLine="0"/>
              <w:jc w:val="center"/>
              <w:rPr>
                <w:rFonts w:ascii="Times New Roman" w:hAnsi="Times New Roman"/>
                <w:sz w:val="24"/>
                <w:szCs w:val="24"/>
              </w:rPr>
            </w:pPr>
            <w:r w:rsidRPr="00210621">
              <w:rPr>
                <w:rFonts w:ascii="Times New Roman" w:hAnsi="Times New Roman"/>
                <w:sz w:val="24"/>
                <w:szCs w:val="24"/>
              </w:rPr>
              <w:t>2980,04</w:t>
            </w:r>
          </w:p>
        </w:tc>
        <w:tc>
          <w:tcPr>
            <w:tcW w:w="4474" w:type="dxa"/>
            <w:tcBorders>
              <w:top w:val="nil"/>
            </w:tcBorders>
          </w:tcPr>
          <w:p w:rsidR="009D47C9" w:rsidRPr="00210621" w:rsidRDefault="009D47C9" w:rsidP="009D47C9">
            <w:pPr>
              <w:spacing w:before="0" w:after="0" w:line="240" w:lineRule="auto"/>
              <w:ind w:right="142" w:firstLine="0"/>
              <w:jc w:val="center"/>
              <w:rPr>
                <w:rFonts w:ascii="Times New Roman" w:hAnsi="Times New Roman"/>
                <w:sz w:val="24"/>
                <w:szCs w:val="24"/>
              </w:rPr>
            </w:pPr>
            <w:r w:rsidRPr="00210621">
              <w:rPr>
                <w:rFonts w:ascii="Times New Roman" w:hAnsi="Times New Roman"/>
                <w:sz w:val="24"/>
                <w:szCs w:val="24"/>
              </w:rPr>
              <w:t>C-H alkana</w:t>
            </w:r>
          </w:p>
        </w:tc>
      </w:tr>
    </w:tbl>
    <w:p w:rsidR="009D47C9" w:rsidRPr="00210621" w:rsidRDefault="009D47C9" w:rsidP="009D47C9">
      <w:pPr>
        <w:spacing w:before="0" w:after="0" w:line="240" w:lineRule="auto"/>
        <w:ind w:right="142" w:firstLine="0"/>
        <w:rPr>
          <w:rFonts w:ascii="Times New Roman" w:hAnsi="Times New Roman"/>
          <w:i/>
          <w:sz w:val="24"/>
          <w:szCs w:val="24"/>
        </w:rPr>
      </w:pPr>
    </w:p>
    <w:p w:rsidR="0068372F" w:rsidRPr="00210621" w:rsidRDefault="0068372F" w:rsidP="0068372F">
      <w:pPr>
        <w:ind w:firstLine="567"/>
        <w:rPr>
          <w:rFonts w:ascii="Times New Roman" w:hAnsi="Times New Roman"/>
          <w:sz w:val="24"/>
          <w:szCs w:val="24"/>
        </w:rPr>
      </w:pPr>
      <w:r w:rsidRPr="00210621">
        <w:rPr>
          <w:rFonts w:ascii="Times New Roman" w:hAnsi="Times New Roman"/>
          <w:color w:val="232323"/>
          <w:sz w:val="24"/>
          <w:szCs w:val="24"/>
        </w:rPr>
        <w:t xml:space="preserve">Hasil kromatogram </w:t>
      </w:r>
      <w:r w:rsidR="00E41E44" w:rsidRPr="00210621">
        <w:rPr>
          <w:rFonts w:ascii="Times New Roman" w:hAnsi="Times New Roman"/>
          <w:color w:val="232323"/>
          <w:sz w:val="24"/>
          <w:szCs w:val="24"/>
        </w:rPr>
        <w:t xml:space="preserve">GC </w:t>
      </w:r>
      <w:r w:rsidRPr="00210621">
        <w:rPr>
          <w:rFonts w:ascii="Times New Roman" w:hAnsi="Times New Roman"/>
          <w:color w:val="232323"/>
          <w:sz w:val="24"/>
          <w:szCs w:val="24"/>
        </w:rPr>
        <w:t>senyawa hasil esterifikasi ditunjukkan pada Gambar 5</w:t>
      </w:r>
      <w:r w:rsidR="009D47C9" w:rsidRPr="00210621">
        <w:rPr>
          <w:rFonts w:ascii="Times New Roman" w:hAnsi="Times New Roman"/>
          <w:color w:val="232323"/>
          <w:sz w:val="24"/>
          <w:szCs w:val="24"/>
        </w:rPr>
        <w:t>.</w:t>
      </w:r>
    </w:p>
    <w:p w:rsidR="00F61126" w:rsidRPr="00210621" w:rsidRDefault="0068372F" w:rsidP="0068372F">
      <w:pPr>
        <w:pStyle w:val="Heading1"/>
        <w:ind w:right="142"/>
        <w:jc w:val="both"/>
        <w:rPr>
          <w:rFonts w:ascii="Times New Roman" w:hAnsi="Times New Roman"/>
          <w:sz w:val="24"/>
          <w:szCs w:val="24"/>
        </w:rPr>
      </w:pPr>
      <w:r w:rsidRPr="00210621">
        <w:rPr>
          <w:rFonts w:ascii="Times New Roman" w:hAnsi="Times New Roman"/>
          <w:b w:val="0"/>
          <w:noProof/>
          <w:color w:val="943634"/>
          <w:sz w:val="24"/>
          <w:szCs w:val="24"/>
        </w:rPr>
        <w:drawing>
          <wp:inline distT="0" distB="0" distL="0" distR="0">
            <wp:extent cx="5060950" cy="1943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rotWithShape="1">
                    <a:blip r:embed="rId15" cstate="print">
                      <a:extLst>
                        <a:ext uri="{28A0092B-C50C-407E-A947-70E740481C1C}">
                          <a14:useLocalDpi xmlns:a14="http://schemas.microsoft.com/office/drawing/2010/main" val="0"/>
                        </a:ext>
                      </a:extLst>
                    </a:blip>
                    <a:srcRect l="2062" t="1410" r="2991" b="54787"/>
                    <a:stretch/>
                  </pic:blipFill>
                  <pic:spPr bwMode="auto">
                    <a:xfrm>
                      <a:off x="0" y="0"/>
                      <a:ext cx="5085350" cy="1952468"/>
                    </a:xfrm>
                    <a:prstGeom prst="rect">
                      <a:avLst/>
                    </a:prstGeom>
                    <a:ln>
                      <a:noFill/>
                    </a:ln>
                    <a:extLst>
                      <a:ext uri="{53640926-AAD7-44d8-BBD7-CCE9431645EC}">
                        <a14:shadowObscured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rsidR="0068372F" w:rsidRPr="00210621" w:rsidRDefault="0068372F" w:rsidP="00F61126">
      <w:pPr>
        <w:pStyle w:val="Heading1"/>
        <w:spacing w:before="0" w:after="0"/>
        <w:ind w:right="142"/>
        <w:jc w:val="center"/>
        <w:rPr>
          <w:rFonts w:ascii="Times New Roman" w:hAnsi="Times New Roman"/>
          <w:b w:val="0"/>
          <w:color w:val="auto"/>
          <w:sz w:val="24"/>
          <w:szCs w:val="24"/>
        </w:rPr>
      </w:pPr>
      <w:r w:rsidRPr="00210621">
        <w:rPr>
          <w:rFonts w:ascii="Times New Roman" w:hAnsi="Times New Roman"/>
          <w:b w:val="0"/>
          <w:color w:val="auto"/>
          <w:sz w:val="24"/>
          <w:szCs w:val="24"/>
        </w:rPr>
        <w:t>Gambar 5. Kromatogram GC Senyawa Hasil Esterifikasi</w:t>
      </w:r>
    </w:p>
    <w:p w:rsidR="00F61126" w:rsidRPr="00210621" w:rsidRDefault="0068372F" w:rsidP="00F61126">
      <w:pPr>
        <w:spacing w:before="0" w:after="0"/>
        <w:ind w:firstLine="567"/>
        <w:rPr>
          <w:rFonts w:ascii="Times New Roman" w:hAnsi="Times New Roman"/>
          <w:color w:val="1A1A1A"/>
          <w:sz w:val="24"/>
          <w:szCs w:val="24"/>
        </w:rPr>
      </w:pPr>
      <w:r w:rsidRPr="00210621">
        <w:rPr>
          <w:rFonts w:ascii="Times New Roman" w:hAnsi="Times New Roman"/>
          <w:color w:val="1A1A1A"/>
          <w:sz w:val="24"/>
          <w:szCs w:val="24"/>
        </w:rPr>
        <w:tab/>
      </w:r>
    </w:p>
    <w:p w:rsidR="0068372F" w:rsidRPr="00210621" w:rsidRDefault="0068372F" w:rsidP="00F61126">
      <w:pPr>
        <w:ind w:firstLine="567"/>
        <w:rPr>
          <w:rFonts w:ascii="Times New Roman" w:hAnsi="Times New Roman"/>
          <w:color w:val="1A1A1A"/>
          <w:sz w:val="24"/>
          <w:szCs w:val="24"/>
        </w:rPr>
      </w:pPr>
      <w:r w:rsidRPr="00210621">
        <w:rPr>
          <w:rFonts w:ascii="Times New Roman" w:hAnsi="Times New Roman"/>
          <w:color w:val="1A1A1A"/>
          <w:sz w:val="24"/>
          <w:szCs w:val="24"/>
        </w:rPr>
        <w:t>Berdasarkan kromatogram GC, senyawa hasil esterifikasi ditunjukkan pada puncak ke-14 dengan waktu retensi 19,249 menit de</w:t>
      </w:r>
      <w:r w:rsidR="00E41E44" w:rsidRPr="00210621">
        <w:rPr>
          <w:rFonts w:ascii="Times New Roman" w:hAnsi="Times New Roman"/>
          <w:color w:val="1A1A1A"/>
          <w:sz w:val="24"/>
          <w:szCs w:val="24"/>
        </w:rPr>
        <w:t xml:space="preserve">ngan kemurnian 12,44%. Spektrum massa </w:t>
      </w:r>
      <w:r w:rsidRPr="00210621">
        <w:rPr>
          <w:rFonts w:ascii="Times New Roman" w:hAnsi="Times New Roman"/>
          <w:color w:val="1A1A1A"/>
          <w:sz w:val="24"/>
          <w:szCs w:val="24"/>
        </w:rPr>
        <w:t>senyawa</w:t>
      </w:r>
      <w:r w:rsidR="00E41E44" w:rsidRPr="00210621">
        <w:rPr>
          <w:rFonts w:ascii="Times New Roman" w:hAnsi="Times New Roman"/>
          <w:color w:val="1A1A1A"/>
          <w:sz w:val="24"/>
          <w:szCs w:val="24"/>
        </w:rPr>
        <w:t xml:space="preserve"> puncak ke-14 yang diduga senyawa</w:t>
      </w:r>
      <w:r w:rsidRPr="00210621">
        <w:rPr>
          <w:rFonts w:ascii="Times New Roman" w:hAnsi="Times New Roman"/>
          <w:color w:val="1A1A1A"/>
          <w:sz w:val="24"/>
          <w:szCs w:val="24"/>
        </w:rPr>
        <w:t xml:space="preserve"> </w:t>
      </w:r>
      <w:r w:rsidR="00E41E44" w:rsidRPr="00210621">
        <w:rPr>
          <w:rFonts w:ascii="Times New Roman" w:hAnsi="Times New Roman"/>
          <w:color w:val="1A1A1A"/>
          <w:sz w:val="24"/>
          <w:szCs w:val="24"/>
        </w:rPr>
        <w:t xml:space="preserve">sinamil benzoat </w:t>
      </w:r>
      <w:r w:rsidRPr="00210621">
        <w:rPr>
          <w:rFonts w:ascii="Times New Roman" w:hAnsi="Times New Roman"/>
          <w:color w:val="1A1A1A"/>
          <w:sz w:val="24"/>
          <w:szCs w:val="24"/>
        </w:rPr>
        <w:t xml:space="preserve">hasil esterifikasi </w:t>
      </w:r>
      <w:r w:rsidR="00E41E44" w:rsidRPr="00210621">
        <w:rPr>
          <w:rFonts w:ascii="Times New Roman" w:hAnsi="Times New Roman"/>
          <w:color w:val="1A1A1A"/>
          <w:sz w:val="24"/>
          <w:szCs w:val="24"/>
        </w:rPr>
        <w:t>disajikan pada Gambar 6.</w:t>
      </w:r>
    </w:p>
    <w:p w:rsidR="00E41E44" w:rsidRPr="00210621" w:rsidRDefault="00E41E44" w:rsidP="00F61126">
      <w:pPr>
        <w:ind w:right="142" w:firstLine="0"/>
        <w:jc w:val="center"/>
        <w:rPr>
          <w:rFonts w:ascii="Times New Roman" w:hAnsi="Times New Roman"/>
          <w:sz w:val="24"/>
          <w:szCs w:val="24"/>
        </w:rPr>
      </w:pPr>
      <w:r w:rsidRPr="00210621">
        <w:rPr>
          <w:rFonts w:ascii="Times New Roman" w:hAnsi="Times New Roman"/>
          <w:noProof/>
          <w:sz w:val="24"/>
          <w:szCs w:val="24"/>
          <w:lang w:eastAsia="en-US"/>
        </w:rPr>
        <w:drawing>
          <wp:inline distT="0" distB="0" distL="0" distR="0">
            <wp:extent cx="5181600" cy="1543660"/>
            <wp:effectExtent l="19050" t="0" r="0"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png"/>
                    <pic:cNvPicPr/>
                  </pic:nvPicPr>
                  <pic:blipFill rotWithShape="1">
                    <a:blip r:embed="rId16" cstate="print">
                      <a:extLst>
                        <a:ext uri="{28A0092B-C50C-407E-A947-70E740481C1C}">
                          <a14:useLocalDpi xmlns:a14="http://schemas.microsoft.com/office/drawing/2010/main" val="0"/>
                        </a:ext>
                      </a:extLst>
                    </a:blip>
                    <a:srcRect l="1934" t="41795" r="23419" b="33823"/>
                    <a:stretch/>
                  </pic:blipFill>
                  <pic:spPr bwMode="auto">
                    <a:xfrm>
                      <a:off x="0" y="0"/>
                      <a:ext cx="5245199" cy="1562607"/>
                    </a:xfrm>
                    <a:prstGeom prst="rect">
                      <a:avLst/>
                    </a:prstGeom>
                    <a:ln>
                      <a:noFill/>
                    </a:ln>
                    <a:extLst>
                      <a:ext uri="{53640926-AAD7-44d8-BBD7-CCE9431645EC}">
                        <a14:shadowObscured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rsidR="00F61126" w:rsidRPr="00210621" w:rsidRDefault="0068372F" w:rsidP="00E41E44">
      <w:pPr>
        <w:ind w:right="142" w:firstLine="0"/>
        <w:jc w:val="center"/>
        <w:rPr>
          <w:rFonts w:ascii="Times New Roman" w:hAnsi="Times New Roman"/>
          <w:sz w:val="24"/>
          <w:szCs w:val="24"/>
        </w:rPr>
      </w:pPr>
      <w:r w:rsidRPr="00210621">
        <w:rPr>
          <w:rFonts w:ascii="Times New Roman" w:hAnsi="Times New Roman"/>
          <w:sz w:val="24"/>
          <w:szCs w:val="24"/>
        </w:rPr>
        <w:t>Gambar 6. Spektrum Massa Puncak ke-14 Senyawa Hasil Esterifikasi</w:t>
      </w:r>
    </w:p>
    <w:p w:rsidR="00F61126" w:rsidRPr="00210621" w:rsidRDefault="0068372F" w:rsidP="00F61126">
      <w:pPr>
        <w:ind w:right="142" w:firstLine="567"/>
        <w:rPr>
          <w:rFonts w:ascii="Times New Roman" w:hAnsi="Times New Roman"/>
          <w:color w:val="1A1A1A"/>
          <w:sz w:val="24"/>
          <w:szCs w:val="24"/>
        </w:rPr>
      </w:pPr>
      <w:r w:rsidRPr="00210621">
        <w:rPr>
          <w:rFonts w:ascii="Times New Roman" w:hAnsi="Times New Roman"/>
          <w:color w:val="1A1A1A"/>
          <w:sz w:val="24"/>
          <w:szCs w:val="24"/>
        </w:rPr>
        <w:lastRenderedPageBreak/>
        <w:t xml:space="preserve">Puncak ke-14 dalam spektrum massa ini adalah senyawa sinamil benzoat dengan Mr 238 g/mol. </w:t>
      </w:r>
      <w:r w:rsidRPr="00210621">
        <w:rPr>
          <w:rFonts w:ascii="Times New Roman" w:hAnsi="Times New Roman"/>
          <w:i/>
          <w:color w:val="1A1A1A"/>
          <w:sz w:val="24"/>
          <w:szCs w:val="24"/>
        </w:rPr>
        <w:t>Base peak</w:t>
      </w:r>
      <w:r w:rsidRPr="00210621">
        <w:rPr>
          <w:rFonts w:ascii="Times New Roman" w:hAnsi="Times New Roman"/>
          <w:color w:val="1A1A1A"/>
          <w:sz w:val="24"/>
          <w:szCs w:val="24"/>
        </w:rPr>
        <w:t xml:space="preserve"> dari spektrum tersebut yaitu 105 karena terdapat C benzilik yaitu C positif yang terikat langsung pada cincin benzena.</w:t>
      </w:r>
    </w:p>
    <w:p w:rsidR="0068372F" w:rsidRPr="00210621" w:rsidRDefault="0068372F" w:rsidP="00F61126">
      <w:pPr>
        <w:ind w:right="142" w:firstLine="567"/>
        <w:rPr>
          <w:rFonts w:ascii="Times New Roman" w:hAnsi="Times New Roman"/>
          <w:b/>
          <w:sz w:val="24"/>
          <w:szCs w:val="24"/>
        </w:rPr>
      </w:pPr>
      <w:r w:rsidRPr="00210621">
        <w:rPr>
          <w:rFonts w:ascii="Times New Roman" w:hAnsi="Times New Roman"/>
          <w:color w:val="1A1A1A"/>
          <w:sz w:val="24"/>
          <w:szCs w:val="24"/>
        </w:rPr>
        <w:t>Fragmentasi senyawa sinamil benzoat sebagai berikut</w:t>
      </w:r>
    </w:p>
    <w:p w:rsidR="0068372F" w:rsidRPr="00210621" w:rsidRDefault="00F61126" w:rsidP="0068372F">
      <w:pPr>
        <w:spacing w:before="0" w:after="0"/>
        <w:ind w:firstLine="0"/>
        <w:rPr>
          <w:rFonts w:ascii="Times New Roman" w:hAnsi="Times New Roman"/>
          <w:sz w:val="24"/>
          <w:szCs w:val="24"/>
        </w:rPr>
      </w:pPr>
      <w:r w:rsidRPr="00210621">
        <w:rPr>
          <w:rFonts w:ascii="Times New Roman" w:hAnsi="Times New Roman"/>
          <w:sz w:val="24"/>
          <w:szCs w:val="24"/>
        </w:rPr>
        <w:object w:dxaOrig="12725" w:dyaOrig="8997" w14:anchorId="0D3644BA">
          <v:shape id="_x0000_i1026" type="#_x0000_t75" style="width:377.25pt;height:269.25pt" o:ole="">
            <v:imagedata r:id="rId17" o:title=""/>
          </v:shape>
          <o:OLEObject Type="Embed" ProgID="ChemDraw.Document.6.0" ShapeID="_x0000_i1026" DrawAspect="Content" ObjectID="_1547006197" r:id="rId18"/>
        </w:object>
      </w:r>
      <w:r w:rsidRPr="00210621">
        <w:rPr>
          <w:rFonts w:ascii="Times New Roman" w:hAnsi="Times New Roman"/>
          <w:sz w:val="24"/>
          <w:szCs w:val="24"/>
        </w:rPr>
        <w:object w:dxaOrig="8230" w:dyaOrig="2388" w14:anchorId="76C51D85">
          <v:shape id="_x0000_i1027" type="#_x0000_t75" style="width:276pt;height:78.75pt" o:ole="">
            <v:imagedata r:id="rId19" o:title=""/>
          </v:shape>
          <o:OLEObject Type="Embed" ProgID="ChemDraw.Document.6.0" ShapeID="_x0000_i1027" DrawAspect="Content" ObjectID="_1547006198" r:id="rId20"/>
        </w:object>
      </w:r>
    </w:p>
    <w:p w:rsidR="00F61126" w:rsidRPr="00210621" w:rsidRDefault="00F61126" w:rsidP="009D5C3C">
      <w:pPr>
        <w:spacing w:before="0" w:after="0"/>
        <w:ind w:firstLine="0"/>
        <w:rPr>
          <w:rFonts w:ascii="Times New Roman" w:hAnsi="Times New Roman"/>
          <w:b/>
          <w:sz w:val="24"/>
          <w:szCs w:val="24"/>
        </w:rPr>
      </w:pPr>
    </w:p>
    <w:p w:rsidR="004F3782" w:rsidRPr="00210621" w:rsidRDefault="004F3782" w:rsidP="00F61126">
      <w:pPr>
        <w:spacing w:before="0" w:after="0"/>
        <w:ind w:firstLine="0"/>
        <w:rPr>
          <w:rFonts w:ascii="Times New Roman" w:hAnsi="Times New Roman"/>
          <w:b/>
          <w:sz w:val="24"/>
          <w:szCs w:val="24"/>
        </w:rPr>
      </w:pPr>
      <w:r w:rsidRPr="00210621">
        <w:rPr>
          <w:rFonts w:ascii="Times New Roman" w:hAnsi="Times New Roman"/>
          <w:b/>
          <w:sz w:val="24"/>
          <w:szCs w:val="24"/>
        </w:rPr>
        <w:t>SIMPULAN</w:t>
      </w:r>
    </w:p>
    <w:p w:rsidR="005E5A10" w:rsidRPr="00210621" w:rsidRDefault="00F61126" w:rsidP="009B108B">
      <w:pPr>
        <w:pStyle w:val="Heading1"/>
        <w:spacing w:before="0" w:after="0" w:line="360" w:lineRule="auto"/>
        <w:ind w:firstLine="567"/>
        <w:jc w:val="both"/>
        <w:rPr>
          <w:rFonts w:ascii="Times New Roman" w:hAnsi="Times New Roman"/>
          <w:b w:val="0"/>
          <w:color w:val="000000" w:themeColor="text1"/>
          <w:sz w:val="24"/>
          <w:szCs w:val="24"/>
          <w:lang w:val="id-ID"/>
        </w:rPr>
      </w:pPr>
      <w:r w:rsidRPr="00210621">
        <w:rPr>
          <w:rFonts w:ascii="Times New Roman" w:hAnsi="Times New Roman"/>
          <w:b w:val="0"/>
          <w:color w:val="auto"/>
          <w:sz w:val="24"/>
          <w:szCs w:val="24"/>
        </w:rPr>
        <w:t>Berdasarkan hasil penelitian maka dapat disimpulkan bahwa reaksi reduksi sinamaldehida dengan menggunakan reduktor NaBH</w:t>
      </w:r>
      <w:r w:rsidRPr="00210621">
        <w:rPr>
          <w:rFonts w:ascii="Times New Roman" w:hAnsi="Times New Roman"/>
          <w:b w:val="0"/>
          <w:color w:val="auto"/>
          <w:sz w:val="24"/>
          <w:szCs w:val="24"/>
          <w:vertAlign w:val="subscript"/>
        </w:rPr>
        <w:t>4</w:t>
      </w:r>
      <w:r w:rsidRPr="00210621">
        <w:rPr>
          <w:rFonts w:ascii="Times New Roman" w:hAnsi="Times New Roman"/>
          <w:b w:val="0"/>
          <w:color w:val="auto"/>
          <w:sz w:val="24"/>
          <w:szCs w:val="24"/>
        </w:rPr>
        <w:t xml:space="preserve"> telah menghasilkan </w:t>
      </w:r>
      <w:r w:rsidR="00E41E44" w:rsidRPr="00210621">
        <w:rPr>
          <w:rFonts w:ascii="Times New Roman" w:hAnsi="Times New Roman"/>
          <w:b w:val="0"/>
          <w:color w:val="auto"/>
          <w:sz w:val="24"/>
          <w:szCs w:val="24"/>
        </w:rPr>
        <w:t>cairan</w:t>
      </w:r>
      <w:r w:rsidRPr="00210621">
        <w:rPr>
          <w:rFonts w:ascii="Times New Roman" w:hAnsi="Times New Roman"/>
          <w:b w:val="0"/>
          <w:color w:val="auto"/>
          <w:sz w:val="24"/>
          <w:szCs w:val="24"/>
        </w:rPr>
        <w:t xml:space="preserve"> berwarna kuning jerami dan berbau harum yang mengandung</w:t>
      </w:r>
      <w:r w:rsidR="00E41E44" w:rsidRPr="00210621">
        <w:rPr>
          <w:rFonts w:ascii="Times New Roman" w:hAnsi="Times New Roman"/>
          <w:b w:val="0"/>
          <w:color w:val="auto"/>
          <w:sz w:val="24"/>
          <w:szCs w:val="24"/>
        </w:rPr>
        <w:t xml:space="preserve"> senyawa</w:t>
      </w:r>
      <w:r w:rsidRPr="00210621">
        <w:rPr>
          <w:rFonts w:ascii="Times New Roman" w:hAnsi="Times New Roman"/>
          <w:b w:val="0"/>
          <w:color w:val="auto"/>
          <w:sz w:val="24"/>
          <w:szCs w:val="24"/>
        </w:rPr>
        <w:t xml:space="preserve"> sinamil alkohol dengan kadar  81,31% dan rendemen sebesar 63,94</w:t>
      </w:r>
      <w:r w:rsidRPr="00210621">
        <w:rPr>
          <w:rFonts w:ascii="Times New Roman" w:hAnsi="Times New Roman"/>
          <w:b w:val="0"/>
          <w:color w:val="000000" w:themeColor="text1"/>
          <w:sz w:val="24"/>
          <w:szCs w:val="24"/>
        </w:rPr>
        <w:t xml:space="preserve">%. Reaksi esterifikasi antara benzoil klorida dan sinamil alkohol hasil reduksi sinamaldehida telah menghasilkan </w:t>
      </w:r>
      <w:r w:rsidR="00E41E44" w:rsidRPr="00210621">
        <w:rPr>
          <w:rFonts w:ascii="Times New Roman" w:hAnsi="Times New Roman"/>
          <w:b w:val="0"/>
          <w:color w:val="000000" w:themeColor="text1"/>
          <w:sz w:val="24"/>
          <w:szCs w:val="24"/>
        </w:rPr>
        <w:t>cairan</w:t>
      </w:r>
      <w:r w:rsidRPr="00210621">
        <w:rPr>
          <w:rFonts w:ascii="Times New Roman" w:hAnsi="Times New Roman"/>
          <w:b w:val="0"/>
          <w:color w:val="000000" w:themeColor="text1"/>
          <w:sz w:val="24"/>
          <w:szCs w:val="24"/>
        </w:rPr>
        <w:t xml:space="preserve"> berwarna cokelat dan berbau menyengat yang mengandung </w:t>
      </w:r>
      <w:r w:rsidR="00E41E44" w:rsidRPr="00210621">
        <w:rPr>
          <w:rFonts w:ascii="Times New Roman" w:hAnsi="Times New Roman"/>
          <w:b w:val="0"/>
          <w:color w:val="000000" w:themeColor="text1"/>
          <w:sz w:val="24"/>
          <w:szCs w:val="24"/>
        </w:rPr>
        <w:t xml:space="preserve">senyawa </w:t>
      </w:r>
      <w:r w:rsidRPr="00210621">
        <w:rPr>
          <w:rFonts w:ascii="Times New Roman" w:hAnsi="Times New Roman"/>
          <w:b w:val="0"/>
          <w:color w:val="000000" w:themeColor="text1"/>
          <w:sz w:val="24"/>
          <w:szCs w:val="24"/>
        </w:rPr>
        <w:t>sinamil benzoat dengan kadar 12,44% dan rendemen sebesar 5,78%.</w:t>
      </w:r>
    </w:p>
    <w:p w:rsidR="0082013F" w:rsidRPr="00210621" w:rsidRDefault="0082013F" w:rsidP="009D5C3C">
      <w:pPr>
        <w:spacing w:before="0" w:after="0"/>
        <w:ind w:firstLine="0"/>
        <w:rPr>
          <w:rFonts w:ascii="Times New Roman" w:hAnsi="Times New Roman"/>
          <w:sz w:val="24"/>
          <w:szCs w:val="24"/>
          <w:lang w:val="id-ID"/>
        </w:rPr>
      </w:pPr>
    </w:p>
    <w:p w:rsidR="006B5FBE" w:rsidRPr="00210621" w:rsidRDefault="006B5FBE" w:rsidP="005B1F0C">
      <w:pPr>
        <w:spacing w:before="0" w:after="0" w:line="240" w:lineRule="auto"/>
        <w:ind w:firstLine="0"/>
        <w:rPr>
          <w:rFonts w:ascii="Times New Roman" w:hAnsi="Times New Roman"/>
          <w:b/>
          <w:sz w:val="24"/>
          <w:szCs w:val="24"/>
        </w:rPr>
      </w:pPr>
      <w:r w:rsidRPr="00210621">
        <w:rPr>
          <w:rFonts w:ascii="Times New Roman" w:hAnsi="Times New Roman"/>
          <w:b/>
          <w:sz w:val="24"/>
          <w:szCs w:val="24"/>
        </w:rPr>
        <w:t>DAFTAR PUSTAKA</w:t>
      </w:r>
    </w:p>
    <w:p w:rsidR="005B1F0C" w:rsidRPr="00210621" w:rsidRDefault="005B1F0C" w:rsidP="005B1F0C">
      <w:pPr>
        <w:tabs>
          <w:tab w:val="left" w:pos="7590"/>
        </w:tabs>
        <w:spacing w:before="0" w:after="0" w:line="240" w:lineRule="auto"/>
        <w:ind w:left="567" w:hanging="567"/>
        <w:rPr>
          <w:rFonts w:ascii="Times New Roman" w:hAnsi="Times New Roman"/>
          <w:sz w:val="24"/>
          <w:szCs w:val="24"/>
        </w:rPr>
      </w:pPr>
      <w:r w:rsidRPr="00210621">
        <w:rPr>
          <w:rFonts w:ascii="Times New Roman" w:hAnsi="Times New Roman"/>
          <w:color w:val="222222"/>
          <w:sz w:val="24"/>
          <w:szCs w:val="24"/>
          <w:shd w:val="clear" w:color="auto" w:fill="FFFFFF"/>
        </w:rPr>
        <w:lastRenderedPageBreak/>
        <w:t>Egawa, T., Matsumoto, R., Yamamoto, D., &amp; Takeuchi, H. (2008). Molecular structure of trans-cinnamaldehyde as determined by gas electron diffraction aided by DFT calculations.</w:t>
      </w:r>
      <w:r w:rsidRPr="00210621">
        <w:rPr>
          <w:rStyle w:val="apple-converted-space"/>
          <w:rFonts w:ascii="Times New Roman" w:hAnsi="Times New Roman"/>
          <w:color w:val="222222"/>
          <w:sz w:val="24"/>
          <w:szCs w:val="24"/>
          <w:shd w:val="clear" w:color="auto" w:fill="FFFFFF"/>
        </w:rPr>
        <w:t> </w:t>
      </w:r>
      <w:r w:rsidRPr="00210621">
        <w:rPr>
          <w:rFonts w:ascii="Times New Roman" w:hAnsi="Times New Roman"/>
          <w:i/>
          <w:iCs/>
          <w:color w:val="222222"/>
          <w:sz w:val="24"/>
          <w:szCs w:val="24"/>
          <w:shd w:val="clear" w:color="auto" w:fill="FFFFFF"/>
        </w:rPr>
        <w:t>Journal of Molecular Structure</w:t>
      </w:r>
      <w:r w:rsidRPr="00210621">
        <w:rPr>
          <w:rFonts w:ascii="Times New Roman" w:hAnsi="Times New Roman"/>
          <w:color w:val="222222"/>
          <w:sz w:val="24"/>
          <w:szCs w:val="24"/>
          <w:shd w:val="clear" w:color="auto" w:fill="FFFFFF"/>
        </w:rPr>
        <w:t>,</w:t>
      </w:r>
      <w:r w:rsidRPr="00210621">
        <w:rPr>
          <w:rStyle w:val="apple-converted-space"/>
          <w:rFonts w:ascii="Times New Roman" w:hAnsi="Times New Roman"/>
          <w:color w:val="222222"/>
          <w:sz w:val="24"/>
          <w:szCs w:val="24"/>
          <w:shd w:val="clear" w:color="auto" w:fill="FFFFFF"/>
        </w:rPr>
        <w:t> </w:t>
      </w:r>
      <w:r w:rsidRPr="00210621">
        <w:rPr>
          <w:rFonts w:ascii="Times New Roman" w:hAnsi="Times New Roman"/>
          <w:i/>
          <w:iCs/>
          <w:color w:val="222222"/>
          <w:sz w:val="24"/>
          <w:szCs w:val="24"/>
          <w:shd w:val="clear" w:color="auto" w:fill="FFFFFF"/>
        </w:rPr>
        <w:t>892</w:t>
      </w:r>
      <w:r w:rsidRPr="00210621">
        <w:rPr>
          <w:rFonts w:ascii="Times New Roman" w:hAnsi="Times New Roman"/>
          <w:color w:val="222222"/>
          <w:sz w:val="24"/>
          <w:szCs w:val="24"/>
          <w:shd w:val="clear" w:color="auto" w:fill="FFFFFF"/>
        </w:rPr>
        <w:t>(1), 158-162.</w:t>
      </w:r>
    </w:p>
    <w:p w:rsidR="008E0A30" w:rsidRPr="00210621" w:rsidRDefault="008E0A30" w:rsidP="005B1F0C">
      <w:pPr>
        <w:spacing w:before="0" w:after="0" w:line="240" w:lineRule="auto"/>
        <w:ind w:left="567" w:hanging="567"/>
        <w:rPr>
          <w:rFonts w:ascii="Times New Roman" w:hAnsi="Times New Roman"/>
          <w:sz w:val="24"/>
          <w:szCs w:val="24"/>
        </w:rPr>
      </w:pPr>
      <w:r w:rsidRPr="00210621">
        <w:rPr>
          <w:rFonts w:ascii="Times New Roman" w:hAnsi="Times New Roman"/>
          <w:sz w:val="24"/>
          <w:szCs w:val="24"/>
        </w:rPr>
        <w:t>Fessenden, J. R</w:t>
      </w:r>
      <w:r w:rsidR="00CE07DB" w:rsidRPr="00210621">
        <w:rPr>
          <w:rFonts w:ascii="Times New Roman" w:hAnsi="Times New Roman"/>
          <w:sz w:val="24"/>
          <w:szCs w:val="24"/>
        </w:rPr>
        <w:t>.,</w:t>
      </w:r>
      <w:r w:rsidRPr="00210621">
        <w:rPr>
          <w:rFonts w:ascii="Times New Roman" w:hAnsi="Times New Roman"/>
          <w:sz w:val="24"/>
          <w:szCs w:val="24"/>
        </w:rPr>
        <w:t xml:space="preserve"> &amp; Fessenden</w:t>
      </w:r>
      <w:r w:rsidR="00CE07DB" w:rsidRPr="00210621">
        <w:rPr>
          <w:rFonts w:ascii="Times New Roman" w:hAnsi="Times New Roman"/>
          <w:sz w:val="24"/>
          <w:szCs w:val="24"/>
        </w:rPr>
        <w:t>, J. S</w:t>
      </w:r>
      <w:r w:rsidRPr="00210621">
        <w:rPr>
          <w:rFonts w:ascii="Times New Roman" w:hAnsi="Times New Roman"/>
          <w:sz w:val="24"/>
          <w:szCs w:val="24"/>
        </w:rPr>
        <w:t xml:space="preserve">. (1986). </w:t>
      </w:r>
      <w:r w:rsidRPr="00210621">
        <w:rPr>
          <w:rFonts w:ascii="Times New Roman" w:hAnsi="Times New Roman"/>
          <w:i/>
          <w:sz w:val="24"/>
          <w:szCs w:val="24"/>
        </w:rPr>
        <w:t xml:space="preserve">Kimia </w:t>
      </w:r>
      <w:r w:rsidR="00CE07DB" w:rsidRPr="00210621">
        <w:rPr>
          <w:rFonts w:ascii="Times New Roman" w:hAnsi="Times New Roman"/>
          <w:i/>
          <w:sz w:val="24"/>
          <w:szCs w:val="24"/>
        </w:rPr>
        <w:t>o</w:t>
      </w:r>
      <w:r w:rsidRPr="00210621">
        <w:rPr>
          <w:rFonts w:ascii="Times New Roman" w:hAnsi="Times New Roman"/>
          <w:i/>
          <w:sz w:val="24"/>
          <w:szCs w:val="24"/>
        </w:rPr>
        <w:t>rganik</w:t>
      </w:r>
      <w:r w:rsidRPr="00210621">
        <w:rPr>
          <w:rFonts w:ascii="Times New Roman" w:hAnsi="Times New Roman"/>
          <w:sz w:val="24"/>
          <w:szCs w:val="24"/>
        </w:rPr>
        <w:t xml:space="preserve"> </w:t>
      </w:r>
      <w:r w:rsidR="00CE07DB" w:rsidRPr="00210621">
        <w:rPr>
          <w:rFonts w:ascii="Times New Roman" w:hAnsi="Times New Roman"/>
          <w:sz w:val="24"/>
          <w:szCs w:val="24"/>
        </w:rPr>
        <w:t>Jilid 2 (Edisi ke-3). (</w:t>
      </w:r>
      <w:r w:rsidRPr="00210621">
        <w:rPr>
          <w:rFonts w:ascii="Times New Roman" w:hAnsi="Times New Roman"/>
          <w:sz w:val="24"/>
          <w:szCs w:val="24"/>
        </w:rPr>
        <w:t>Alih Bahasa</w:t>
      </w:r>
      <w:r w:rsidR="00CE07DB" w:rsidRPr="00210621">
        <w:rPr>
          <w:rFonts w:ascii="Times New Roman" w:hAnsi="Times New Roman"/>
          <w:sz w:val="24"/>
          <w:szCs w:val="24"/>
        </w:rPr>
        <w:t>:</w:t>
      </w:r>
      <w:r w:rsidRPr="00210621">
        <w:rPr>
          <w:rFonts w:ascii="Times New Roman" w:hAnsi="Times New Roman"/>
          <w:sz w:val="24"/>
          <w:szCs w:val="24"/>
        </w:rPr>
        <w:t xml:space="preserve"> </w:t>
      </w:r>
      <w:r w:rsidR="00CE07DB" w:rsidRPr="00210621">
        <w:rPr>
          <w:rFonts w:ascii="Times New Roman" w:hAnsi="Times New Roman"/>
          <w:sz w:val="24"/>
          <w:szCs w:val="24"/>
        </w:rPr>
        <w:t xml:space="preserve">A. H. </w:t>
      </w:r>
      <w:r w:rsidRPr="00210621">
        <w:rPr>
          <w:rFonts w:ascii="Times New Roman" w:hAnsi="Times New Roman"/>
          <w:sz w:val="24"/>
          <w:szCs w:val="24"/>
        </w:rPr>
        <w:t>Pudjatmaka</w:t>
      </w:r>
      <w:r w:rsidR="00CE07DB" w:rsidRPr="00210621">
        <w:rPr>
          <w:rFonts w:ascii="Times New Roman" w:hAnsi="Times New Roman"/>
          <w:sz w:val="24"/>
          <w:szCs w:val="24"/>
        </w:rPr>
        <w:t>). Jakarta</w:t>
      </w:r>
      <w:r w:rsidRPr="00210621">
        <w:rPr>
          <w:rFonts w:ascii="Times New Roman" w:hAnsi="Times New Roman"/>
          <w:sz w:val="24"/>
          <w:szCs w:val="24"/>
        </w:rPr>
        <w:t xml:space="preserve">: Erlangga. </w:t>
      </w:r>
    </w:p>
    <w:p w:rsidR="00AB46D0" w:rsidRPr="00210621" w:rsidRDefault="00AB46D0" w:rsidP="00AB46D0">
      <w:pPr>
        <w:widowControl w:val="0"/>
        <w:autoSpaceDE w:val="0"/>
        <w:autoSpaceDN w:val="0"/>
        <w:adjustRightInd w:val="0"/>
        <w:spacing w:before="0" w:after="0" w:line="240" w:lineRule="auto"/>
        <w:ind w:left="567" w:hanging="567"/>
        <w:rPr>
          <w:rFonts w:ascii="Times New Roman" w:hAnsi="Times New Roman"/>
          <w:sz w:val="24"/>
          <w:szCs w:val="24"/>
        </w:rPr>
      </w:pPr>
      <w:r w:rsidRPr="00210621">
        <w:rPr>
          <w:rFonts w:ascii="Times New Roman" w:hAnsi="Times New Roman"/>
          <w:color w:val="222222"/>
          <w:sz w:val="24"/>
          <w:szCs w:val="24"/>
          <w:shd w:val="clear" w:color="auto" w:fill="FFFFFF"/>
        </w:rPr>
        <w:t>Finnen, M. J. (1987). Skin metabolism by oxidation and conjugation.</w:t>
      </w:r>
      <w:r w:rsidRPr="00210621">
        <w:rPr>
          <w:rStyle w:val="apple-converted-space"/>
          <w:rFonts w:ascii="Times New Roman" w:hAnsi="Times New Roman"/>
          <w:color w:val="222222"/>
          <w:sz w:val="24"/>
          <w:szCs w:val="24"/>
          <w:shd w:val="clear" w:color="auto" w:fill="FFFFFF"/>
        </w:rPr>
        <w:t> </w:t>
      </w:r>
      <w:r w:rsidRPr="00210621">
        <w:rPr>
          <w:rFonts w:ascii="Times New Roman" w:hAnsi="Times New Roman"/>
          <w:i/>
          <w:iCs/>
          <w:color w:val="222222"/>
          <w:sz w:val="24"/>
          <w:szCs w:val="24"/>
          <w:shd w:val="clear" w:color="auto" w:fill="FFFFFF"/>
        </w:rPr>
        <w:t>J. Pharmacol. Skin</w:t>
      </w:r>
      <w:r w:rsidRPr="00210621">
        <w:rPr>
          <w:rFonts w:ascii="Times New Roman" w:hAnsi="Times New Roman"/>
          <w:color w:val="222222"/>
          <w:sz w:val="24"/>
          <w:szCs w:val="24"/>
          <w:shd w:val="clear" w:color="auto" w:fill="FFFFFF"/>
        </w:rPr>
        <w:t>,</w:t>
      </w:r>
      <w:r w:rsidRPr="00210621">
        <w:rPr>
          <w:rStyle w:val="apple-converted-space"/>
          <w:rFonts w:ascii="Times New Roman" w:hAnsi="Times New Roman"/>
          <w:color w:val="222222"/>
          <w:sz w:val="24"/>
          <w:szCs w:val="24"/>
          <w:shd w:val="clear" w:color="auto" w:fill="FFFFFF"/>
        </w:rPr>
        <w:t> </w:t>
      </w:r>
      <w:r w:rsidRPr="00210621">
        <w:rPr>
          <w:rFonts w:ascii="Times New Roman" w:hAnsi="Times New Roman"/>
          <w:i/>
          <w:iCs/>
          <w:color w:val="222222"/>
          <w:sz w:val="24"/>
          <w:szCs w:val="24"/>
          <w:shd w:val="clear" w:color="auto" w:fill="FFFFFF"/>
        </w:rPr>
        <w:t>72</w:t>
      </w:r>
      <w:r w:rsidRPr="00210621">
        <w:rPr>
          <w:rFonts w:ascii="Times New Roman" w:hAnsi="Times New Roman"/>
          <w:color w:val="222222"/>
          <w:sz w:val="24"/>
          <w:szCs w:val="24"/>
          <w:shd w:val="clear" w:color="auto" w:fill="FFFFFF"/>
        </w:rPr>
        <w:t>(4), 69-88.</w:t>
      </w:r>
    </w:p>
    <w:p w:rsidR="00F61126" w:rsidRPr="00210621" w:rsidRDefault="00F61126" w:rsidP="00AB46D0">
      <w:pPr>
        <w:widowControl w:val="0"/>
        <w:autoSpaceDE w:val="0"/>
        <w:autoSpaceDN w:val="0"/>
        <w:adjustRightInd w:val="0"/>
        <w:spacing w:before="0" w:after="0" w:line="240" w:lineRule="auto"/>
        <w:ind w:left="567" w:hanging="567"/>
        <w:rPr>
          <w:rFonts w:ascii="Times New Roman" w:hAnsi="Times New Roman"/>
          <w:sz w:val="24"/>
          <w:szCs w:val="24"/>
        </w:rPr>
      </w:pPr>
      <w:r w:rsidRPr="00210621">
        <w:rPr>
          <w:rFonts w:ascii="Times New Roman" w:hAnsi="Times New Roman"/>
          <w:sz w:val="24"/>
          <w:szCs w:val="24"/>
        </w:rPr>
        <w:t xml:space="preserve">Guenther, E. (1990). </w:t>
      </w:r>
      <w:r w:rsidRPr="00210621">
        <w:rPr>
          <w:rFonts w:ascii="Times New Roman" w:hAnsi="Times New Roman"/>
          <w:i/>
          <w:sz w:val="24"/>
          <w:szCs w:val="24"/>
        </w:rPr>
        <w:t xml:space="preserve">Minyak </w:t>
      </w:r>
      <w:r w:rsidR="00AB46D0" w:rsidRPr="00210621">
        <w:rPr>
          <w:rFonts w:ascii="Times New Roman" w:hAnsi="Times New Roman"/>
          <w:i/>
          <w:sz w:val="24"/>
          <w:szCs w:val="24"/>
        </w:rPr>
        <w:t>a</w:t>
      </w:r>
      <w:r w:rsidRPr="00210621">
        <w:rPr>
          <w:rFonts w:ascii="Times New Roman" w:hAnsi="Times New Roman"/>
          <w:i/>
          <w:sz w:val="24"/>
          <w:szCs w:val="24"/>
        </w:rPr>
        <w:t xml:space="preserve">tsiri </w:t>
      </w:r>
      <w:r w:rsidR="00AB46D0" w:rsidRPr="00210621">
        <w:rPr>
          <w:rFonts w:ascii="Times New Roman" w:hAnsi="Times New Roman"/>
          <w:sz w:val="24"/>
          <w:szCs w:val="24"/>
        </w:rPr>
        <w:t>J</w:t>
      </w:r>
      <w:r w:rsidRPr="00210621">
        <w:rPr>
          <w:rFonts w:ascii="Times New Roman" w:hAnsi="Times New Roman"/>
          <w:sz w:val="24"/>
          <w:szCs w:val="24"/>
        </w:rPr>
        <w:t xml:space="preserve">ilid II. Jakarta: Penerbit Universitas Indonesia. </w:t>
      </w:r>
    </w:p>
    <w:p w:rsidR="00F61126" w:rsidRPr="00210621" w:rsidRDefault="00BE5EC9" w:rsidP="00AB46D0">
      <w:pPr>
        <w:widowControl w:val="0"/>
        <w:autoSpaceDE w:val="0"/>
        <w:autoSpaceDN w:val="0"/>
        <w:adjustRightInd w:val="0"/>
        <w:spacing w:before="0" w:after="0" w:line="240" w:lineRule="auto"/>
        <w:ind w:left="567" w:hanging="567"/>
        <w:rPr>
          <w:rFonts w:ascii="Times New Roman" w:hAnsi="Times New Roman"/>
          <w:sz w:val="24"/>
          <w:szCs w:val="24"/>
        </w:rPr>
      </w:pPr>
      <w:r w:rsidRPr="00210621">
        <w:rPr>
          <w:rFonts w:ascii="Times New Roman" w:hAnsi="Times New Roman"/>
          <w:color w:val="222222"/>
          <w:sz w:val="24"/>
          <w:szCs w:val="24"/>
          <w:shd w:val="clear" w:color="auto" w:fill="FFFFFF"/>
        </w:rPr>
        <w:t>Adiwibawa, N. B., &amp; Ngadiwiyana, N. (2006). identifikasi senyawa penyusun minyak kulit batang kayu manis (cinnamomum cassia) menggunakan GC-MS.</w:t>
      </w:r>
      <w:r w:rsidRPr="00210621">
        <w:rPr>
          <w:rStyle w:val="apple-converted-space"/>
          <w:rFonts w:ascii="Times New Roman" w:hAnsi="Times New Roman"/>
          <w:color w:val="222222"/>
          <w:sz w:val="24"/>
          <w:szCs w:val="24"/>
          <w:shd w:val="clear" w:color="auto" w:fill="FFFFFF"/>
        </w:rPr>
        <w:t> </w:t>
      </w:r>
      <w:r w:rsidRPr="00210621">
        <w:rPr>
          <w:rFonts w:ascii="Times New Roman" w:hAnsi="Times New Roman"/>
          <w:i/>
          <w:iCs/>
          <w:color w:val="222222"/>
          <w:sz w:val="24"/>
          <w:szCs w:val="24"/>
          <w:shd w:val="clear" w:color="auto" w:fill="FFFFFF"/>
        </w:rPr>
        <w:t>Jurnal Kimia Sains dan Aplikasi</w:t>
      </w:r>
      <w:r w:rsidRPr="00210621">
        <w:rPr>
          <w:rFonts w:ascii="Times New Roman" w:hAnsi="Times New Roman"/>
          <w:color w:val="222222"/>
          <w:sz w:val="24"/>
          <w:szCs w:val="24"/>
          <w:shd w:val="clear" w:color="auto" w:fill="FFFFFF"/>
        </w:rPr>
        <w:t>,</w:t>
      </w:r>
      <w:r w:rsidRPr="00210621">
        <w:rPr>
          <w:rStyle w:val="apple-converted-space"/>
          <w:rFonts w:ascii="Times New Roman" w:hAnsi="Times New Roman"/>
          <w:color w:val="222222"/>
          <w:sz w:val="24"/>
          <w:szCs w:val="24"/>
          <w:shd w:val="clear" w:color="auto" w:fill="FFFFFF"/>
        </w:rPr>
        <w:t> </w:t>
      </w:r>
      <w:r w:rsidRPr="00210621">
        <w:rPr>
          <w:rFonts w:ascii="Times New Roman" w:hAnsi="Times New Roman"/>
          <w:i/>
          <w:iCs/>
          <w:color w:val="222222"/>
          <w:sz w:val="24"/>
          <w:szCs w:val="24"/>
          <w:shd w:val="clear" w:color="auto" w:fill="FFFFFF"/>
        </w:rPr>
        <w:t>9</w:t>
      </w:r>
      <w:r w:rsidRPr="00210621">
        <w:rPr>
          <w:rFonts w:ascii="Times New Roman" w:hAnsi="Times New Roman"/>
          <w:color w:val="222222"/>
          <w:sz w:val="24"/>
          <w:szCs w:val="24"/>
          <w:shd w:val="clear" w:color="auto" w:fill="FFFFFF"/>
        </w:rPr>
        <w:t>(1).</w:t>
      </w:r>
    </w:p>
    <w:p w:rsidR="00A1253E" w:rsidRPr="00210621" w:rsidRDefault="00A1253E" w:rsidP="00AB46D0">
      <w:pPr>
        <w:widowControl w:val="0"/>
        <w:autoSpaceDE w:val="0"/>
        <w:autoSpaceDN w:val="0"/>
        <w:adjustRightInd w:val="0"/>
        <w:spacing w:before="0" w:after="0" w:line="240" w:lineRule="auto"/>
        <w:ind w:left="567" w:hanging="567"/>
        <w:rPr>
          <w:rFonts w:ascii="Times New Roman" w:hAnsi="Times New Roman"/>
          <w:color w:val="0B0C0D"/>
          <w:sz w:val="24"/>
          <w:szCs w:val="24"/>
        </w:rPr>
      </w:pPr>
      <w:r w:rsidRPr="00210621">
        <w:rPr>
          <w:rFonts w:ascii="Times New Roman" w:hAnsi="Times New Roman"/>
          <w:color w:val="222222"/>
          <w:sz w:val="24"/>
          <w:szCs w:val="24"/>
          <w:shd w:val="clear" w:color="auto" w:fill="FFFFFF"/>
        </w:rPr>
        <w:t>Ping, H., Zhang, G., &amp; Ren, G. (2010). Antidiabetic effects of cinnamon oil in diabetic KK-Ay mice.</w:t>
      </w:r>
      <w:r w:rsidRPr="00210621">
        <w:rPr>
          <w:rStyle w:val="apple-converted-space"/>
          <w:rFonts w:ascii="Times New Roman" w:hAnsi="Times New Roman"/>
          <w:color w:val="222222"/>
          <w:sz w:val="24"/>
          <w:szCs w:val="24"/>
          <w:shd w:val="clear" w:color="auto" w:fill="FFFFFF"/>
        </w:rPr>
        <w:t> </w:t>
      </w:r>
      <w:r w:rsidRPr="00210621">
        <w:rPr>
          <w:rFonts w:ascii="Times New Roman" w:hAnsi="Times New Roman"/>
          <w:i/>
          <w:iCs/>
          <w:color w:val="222222"/>
          <w:sz w:val="24"/>
          <w:szCs w:val="24"/>
          <w:shd w:val="clear" w:color="auto" w:fill="FFFFFF"/>
        </w:rPr>
        <w:t>Food and chemical toxicology</w:t>
      </w:r>
      <w:r w:rsidRPr="00210621">
        <w:rPr>
          <w:rFonts w:ascii="Times New Roman" w:hAnsi="Times New Roman"/>
          <w:color w:val="222222"/>
          <w:sz w:val="24"/>
          <w:szCs w:val="24"/>
          <w:shd w:val="clear" w:color="auto" w:fill="FFFFFF"/>
        </w:rPr>
        <w:t>,</w:t>
      </w:r>
      <w:r w:rsidRPr="00210621">
        <w:rPr>
          <w:rStyle w:val="apple-converted-space"/>
          <w:rFonts w:ascii="Times New Roman" w:hAnsi="Times New Roman"/>
          <w:color w:val="222222"/>
          <w:sz w:val="24"/>
          <w:szCs w:val="24"/>
          <w:shd w:val="clear" w:color="auto" w:fill="FFFFFF"/>
        </w:rPr>
        <w:t> </w:t>
      </w:r>
      <w:r w:rsidRPr="00210621">
        <w:rPr>
          <w:rFonts w:ascii="Times New Roman" w:hAnsi="Times New Roman"/>
          <w:i/>
          <w:iCs/>
          <w:color w:val="222222"/>
          <w:sz w:val="24"/>
          <w:szCs w:val="24"/>
          <w:shd w:val="clear" w:color="auto" w:fill="FFFFFF"/>
        </w:rPr>
        <w:t>48</w:t>
      </w:r>
      <w:r w:rsidRPr="00210621">
        <w:rPr>
          <w:rFonts w:ascii="Times New Roman" w:hAnsi="Times New Roman"/>
          <w:color w:val="222222"/>
          <w:sz w:val="24"/>
          <w:szCs w:val="24"/>
          <w:shd w:val="clear" w:color="auto" w:fill="FFFFFF"/>
        </w:rPr>
        <w:t>(8), 2344-2349.</w:t>
      </w:r>
    </w:p>
    <w:p w:rsidR="008E0A30" w:rsidRPr="00210621" w:rsidRDefault="00A23529" w:rsidP="00AB46D0">
      <w:pPr>
        <w:widowControl w:val="0"/>
        <w:autoSpaceDE w:val="0"/>
        <w:autoSpaceDN w:val="0"/>
        <w:adjustRightInd w:val="0"/>
        <w:spacing w:before="0" w:after="0" w:line="240" w:lineRule="auto"/>
        <w:ind w:left="567" w:hanging="567"/>
        <w:rPr>
          <w:rFonts w:ascii="Times New Roman" w:hAnsi="Times New Roman"/>
          <w:sz w:val="24"/>
          <w:szCs w:val="24"/>
        </w:rPr>
      </w:pPr>
      <w:r w:rsidRPr="00210621">
        <w:rPr>
          <w:rFonts w:ascii="Times New Roman" w:hAnsi="Times New Roman"/>
          <w:sz w:val="24"/>
          <w:szCs w:val="24"/>
        </w:rPr>
        <w:t>Haris, R.</w:t>
      </w:r>
      <w:r w:rsidR="008E0A30" w:rsidRPr="00210621">
        <w:rPr>
          <w:rFonts w:ascii="Times New Roman" w:hAnsi="Times New Roman"/>
          <w:sz w:val="24"/>
          <w:szCs w:val="24"/>
        </w:rPr>
        <w:t xml:space="preserve"> (1987). </w:t>
      </w:r>
      <w:r w:rsidR="008E0A30" w:rsidRPr="00210621">
        <w:rPr>
          <w:rFonts w:ascii="Times New Roman" w:hAnsi="Times New Roman"/>
          <w:i/>
          <w:sz w:val="24"/>
          <w:szCs w:val="24"/>
        </w:rPr>
        <w:t xml:space="preserve">Tanaman </w:t>
      </w:r>
      <w:r w:rsidRPr="00210621">
        <w:rPr>
          <w:rFonts w:ascii="Times New Roman" w:hAnsi="Times New Roman"/>
          <w:i/>
          <w:sz w:val="24"/>
          <w:szCs w:val="24"/>
        </w:rPr>
        <w:t>m</w:t>
      </w:r>
      <w:r w:rsidR="008E0A30" w:rsidRPr="00210621">
        <w:rPr>
          <w:rFonts w:ascii="Times New Roman" w:hAnsi="Times New Roman"/>
          <w:i/>
          <w:sz w:val="24"/>
          <w:szCs w:val="24"/>
        </w:rPr>
        <w:t xml:space="preserve">inyak </w:t>
      </w:r>
      <w:r w:rsidRPr="00210621">
        <w:rPr>
          <w:rFonts w:ascii="Times New Roman" w:hAnsi="Times New Roman"/>
          <w:i/>
          <w:sz w:val="24"/>
          <w:szCs w:val="24"/>
        </w:rPr>
        <w:t>a</w:t>
      </w:r>
      <w:r w:rsidR="008E0A30" w:rsidRPr="00210621">
        <w:rPr>
          <w:rFonts w:ascii="Times New Roman" w:hAnsi="Times New Roman"/>
          <w:i/>
          <w:sz w:val="24"/>
          <w:szCs w:val="24"/>
        </w:rPr>
        <w:t>tsiri.</w:t>
      </w:r>
      <w:r w:rsidR="008E0A30" w:rsidRPr="00210621">
        <w:rPr>
          <w:rFonts w:ascii="Times New Roman" w:hAnsi="Times New Roman"/>
          <w:sz w:val="24"/>
          <w:szCs w:val="24"/>
        </w:rPr>
        <w:t xml:space="preserve"> </w:t>
      </w:r>
      <w:r w:rsidRPr="00210621">
        <w:rPr>
          <w:rFonts w:ascii="Times New Roman" w:hAnsi="Times New Roman"/>
          <w:sz w:val="24"/>
          <w:szCs w:val="24"/>
        </w:rPr>
        <w:t>Jakarta</w:t>
      </w:r>
      <w:r w:rsidR="008E0A30" w:rsidRPr="00210621">
        <w:rPr>
          <w:rFonts w:ascii="Times New Roman" w:hAnsi="Times New Roman"/>
          <w:sz w:val="24"/>
          <w:szCs w:val="24"/>
        </w:rPr>
        <w:t xml:space="preserve">: </w:t>
      </w:r>
      <w:r w:rsidRPr="00210621">
        <w:rPr>
          <w:rFonts w:ascii="Times New Roman" w:hAnsi="Times New Roman"/>
          <w:sz w:val="24"/>
          <w:szCs w:val="24"/>
        </w:rPr>
        <w:t xml:space="preserve">Penebar </w:t>
      </w:r>
      <w:r w:rsidR="008E0A30" w:rsidRPr="00210621">
        <w:rPr>
          <w:rFonts w:ascii="Times New Roman" w:hAnsi="Times New Roman"/>
          <w:sz w:val="24"/>
          <w:szCs w:val="24"/>
        </w:rPr>
        <w:t xml:space="preserve">Swadaya. </w:t>
      </w:r>
    </w:p>
    <w:p w:rsidR="00F56252" w:rsidRPr="00210621" w:rsidRDefault="00F56252" w:rsidP="00AB46D0">
      <w:pPr>
        <w:spacing w:before="0" w:after="0" w:line="240" w:lineRule="auto"/>
        <w:ind w:left="567" w:hanging="567"/>
        <w:rPr>
          <w:rFonts w:ascii="Times New Roman" w:hAnsi="Times New Roman"/>
          <w:i/>
          <w:sz w:val="24"/>
          <w:szCs w:val="24"/>
        </w:rPr>
      </w:pPr>
      <w:r w:rsidRPr="00210621">
        <w:rPr>
          <w:rFonts w:ascii="Times New Roman" w:hAnsi="Times New Roman"/>
          <w:color w:val="222222"/>
          <w:sz w:val="24"/>
          <w:szCs w:val="24"/>
          <w:shd w:val="clear" w:color="auto" w:fill="FFFFFF"/>
        </w:rPr>
        <w:t>Koga, T., Matsuse, I., Teramoto, Y., &amp; Ueda, S. (1993). Synthesis and antimycotic activity of cinnamyl benzoate.</w:t>
      </w:r>
      <w:r w:rsidRPr="00210621">
        <w:rPr>
          <w:rStyle w:val="apple-converted-space"/>
          <w:rFonts w:ascii="Times New Roman" w:hAnsi="Times New Roman"/>
          <w:color w:val="222222"/>
          <w:sz w:val="24"/>
          <w:szCs w:val="24"/>
          <w:shd w:val="clear" w:color="auto" w:fill="FFFFFF"/>
        </w:rPr>
        <w:t> </w:t>
      </w:r>
      <w:r w:rsidRPr="00210621">
        <w:rPr>
          <w:rFonts w:ascii="Times New Roman" w:hAnsi="Times New Roman"/>
          <w:i/>
          <w:iCs/>
          <w:color w:val="222222"/>
          <w:sz w:val="24"/>
          <w:szCs w:val="24"/>
          <w:shd w:val="clear" w:color="auto" w:fill="FFFFFF"/>
        </w:rPr>
        <w:t>Journal of fermentation and bioengineering</w:t>
      </w:r>
      <w:r w:rsidRPr="00210621">
        <w:rPr>
          <w:rFonts w:ascii="Times New Roman" w:hAnsi="Times New Roman"/>
          <w:color w:val="222222"/>
          <w:sz w:val="24"/>
          <w:szCs w:val="24"/>
          <w:shd w:val="clear" w:color="auto" w:fill="FFFFFF"/>
        </w:rPr>
        <w:t>,</w:t>
      </w:r>
      <w:r w:rsidRPr="00210621">
        <w:rPr>
          <w:rStyle w:val="apple-converted-space"/>
          <w:rFonts w:ascii="Times New Roman" w:hAnsi="Times New Roman"/>
          <w:color w:val="222222"/>
          <w:sz w:val="24"/>
          <w:szCs w:val="24"/>
          <w:shd w:val="clear" w:color="auto" w:fill="FFFFFF"/>
        </w:rPr>
        <w:t> </w:t>
      </w:r>
      <w:r w:rsidRPr="00210621">
        <w:rPr>
          <w:rFonts w:ascii="Times New Roman" w:hAnsi="Times New Roman"/>
          <w:i/>
          <w:iCs/>
          <w:color w:val="222222"/>
          <w:sz w:val="24"/>
          <w:szCs w:val="24"/>
          <w:shd w:val="clear" w:color="auto" w:fill="FFFFFF"/>
        </w:rPr>
        <w:t>76</w:t>
      </w:r>
      <w:r w:rsidRPr="00210621">
        <w:rPr>
          <w:rFonts w:ascii="Times New Roman" w:hAnsi="Times New Roman"/>
          <w:color w:val="222222"/>
          <w:sz w:val="24"/>
          <w:szCs w:val="24"/>
          <w:shd w:val="clear" w:color="auto" w:fill="FFFFFF"/>
        </w:rPr>
        <w:t>(6), 524-526.</w:t>
      </w:r>
    </w:p>
    <w:p w:rsidR="00F61126" w:rsidRPr="00210621" w:rsidRDefault="00F61126" w:rsidP="00AB46D0">
      <w:pPr>
        <w:spacing w:before="0" w:after="0" w:line="240" w:lineRule="auto"/>
        <w:ind w:hanging="567"/>
        <w:rPr>
          <w:rFonts w:ascii="Times New Roman" w:hAnsi="Times New Roman"/>
          <w:b/>
          <w:sz w:val="24"/>
          <w:szCs w:val="24"/>
        </w:rPr>
      </w:pPr>
    </w:p>
    <w:sectPr w:rsidR="00F61126" w:rsidRPr="00210621" w:rsidSect="006641C8">
      <w:footerReference w:type="default" r:id="rId21"/>
      <w:type w:val="continuous"/>
      <w:pgSz w:w="11907" w:h="16840" w:code="9"/>
      <w:pgMar w:top="1588" w:right="1588" w:bottom="1588" w:left="15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5838" w:rsidRDefault="006A5838" w:rsidP="00F35915">
      <w:pPr>
        <w:spacing w:before="0" w:after="0" w:line="240" w:lineRule="auto"/>
      </w:pPr>
      <w:r>
        <w:separator/>
      </w:r>
    </w:p>
  </w:endnote>
  <w:endnote w:type="continuationSeparator" w:id="0">
    <w:p w:rsidR="006A5838" w:rsidRDefault="006A5838" w:rsidP="00F359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321506"/>
      <w:docPartObj>
        <w:docPartGallery w:val="Page Numbers (Bottom of Page)"/>
        <w:docPartUnique/>
      </w:docPartObj>
    </w:sdtPr>
    <w:sdtEndPr/>
    <w:sdtContent>
      <w:p w:rsidR="00C85E1C" w:rsidRDefault="00577F2E" w:rsidP="00F35915">
        <w:pPr>
          <w:pStyle w:val="Footer"/>
          <w:ind w:firstLine="0"/>
          <w:jc w:val="center"/>
        </w:pPr>
        <w:r>
          <w:fldChar w:fldCharType="begin"/>
        </w:r>
        <w:r>
          <w:instrText xml:space="preserve"> PAGE   \* MERGEFORMAT </w:instrText>
        </w:r>
        <w:r>
          <w:fldChar w:fldCharType="separate"/>
        </w:r>
        <w:r w:rsidR="00267E1B">
          <w:rPr>
            <w:noProof/>
          </w:rPr>
          <w:t>1</w:t>
        </w:r>
        <w:r>
          <w:rPr>
            <w:noProof/>
          </w:rPr>
          <w:fldChar w:fldCharType="end"/>
        </w:r>
      </w:p>
    </w:sdtContent>
  </w:sdt>
  <w:p w:rsidR="00C85E1C" w:rsidRDefault="00C85E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5838" w:rsidRDefault="006A5838" w:rsidP="00F35915">
      <w:pPr>
        <w:spacing w:before="0" w:after="0" w:line="240" w:lineRule="auto"/>
      </w:pPr>
      <w:r>
        <w:separator/>
      </w:r>
    </w:p>
  </w:footnote>
  <w:footnote w:type="continuationSeparator" w:id="0">
    <w:p w:rsidR="006A5838" w:rsidRDefault="006A5838" w:rsidP="00F35915">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33675"/>
    <w:multiLevelType w:val="hybridMultilevel"/>
    <w:tmpl w:val="BCD27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CC3D41"/>
    <w:multiLevelType w:val="hybridMultilevel"/>
    <w:tmpl w:val="E4A66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DF679A"/>
    <w:multiLevelType w:val="hybridMultilevel"/>
    <w:tmpl w:val="D15E8B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02A2422"/>
    <w:multiLevelType w:val="hybridMultilevel"/>
    <w:tmpl w:val="D6680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88E1D5"/>
    <w:multiLevelType w:val="singleLevel"/>
    <w:tmpl w:val="5588E1D5"/>
    <w:lvl w:ilvl="0">
      <w:start w:val="1"/>
      <w:numFmt w:val="decimal"/>
      <w:lvlText w:val="%1."/>
      <w:lvlJc w:val="left"/>
      <w:pPr>
        <w:tabs>
          <w:tab w:val="left" w:pos="425"/>
        </w:tabs>
        <w:ind w:left="425" w:hanging="425"/>
      </w:pPr>
      <w:rPr>
        <w:rFonts w:hint="default"/>
      </w:rPr>
    </w:lvl>
  </w:abstractNum>
  <w:abstractNum w:abstractNumId="5" w15:restartNumberingAfterBreak="0">
    <w:nsid w:val="558BC443"/>
    <w:multiLevelType w:val="singleLevel"/>
    <w:tmpl w:val="558BC443"/>
    <w:lvl w:ilvl="0">
      <w:start w:val="1"/>
      <w:numFmt w:val="decimal"/>
      <w:lvlText w:val="%1."/>
      <w:lvlJc w:val="left"/>
      <w:pPr>
        <w:tabs>
          <w:tab w:val="left" w:pos="425"/>
        </w:tabs>
        <w:ind w:left="425" w:hanging="425"/>
      </w:pPr>
      <w:rPr>
        <w:rFonts w:hint="default"/>
      </w:rPr>
    </w:lvl>
  </w:abstractNum>
  <w:abstractNum w:abstractNumId="6" w15:restartNumberingAfterBreak="0">
    <w:nsid w:val="7C3E24D7"/>
    <w:multiLevelType w:val="hybridMultilevel"/>
    <w:tmpl w:val="F586DD0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64134"/>
    <w:rsid w:val="00027005"/>
    <w:rsid w:val="00040727"/>
    <w:rsid w:val="000414F6"/>
    <w:rsid w:val="0004562D"/>
    <w:rsid w:val="00047D3C"/>
    <w:rsid w:val="00057626"/>
    <w:rsid w:val="0006435A"/>
    <w:rsid w:val="000748E3"/>
    <w:rsid w:val="000822C0"/>
    <w:rsid w:val="00085AC6"/>
    <w:rsid w:val="00086219"/>
    <w:rsid w:val="00090EE5"/>
    <w:rsid w:val="000B1857"/>
    <w:rsid w:val="000B7761"/>
    <w:rsid w:val="000D0C28"/>
    <w:rsid w:val="000F196A"/>
    <w:rsid w:val="000F38EF"/>
    <w:rsid w:val="001178BB"/>
    <w:rsid w:val="00134282"/>
    <w:rsid w:val="001347C2"/>
    <w:rsid w:val="00150B0B"/>
    <w:rsid w:val="001546E6"/>
    <w:rsid w:val="00167C86"/>
    <w:rsid w:val="001710CE"/>
    <w:rsid w:val="00182966"/>
    <w:rsid w:val="001D7186"/>
    <w:rsid w:val="00202B9B"/>
    <w:rsid w:val="00210621"/>
    <w:rsid w:val="0023103F"/>
    <w:rsid w:val="00265505"/>
    <w:rsid w:val="00267E1B"/>
    <w:rsid w:val="00275B6C"/>
    <w:rsid w:val="00285342"/>
    <w:rsid w:val="002A15C5"/>
    <w:rsid w:val="002A79CB"/>
    <w:rsid w:val="002B4BCE"/>
    <w:rsid w:val="002C2A5D"/>
    <w:rsid w:val="002E2001"/>
    <w:rsid w:val="002E7AC4"/>
    <w:rsid w:val="00302DBE"/>
    <w:rsid w:val="003077C4"/>
    <w:rsid w:val="00355600"/>
    <w:rsid w:val="00360DE8"/>
    <w:rsid w:val="00363979"/>
    <w:rsid w:val="00366781"/>
    <w:rsid w:val="00373B4A"/>
    <w:rsid w:val="00376E00"/>
    <w:rsid w:val="00385843"/>
    <w:rsid w:val="003A687C"/>
    <w:rsid w:val="003D7EC4"/>
    <w:rsid w:val="003F5974"/>
    <w:rsid w:val="0044374E"/>
    <w:rsid w:val="00460668"/>
    <w:rsid w:val="004615DA"/>
    <w:rsid w:val="004661D3"/>
    <w:rsid w:val="00473CA0"/>
    <w:rsid w:val="00486FFA"/>
    <w:rsid w:val="00491DC1"/>
    <w:rsid w:val="004A6EF5"/>
    <w:rsid w:val="004B4101"/>
    <w:rsid w:val="004B4904"/>
    <w:rsid w:val="004B7DEC"/>
    <w:rsid w:val="004F3782"/>
    <w:rsid w:val="005447A4"/>
    <w:rsid w:val="00552347"/>
    <w:rsid w:val="00561377"/>
    <w:rsid w:val="00573393"/>
    <w:rsid w:val="00574155"/>
    <w:rsid w:val="00577243"/>
    <w:rsid w:val="00577F2E"/>
    <w:rsid w:val="005869D0"/>
    <w:rsid w:val="005B1F0C"/>
    <w:rsid w:val="005B215A"/>
    <w:rsid w:val="005B2DAF"/>
    <w:rsid w:val="005C5BB1"/>
    <w:rsid w:val="005D50B6"/>
    <w:rsid w:val="005D7F72"/>
    <w:rsid w:val="005E5A10"/>
    <w:rsid w:val="005F542A"/>
    <w:rsid w:val="006332E6"/>
    <w:rsid w:val="006364F1"/>
    <w:rsid w:val="00655E28"/>
    <w:rsid w:val="00663F9C"/>
    <w:rsid w:val="006641C8"/>
    <w:rsid w:val="0068372F"/>
    <w:rsid w:val="006A1175"/>
    <w:rsid w:val="006A5838"/>
    <w:rsid w:val="006B1436"/>
    <w:rsid w:val="006B469B"/>
    <w:rsid w:val="006B5FBE"/>
    <w:rsid w:val="006B7BD6"/>
    <w:rsid w:val="006E3F05"/>
    <w:rsid w:val="0070126D"/>
    <w:rsid w:val="00702FEE"/>
    <w:rsid w:val="00730C26"/>
    <w:rsid w:val="0073611F"/>
    <w:rsid w:val="00747E19"/>
    <w:rsid w:val="007563B2"/>
    <w:rsid w:val="0078601B"/>
    <w:rsid w:val="007B3CBF"/>
    <w:rsid w:val="007D2081"/>
    <w:rsid w:val="007D4736"/>
    <w:rsid w:val="00802CC3"/>
    <w:rsid w:val="008120F8"/>
    <w:rsid w:val="0082013F"/>
    <w:rsid w:val="0083280F"/>
    <w:rsid w:val="008529A2"/>
    <w:rsid w:val="008703BF"/>
    <w:rsid w:val="0087268F"/>
    <w:rsid w:val="008A64F6"/>
    <w:rsid w:val="008B0A5B"/>
    <w:rsid w:val="008D3641"/>
    <w:rsid w:val="008D7531"/>
    <w:rsid w:val="008E0A30"/>
    <w:rsid w:val="008F6D69"/>
    <w:rsid w:val="00937EE9"/>
    <w:rsid w:val="0097744F"/>
    <w:rsid w:val="009A090B"/>
    <w:rsid w:val="009B108B"/>
    <w:rsid w:val="009B1F87"/>
    <w:rsid w:val="009D47C9"/>
    <w:rsid w:val="009D5187"/>
    <w:rsid w:val="009D5C3C"/>
    <w:rsid w:val="009E3EB5"/>
    <w:rsid w:val="009F726A"/>
    <w:rsid w:val="00A12515"/>
    <w:rsid w:val="00A1253E"/>
    <w:rsid w:val="00A14F6B"/>
    <w:rsid w:val="00A17566"/>
    <w:rsid w:val="00A23529"/>
    <w:rsid w:val="00A41427"/>
    <w:rsid w:val="00A54FB7"/>
    <w:rsid w:val="00A9720F"/>
    <w:rsid w:val="00AB46D0"/>
    <w:rsid w:val="00B33534"/>
    <w:rsid w:val="00B33F59"/>
    <w:rsid w:val="00B378FA"/>
    <w:rsid w:val="00B41C59"/>
    <w:rsid w:val="00B42FD3"/>
    <w:rsid w:val="00B4766C"/>
    <w:rsid w:val="00B71124"/>
    <w:rsid w:val="00B85762"/>
    <w:rsid w:val="00B94DCB"/>
    <w:rsid w:val="00BA62F4"/>
    <w:rsid w:val="00BA6CAB"/>
    <w:rsid w:val="00BE32B0"/>
    <w:rsid w:val="00BE3A2B"/>
    <w:rsid w:val="00BE5EC9"/>
    <w:rsid w:val="00C2390F"/>
    <w:rsid w:val="00C33E94"/>
    <w:rsid w:val="00C426C3"/>
    <w:rsid w:val="00C64134"/>
    <w:rsid w:val="00C85E1C"/>
    <w:rsid w:val="00C87EA4"/>
    <w:rsid w:val="00CA370F"/>
    <w:rsid w:val="00CA37D5"/>
    <w:rsid w:val="00CB11D2"/>
    <w:rsid w:val="00CE07DB"/>
    <w:rsid w:val="00CE1C91"/>
    <w:rsid w:val="00D016F3"/>
    <w:rsid w:val="00D0418E"/>
    <w:rsid w:val="00D04ECE"/>
    <w:rsid w:val="00D0770E"/>
    <w:rsid w:val="00D41031"/>
    <w:rsid w:val="00D51A0C"/>
    <w:rsid w:val="00D54856"/>
    <w:rsid w:val="00D87A25"/>
    <w:rsid w:val="00DB0513"/>
    <w:rsid w:val="00DB4E0D"/>
    <w:rsid w:val="00DE71B6"/>
    <w:rsid w:val="00DF45CF"/>
    <w:rsid w:val="00E41887"/>
    <w:rsid w:val="00E41E44"/>
    <w:rsid w:val="00E535BA"/>
    <w:rsid w:val="00E71938"/>
    <w:rsid w:val="00E84B6F"/>
    <w:rsid w:val="00E8719F"/>
    <w:rsid w:val="00E936BD"/>
    <w:rsid w:val="00ED5276"/>
    <w:rsid w:val="00ED56CB"/>
    <w:rsid w:val="00EE0FAA"/>
    <w:rsid w:val="00F03B34"/>
    <w:rsid w:val="00F31F91"/>
    <w:rsid w:val="00F35915"/>
    <w:rsid w:val="00F42E40"/>
    <w:rsid w:val="00F43287"/>
    <w:rsid w:val="00F56252"/>
    <w:rsid w:val="00F61126"/>
    <w:rsid w:val="00F65EB8"/>
    <w:rsid w:val="00F71D59"/>
    <w:rsid w:val="00F72F7D"/>
    <w:rsid w:val="00F73120"/>
    <w:rsid w:val="00FD2275"/>
    <w:rsid w:val="00FD3FA1"/>
    <w:rsid w:val="00FE0BB8"/>
    <w:rsid w:val="00FE3E23"/>
    <w:rsid w:val="00FF214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E6A102"/>
  <w15:docId w15:val="{831E5425-3501-4B17-8F91-CCA5613D8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31F91"/>
    <w:pPr>
      <w:spacing w:before="96" w:after="120" w:line="360" w:lineRule="auto"/>
      <w:ind w:firstLine="720"/>
      <w:jc w:val="both"/>
    </w:pPr>
    <w:rPr>
      <w:rFonts w:ascii="Calibri" w:eastAsia="SimSun" w:hAnsi="Calibri" w:cs="Times New Roman"/>
      <w:lang w:eastAsia="zh-CN"/>
    </w:rPr>
  </w:style>
  <w:style w:type="paragraph" w:styleId="Heading1">
    <w:name w:val="heading 1"/>
    <w:basedOn w:val="Normal"/>
    <w:next w:val="Normal"/>
    <w:link w:val="Heading1Char"/>
    <w:uiPriority w:val="9"/>
    <w:qFormat/>
    <w:rsid w:val="00F31F91"/>
    <w:pPr>
      <w:keepNext/>
      <w:keepLines/>
      <w:spacing w:before="480" w:after="200" w:line="276" w:lineRule="auto"/>
      <w:ind w:firstLine="0"/>
      <w:jc w:val="left"/>
      <w:outlineLvl w:val="0"/>
    </w:pPr>
    <w:rPr>
      <w:b/>
      <w:bCs/>
      <w:color w:val="365F90"/>
      <w:sz w:val="28"/>
      <w:szCs w:val="28"/>
      <w:lang w:eastAsia="en-US"/>
    </w:rPr>
  </w:style>
  <w:style w:type="paragraph" w:styleId="Heading4">
    <w:name w:val="heading 4"/>
    <w:basedOn w:val="Normal"/>
    <w:next w:val="Normal"/>
    <w:link w:val="Heading4Char"/>
    <w:uiPriority w:val="9"/>
    <w:unhideWhenUsed/>
    <w:qFormat/>
    <w:rsid w:val="0006435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F91"/>
    <w:rPr>
      <w:rFonts w:ascii="Calibri" w:eastAsia="SimSun" w:hAnsi="Calibri" w:cs="Times New Roman"/>
      <w:b/>
      <w:bCs/>
      <w:color w:val="365F90"/>
      <w:sz w:val="28"/>
      <w:szCs w:val="28"/>
    </w:rPr>
  </w:style>
  <w:style w:type="character" w:styleId="Hyperlink">
    <w:name w:val="Hyperlink"/>
    <w:basedOn w:val="DefaultParagraphFont"/>
    <w:uiPriority w:val="99"/>
    <w:unhideWhenUsed/>
    <w:rsid w:val="00F31F91"/>
    <w:rPr>
      <w:color w:val="0000FF" w:themeColor="hyperlink"/>
      <w:u w:val="single"/>
    </w:rPr>
  </w:style>
  <w:style w:type="table" w:styleId="TableGrid">
    <w:name w:val="Table Grid"/>
    <w:basedOn w:val="TableNormal"/>
    <w:uiPriority w:val="59"/>
    <w:rsid w:val="00C87EA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F35915"/>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F35915"/>
    <w:rPr>
      <w:rFonts w:ascii="Calibri" w:eastAsia="SimSun" w:hAnsi="Calibri" w:cs="Times New Roman"/>
      <w:lang w:eastAsia="zh-CN"/>
    </w:rPr>
  </w:style>
  <w:style w:type="paragraph" w:styleId="Footer">
    <w:name w:val="footer"/>
    <w:basedOn w:val="Normal"/>
    <w:link w:val="FooterChar"/>
    <w:uiPriority w:val="99"/>
    <w:unhideWhenUsed/>
    <w:rsid w:val="00F3591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35915"/>
    <w:rPr>
      <w:rFonts w:ascii="Calibri" w:eastAsia="SimSun" w:hAnsi="Calibri" w:cs="Times New Roman"/>
      <w:lang w:eastAsia="zh-CN"/>
    </w:rPr>
  </w:style>
  <w:style w:type="paragraph" w:customStyle="1" w:styleId="ListParagraph1">
    <w:name w:val="List Paragraph1"/>
    <w:basedOn w:val="Normal"/>
    <w:uiPriority w:val="34"/>
    <w:qFormat/>
    <w:rsid w:val="00FE3E23"/>
    <w:pPr>
      <w:ind w:left="720"/>
      <w:contextualSpacing/>
    </w:pPr>
  </w:style>
  <w:style w:type="paragraph" w:styleId="ListParagraph">
    <w:name w:val="List Paragraph"/>
    <w:basedOn w:val="Normal"/>
    <w:uiPriority w:val="34"/>
    <w:qFormat/>
    <w:rsid w:val="004F3782"/>
    <w:pPr>
      <w:ind w:left="720"/>
      <w:contextualSpacing/>
    </w:pPr>
  </w:style>
  <w:style w:type="paragraph" w:customStyle="1" w:styleId="ListParagraph2">
    <w:name w:val="List Paragraph2"/>
    <w:basedOn w:val="Normal"/>
    <w:uiPriority w:val="34"/>
    <w:qFormat/>
    <w:rsid w:val="007B3CBF"/>
    <w:pPr>
      <w:ind w:left="720"/>
      <w:contextualSpacing/>
    </w:pPr>
  </w:style>
  <w:style w:type="character" w:customStyle="1" w:styleId="Heading4Char">
    <w:name w:val="Heading 4 Char"/>
    <w:basedOn w:val="DefaultParagraphFont"/>
    <w:link w:val="Heading4"/>
    <w:uiPriority w:val="9"/>
    <w:rsid w:val="0006435A"/>
    <w:rPr>
      <w:rFonts w:asciiTheme="majorHAnsi" w:eastAsiaTheme="majorEastAsia" w:hAnsiTheme="majorHAnsi" w:cstheme="majorBidi"/>
      <w:b/>
      <w:bCs/>
      <w:i/>
      <w:iCs/>
      <w:color w:val="4F81BD" w:themeColor="accent1"/>
      <w:lang w:eastAsia="zh-CN"/>
    </w:rPr>
  </w:style>
  <w:style w:type="paragraph" w:styleId="BalloonText">
    <w:name w:val="Balloon Text"/>
    <w:basedOn w:val="Normal"/>
    <w:link w:val="BalloonTextChar"/>
    <w:uiPriority w:val="99"/>
    <w:semiHidden/>
    <w:unhideWhenUsed/>
    <w:rsid w:val="0006435A"/>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435A"/>
    <w:rPr>
      <w:rFonts w:ascii="Tahoma" w:eastAsia="SimSun" w:hAnsi="Tahoma" w:cs="Tahoma"/>
      <w:sz w:val="16"/>
      <w:szCs w:val="16"/>
      <w:lang w:eastAsia="zh-CN"/>
    </w:rPr>
  </w:style>
  <w:style w:type="character" w:styleId="CommentReference">
    <w:name w:val="annotation reference"/>
    <w:basedOn w:val="DefaultParagraphFont"/>
    <w:uiPriority w:val="99"/>
    <w:semiHidden/>
    <w:unhideWhenUsed/>
    <w:rsid w:val="00B4766C"/>
    <w:rPr>
      <w:sz w:val="16"/>
      <w:szCs w:val="16"/>
    </w:rPr>
  </w:style>
  <w:style w:type="paragraph" w:styleId="CommentText">
    <w:name w:val="annotation text"/>
    <w:basedOn w:val="Normal"/>
    <w:link w:val="CommentTextChar"/>
    <w:uiPriority w:val="99"/>
    <w:unhideWhenUsed/>
    <w:rsid w:val="00B4766C"/>
    <w:pPr>
      <w:spacing w:line="240" w:lineRule="auto"/>
    </w:pPr>
    <w:rPr>
      <w:sz w:val="20"/>
      <w:szCs w:val="20"/>
    </w:rPr>
  </w:style>
  <w:style w:type="character" w:customStyle="1" w:styleId="CommentTextChar">
    <w:name w:val="Comment Text Char"/>
    <w:basedOn w:val="DefaultParagraphFont"/>
    <w:link w:val="CommentText"/>
    <w:uiPriority w:val="99"/>
    <w:rsid w:val="00B4766C"/>
    <w:rPr>
      <w:rFonts w:ascii="Calibri" w:eastAsia="SimSun" w:hAnsi="Calibri"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B4766C"/>
    <w:rPr>
      <w:b/>
      <w:bCs/>
    </w:rPr>
  </w:style>
  <w:style w:type="character" w:customStyle="1" w:styleId="CommentSubjectChar">
    <w:name w:val="Comment Subject Char"/>
    <w:basedOn w:val="CommentTextChar"/>
    <w:link w:val="CommentSubject"/>
    <w:uiPriority w:val="99"/>
    <w:semiHidden/>
    <w:rsid w:val="00B4766C"/>
    <w:rPr>
      <w:rFonts w:ascii="Calibri" w:eastAsia="SimSun" w:hAnsi="Calibri" w:cs="Times New Roman"/>
      <w:b/>
      <w:bCs/>
      <w:sz w:val="20"/>
      <w:szCs w:val="20"/>
      <w:lang w:eastAsia="zh-CN"/>
    </w:rPr>
  </w:style>
  <w:style w:type="table" w:styleId="LightShading-Accent3">
    <w:name w:val="Light Shading Accent 3"/>
    <w:basedOn w:val="TableNormal"/>
    <w:uiPriority w:val="60"/>
    <w:rsid w:val="003D7EC4"/>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pple-converted-space">
    <w:name w:val="apple-converted-space"/>
    <w:basedOn w:val="DefaultParagraphFont"/>
    <w:rsid w:val="005B1F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EA3FF-2C00-4F1F-A244-98775D423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10</Pages>
  <Words>1966</Words>
  <Characters>11210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Microsoft Office</cp:lastModifiedBy>
  <cp:revision>42</cp:revision>
  <cp:lastPrinted>2017-01-27T00:10:00Z</cp:lastPrinted>
  <dcterms:created xsi:type="dcterms:W3CDTF">2017-01-23T05:57:00Z</dcterms:created>
  <dcterms:modified xsi:type="dcterms:W3CDTF">2017-01-27T00:10:00Z</dcterms:modified>
</cp:coreProperties>
</file>