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9E" w:rsidRDefault="002E04CC"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PERAN HIDROGEL DAN </w:t>
      </w:r>
      <w:r w:rsidRPr="0049362A">
        <w:rPr>
          <w:rFonts w:ascii="Times New Roman" w:hAnsi="Times New Roman" w:cs="Times New Roman"/>
          <w:b/>
          <w:sz w:val="24"/>
          <w:szCs w:val="24"/>
        </w:rPr>
        <w:t xml:space="preserve">WAKTU INKUBASI HIDROGEL </w:t>
      </w:r>
      <w:r>
        <w:rPr>
          <w:rFonts w:ascii="Times New Roman" w:hAnsi="Times New Roman" w:cs="Times New Roman"/>
          <w:b/>
          <w:sz w:val="24"/>
          <w:szCs w:val="24"/>
        </w:rPr>
        <w:t>TERHADAP PH</w:t>
      </w:r>
      <w:r w:rsidRPr="0049362A">
        <w:rPr>
          <w:rFonts w:ascii="Times New Roman" w:hAnsi="Times New Roman" w:cs="Times New Roman"/>
          <w:b/>
          <w:sz w:val="24"/>
          <w:szCs w:val="24"/>
        </w:rPr>
        <w:t>, C</w:t>
      </w:r>
      <w:r>
        <w:rPr>
          <w:rFonts w:ascii="Times New Roman" w:hAnsi="Times New Roman" w:cs="Times New Roman"/>
          <w:b/>
          <w:sz w:val="24"/>
          <w:szCs w:val="24"/>
        </w:rPr>
        <w:t xml:space="preserve">-ORGANIK DAN N-TOTAL TANAH DENGAN INDIKATOR TANAMAN JAGUNG MANIS </w:t>
      </w:r>
      <w:r w:rsidR="009733BD">
        <w:rPr>
          <w:rFonts w:ascii="Times New Roman" w:hAnsi="Times New Roman" w:cs="Times New Roman"/>
          <w:b/>
          <w:i/>
          <w:sz w:val="24"/>
          <w:szCs w:val="24"/>
        </w:rPr>
        <w:t>(Zea mays Saccharata</w:t>
      </w:r>
      <w:r>
        <w:rPr>
          <w:rFonts w:ascii="Times New Roman" w:hAnsi="Times New Roman" w:cs="Times New Roman"/>
          <w:b/>
          <w:i/>
          <w:sz w:val="24"/>
          <w:szCs w:val="24"/>
        </w:rPr>
        <w:t xml:space="preserve"> </w:t>
      </w:r>
      <w:r w:rsidR="009733BD">
        <w:rPr>
          <w:rFonts w:ascii="Times New Roman" w:hAnsi="Times New Roman" w:cs="Times New Roman"/>
          <w:b/>
          <w:sz w:val="24"/>
          <w:szCs w:val="24"/>
        </w:rPr>
        <w:t>Sturt</w:t>
      </w:r>
      <w:r>
        <w:rPr>
          <w:rFonts w:ascii="Times New Roman" w:hAnsi="Times New Roman" w:cs="Times New Roman"/>
          <w:b/>
          <w:i/>
          <w:sz w:val="24"/>
          <w:szCs w:val="24"/>
        </w:rPr>
        <w:t>)</w:t>
      </w:r>
      <w:r>
        <w:rPr>
          <w:rFonts w:ascii="Times New Roman" w:hAnsi="Times New Roman" w:cs="Times New Roman"/>
          <w:b/>
          <w:sz w:val="24"/>
          <w:szCs w:val="24"/>
        </w:rPr>
        <w:t xml:space="preserve"> P</w:t>
      </w:r>
      <w:r w:rsidRPr="0049362A">
        <w:rPr>
          <w:rFonts w:ascii="Times New Roman" w:hAnsi="Times New Roman" w:cs="Times New Roman"/>
          <w:b/>
          <w:sz w:val="24"/>
          <w:szCs w:val="24"/>
        </w:rPr>
        <w:t xml:space="preserve">ADA </w:t>
      </w:r>
      <w:r>
        <w:rPr>
          <w:rFonts w:ascii="Times New Roman" w:hAnsi="Times New Roman" w:cs="Times New Roman"/>
          <w:b/>
          <w:sz w:val="24"/>
          <w:szCs w:val="24"/>
        </w:rPr>
        <w:t>INCEPTISOLS JATINANGOR</w:t>
      </w:r>
    </w:p>
    <w:p w:rsidR="002E04CC" w:rsidRDefault="002E04CC"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2E04CC" w:rsidRDefault="002E04CC"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1D02A0">
        <w:rPr>
          <w:rFonts w:ascii="Times New Roman" w:hAnsi="Times New Roman" w:cs="Times New Roman"/>
          <w:b/>
          <w:i/>
          <w:sz w:val="24"/>
          <w:szCs w:val="24"/>
        </w:rPr>
        <w:t xml:space="preserve">THE </w:t>
      </w:r>
      <w:r>
        <w:rPr>
          <w:rFonts w:ascii="Times New Roman" w:hAnsi="Times New Roman" w:cs="Times New Roman"/>
          <w:b/>
          <w:i/>
          <w:sz w:val="24"/>
          <w:szCs w:val="24"/>
        </w:rPr>
        <w:t xml:space="preserve">ROLE </w:t>
      </w:r>
      <w:r w:rsidRPr="001D02A0">
        <w:rPr>
          <w:rFonts w:ascii="Times New Roman" w:hAnsi="Times New Roman" w:cs="Times New Roman"/>
          <w:b/>
          <w:i/>
          <w:sz w:val="24"/>
          <w:szCs w:val="24"/>
        </w:rPr>
        <w:t xml:space="preserve">OF HYDROGEL </w:t>
      </w:r>
      <w:r>
        <w:rPr>
          <w:rFonts w:ascii="Times New Roman" w:hAnsi="Times New Roman" w:cs="Times New Roman"/>
          <w:b/>
          <w:i/>
          <w:sz w:val="24"/>
          <w:szCs w:val="24"/>
        </w:rPr>
        <w:t xml:space="preserve">AND HYDROGEL </w:t>
      </w:r>
      <w:r w:rsidRPr="001D02A0">
        <w:rPr>
          <w:rFonts w:ascii="Times New Roman" w:hAnsi="Times New Roman" w:cs="Times New Roman"/>
          <w:b/>
          <w:i/>
          <w:sz w:val="24"/>
          <w:szCs w:val="24"/>
        </w:rPr>
        <w:t xml:space="preserve">INCUBATION TIME TO </w:t>
      </w:r>
      <w:r>
        <w:rPr>
          <w:rFonts w:ascii="Times New Roman" w:hAnsi="Times New Roman" w:cs="Times New Roman"/>
          <w:b/>
          <w:i/>
          <w:sz w:val="24"/>
          <w:szCs w:val="24"/>
        </w:rPr>
        <w:t xml:space="preserve">PH, </w:t>
      </w:r>
      <w:r w:rsidRPr="001D02A0">
        <w:rPr>
          <w:rFonts w:ascii="Times New Roman" w:hAnsi="Times New Roman" w:cs="Times New Roman"/>
          <w:b/>
          <w:i/>
          <w:sz w:val="24"/>
          <w:szCs w:val="24"/>
        </w:rPr>
        <w:t>C-ORGA</w:t>
      </w:r>
      <w:r>
        <w:rPr>
          <w:rFonts w:ascii="Times New Roman" w:hAnsi="Times New Roman" w:cs="Times New Roman"/>
          <w:b/>
          <w:i/>
          <w:sz w:val="24"/>
          <w:szCs w:val="24"/>
        </w:rPr>
        <w:t>NIK AND N-TOTAL WITH SWEET CORN (</w:t>
      </w:r>
      <w:r w:rsidR="009733BD">
        <w:rPr>
          <w:rFonts w:ascii="Times New Roman" w:hAnsi="Times New Roman" w:cs="Times New Roman"/>
          <w:b/>
          <w:i/>
          <w:sz w:val="24"/>
          <w:szCs w:val="24"/>
        </w:rPr>
        <w:t xml:space="preserve">Zea mays Saccharata </w:t>
      </w:r>
      <w:r w:rsidR="009733BD">
        <w:rPr>
          <w:rFonts w:ascii="Times New Roman" w:hAnsi="Times New Roman" w:cs="Times New Roman"/>
          <w:b/>
          <w:sz w:val="24"/>
          <w:szCs w:val="24"/>
        </w:rPr>
        <w:t xml:space="preserve"> Sturt) </w:t>
      </w:r>
      <w:r w:rsidRPr="001D02A0">
        <w:rPr>
          <w:rFonts w:ascii="Times New Roman" w:hAnsi="Times New Roman" w:cs="Times New Roman"/>
          <w:b/>
          <w:i/>
          <w:sz w:val="24"/>
          <w:szCs w:val="24"/>
        </w:rPr>
        <w:t xml:space="preserve">INDICATOR ON </w:t>
      </w:r>
      <w:r>
        <w:rPr>
          <w:rFonts w:ascii="Times New Roman" w:hAnsi="Times New Roman" w:cs="Times New Roman"/>
          <w:b/>
          <w:i/>
          <w:sz w:val="24"/>
          <w:szCs w:val="24"/>
        </w:rPr>
        <w:t>INCEPTISOLS</w:t>
      </w:r>
      <w:r w:rsidRPr="001D02A0">
        <w:rPr>
          <w:rFonts w:ascii="Times New Roman" w:hAnsi="Times New Roman" w:cs="Times New Roman"/>
          <w:b/>
          <w:i/>
          <w:sz w:val="24"/>
          <w:szCs w:val="24"/>
        </w:rPr>
        <w:t xml:space="preserve"> JATINANGOR</w:t>
      </w:r>
    </w:p>
    <w:p w:rsidR="002E04CC" w:rsidRPr="001239D1" w:rsidRDefault="002E04CC"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p>
    <w:p w:rsidR="00AA459E" w:rsidRPr="001239D1" w:rsidRDefault="00AA459E"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vertAlign w:val="superscript"/>
          <w:lang w:eastAsia="id-ID"/>
        </w:rPr>
      </w:pPr>
      <w:r w:rsidRPr="001239D1">
        <w:rPr>
          <w:rFonts w:ascii="Times New Roman" w:eastAsia="Times New Roman" w:hAnsi="Times New Roman" w:cs="Times New Roman"/>
          <w:color w:val="212121"/>
          <w:sz w:val="24"/>
          <w:szCs w:val="24"/>
          <w:lang w:eastAsia="id-ID"/>
        </w:rPr>
        <w:t>Atih Winingsih</w:t>
      </w:r>
      <w:r w:rsidRPr="001239D1">
        <w:rPr>
          <w:rFonts w:ascii="Times New Roman" w:eastAsia="Times New Roman" w:hAnsi="Times New Roman" w:cs="Times New Roman"/>
          <w:color w:val="212121"/>
          <w:sz w:val="24"/>
          <w:szCs w:val="24"/>
          <w:vertAlign w:val="superscript"/>
          <w:lang w:eastAsia="id-ID"/>
        </w:rPr>
        <w:t>1</w:t>
      </w:r>
      <w:r w:rsidRPr="001239D1">
        <w:rPr>
          <w:rFonts w:ascii="Times New Roman" w:eastAsia="Times New Roman" w:hAnsi="Times New Roman" w:cs="Times New Roman"/>
          <w:color w:val="212121"/>
          <w:sz w:val="24"/>
          <w:szCs w:val="24"/>
          <w:lang w:eastAsia="id-ID"/>
        </w:rPr>
        <w:t>, Abraham Suriadikusumah</w:t>
      </w:r>
      <w:r w:rsidRPr="001239D1">
        <w:rPr>
          <w:rFonts w:ascii="Times New Roman" w:eastAsia="Times New Roman" w:hAnsi="Times New Roman" w:cs="Times New Roman"/>
          <w:color w:val="212121"/>
          <w:sz w:val="24"/>
          <w:szCs w:val="24"/>
          <w:vertAlign w:val="superscript"/>
          <w:lang w:eastAsia="id-ID"/>
        </w:rPr>
        <w:t>2</w:t>
      </w:r>
      <w:r w:rsidRPr="001239D1">
        <w:rPr>
          <w:rFonts w:ascii="Times New Roman" w:eastAsia="Times New Roman" w:hAnsi="Times New Roman" w:cs="Times New Roman"/>
          <w:color w:val="212121"/>
          <w:sz w:val="24"/>
          <w:szCs w:val="24"/>
          <w:lang w:eastAsia="id-ID"/>
        </w:rPr>
        <w:t>, Oviyanti Mulyani</w:t>
      </w:r>
      <w:r w:rsidRPr="001239D1">
        <w:rPr>
          <w:rFonts w:ascii="Times New Roman" w:eastAsia="Times New Roman" w:hAnsi="Times New Roman" w:cs="Times New Roman"/>
          <w:color w:val="212121"/>
          <w:sz w:val="24"/>
          <w:szCs w:val="24"/>
          <w:vertAlign w:val="superscript"/>
          <w:lang w:eastAsia="id-ID"/>
        </w:rPr>
        <w:t>2</w:t>
      </w:r>
      <w:r w:rsidRPr="001239D1">
        <w:rPr>
          <w:rFonts w:ascii="Times New Roman" w:eastAsia="Times New Roman" w:hAnsi="Times New Roman" w:cs="Times New Roman"/>
          <w:color w:val="212121"/>
          <w:sz w:val="24"/>
          <w:szCs w:val="24"/>
          <w:lang w:eastAsia="id-ID"/>
        </w:rPr>
        <w:t>, Anne Nurbaity</w:t>
      </w:r>
      <w:r w:rsidRPr="001239D1">
        <w:rPr>
          <w:rFonts w:ascii="Times New Roman" w:eastAsia="Times New Roman" w:hAnsi="Times New Roman" w:cs="Times New Roman"/>
          <w:color w:val="212121"/>
          <w:sz w:val="24"/>
          <w:szCs w:val="24"/>
          <w:vertAlign w:val="superscript"/>
          <w:lang w:eastAsia="id-ID"/>
        </w:rPr>
        <w:t>2</w:t>
      </w:r>
      <w:r w:rsidRPr="001239D1">
        <w:rPr>
          <w:rFonts w:ascii="Times New Roman" w:eastAsia="Times New Roman" w:hAnsi="Times New Roman" w:cs="Times New Roman"/>
          <w:color w:val="212121"/>
          <w:sz w:val="24"/>
          <w:szCs w:val="24"/>
          <w:lang w:eastAsia="id-ID"/>
        </w:rPr>
        <w:t>, Emma Trinuranisofyan</w:t>
      </w:r>
      <w:r w:rsidRPr="001239D1">
        <w:rPr>
          <w:rFonts w:ascii="Times New Roman" w:eastAsia="Times New Roman" w:hAnsi="Times New Roman" w:cs="Times New Roman"/>
          <w:color w:val="212121"/>
          <w:sz w:val="24"/>
          <w:szCs w:val="24"/>
          <w:vertAlign w:val="superscript"/>
          <w:lang w:eastAsia="id-ID"/>
        </w:rPr>
        <w:t>2</w:t>
      </w:r>
    </w:p>
    <w:p w:rsidR="00AA459E" w:rsidRPr="001239D1" w:rsidRDefault="00AA459E"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p>
    <w:p w:rsidR="00AA459E" w:rsidRPr="001239D1" w:rsidRDefault="00AA459E" w:rsidP="00CC372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r w:rsidRPr="001239D1">
        <w:rPr>
          <w:rFonts w:ascii="Times New Roman" w:eastAsia="Times New Roman" w:hAnsi="Times New Roman" w:cs="Times New Roman"/>
          <w:color w:val="212121"/>
          <w:sz w:val="24"/>
          <w:szCs w:val="24"/>
          <w:lang w:eastAsia="id-ID"/>
        </w:rPr>
        <w:t xml:space="preserve">Alumni  </w:t>
      </w:r>
      <w:r w:rsidR="00CC3722" w:rsidRPr="001239D1">
        <w:rPr>
          <w:rFonts w:ascii="Times New Roman" w:eastAsia="Times New Roman" w:hAnsi="Times New Roman" w:cs="Times New Roman"/>
          <w:color w:val="212121"/>
          <w:sz w:val="24"/>
          <w:szCs w:val="24"/>
          <w:lang w:eastAsia="id-ID"/>
        </w:rPr>
        <w:t xml:space="preserve">Program Sarjana </w:t>
      </w:r>
      <w:r w:rsidRPr="001239D1">
        <w:rPr>
          <w:rFonts w:ascii="Times New Roman" w:eastAsia="Times New Roman" w:hAnsi="Times New Roman" w:cs="Times New Roman"/>
          <w:color w:val="212121"/>
          <w:sz w:val="24"/>
          <w:szCs w:val="24"/>
          <w:lang w:eastAsia="id-ID"/>
        </w:rPr>
        <w:t>Fakultas Pertanian Universitas Padjadjaran</w:t>
      </w:r>
    </w:p>
    <w:p w:rsidR="00AA459E" w:rsidRPr="001239D1" w:rsidRDefault="00AA459E" w:rsidP="00CC372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r w:rsidRPr="001239D1">
        <w:rPr>
          <w:rFonts w:ascii="Times New Roman" w:eastAsia="Times New Roman" w:hAnsi="Times New Roman" w:cs="Times New Roman"/>
          <w:color w:val="212121"/>
          <w:sz w:val="24"/>
          <w:szCs w:val="24"/>
          <w:lang w:eastAsia="id-ID"/>
        </w:rPr>
        <w:t>Dosen Fakultas Pertanian Universitas Padjadjaran</w:t>
      </w:r>
    </w:p>
    <w:p w:rsidR="00AA459E" w:rsidRPr="001239D1" w:rsidRDefault="00CC3722" w:rsidP="00CC372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r w:rsidRPr="001239D1">
        <w:rPr>
          <w:rFonts w:ascii="Times New Roman" w:eastAsia="Times New Roman" w:hAnsi="Times New Roman" w:cs="Times New Roman"/>
          <w:color w:val="212121"/>
          <w:sz w:val="24"/>
          <w:szCs w:val="24"/>
          <w:lang w:eastAsia="id-ID"/>
        </w:rPr>
        <w:t>Jl. Raya Jatinangor Km. 21 Jatinangor, Sumedang-Jawa Barat 45363</w:t>
      </w:r>
    </w:p>
    <w:p w:rsidR="00CC3722" w:rsidRPr="001239D1" w:rsidRDefault="00CC3722" w:rsidP="00CC372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r w:rsidRPr="001239D1">
        <w:rPr>
          <w:rFonts w:ascii="Times New Roman" w:eastAsia="Times New Roman" w:hAnsi="Times New Roman" w:cs="Times New Roman"/>
          <w:color w:val="212121"/>
          <w:sz w:val="24"/>
          <w:szCs w:val="24"/>
          <w:lang w:eastAsia="id-ID"/>
        </w:rPr>
        <w:t xml:space="preserve">Email: </w:t>
      </w:r>
      <w:hyperlink r:id="rId6" w:history="1">
        <w:r w:rsidRPr="001239D1">
          <w:rPr>
            <w:rStyle w:val="Hyperlink"/>
            <w:rFonts w:ascii="Times New Roman" w:eastAsia="Times New Roman" w:hAnsi="Times New Roman" w:cs="Times New Roman"/>
            <w:sz w:val="24"/>
            <w:szCs w:val="24"/>
            <w:lang w:eastAsia="id-ID"/>
          </w:rPr>
          <w:t>Atihwiningsih2014@gmail.com</w:t>
        </w:r>
      </w:hyperlink>
    </w:p>
    <w:p w:rsidR="00CC3722" w:rsidRPr="001239D1" w:rsidRDefault="00CC3722" w:rsidP="00CC372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id-ID"/>
        </w:rPr>
      </w:pPr>
    </w:p>
    <w:p w:rsidR="00CC3722" w:rsidRPr="00F37FE9" w:rsidRDefault="00CC3722"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eastAsia="id-ID"/>
        </w:rPr>
      </w:pPr>
      <w:r w:rsidRPr="00F37FE9">
        <w:rPr>
          <w:rFonts w:ascii="Times New Roman" w:eastAsia="Times New Roman" w:hAnsi="Times New Roman" w:cs="Times New Roman"/>
          <w:b/>
          <w:color w:val="212121"/>
          <w:lang w:eastAsia="id-ID"/>
        </w:rPr>
        <w:t>ABSTRAK</w:t>
      </w:r>
    </w:p>
    <w:p w:rsidR="001239D1" w:rsidRPr="00F37FE9" w:rsidRDefault="001239D1" w:rsidP="001239D1">
      <w:pPr>
        <w:spacing w:line="240" w:lineRule="auto"/>
        <w:jc w:val="both"/>
        <w:rPr>
          <w:rFonts w:ascii="Times New Roman" w:hAnsi="Times New Roman" w:cs="Times New Roman"/>
        </w:rPr>
      </w:pPr>
      <w:r w:rsidRPr="00F37FE9">
        <w:rPr>
          <w:rFonts w:ascii="Times New Roman" w:hAnsi="Times New Roman" w:cs="Times New Roman"/>
        </w:rPr>
        <w:t>Hidrogel merupakan pembenah tanah yang mampu menyerap dan melepaskan air dan unsur hara secara lambat sehingga dapat memperbaiki sifat Inceptisols. Nitrogen merupakan salah satu unsur hara makro yang diperlukan tanaman. Penelitian bertujuan untuk mengetahui peran hidrogel dan waktu inkubasi hidrogel terhadap pH, C-organik dan N-total tanah dengan indikator tanaman jagung manis (</w:t>
      </w:r>
      <w:r w:rsidRPr="00F37FE9">
        <w:rPr>
          <w:rFonts w:ascii="Times New Roman" w:hAnsi="Times New Roman" w:cs="Times New Roman"/>
          <w:i/>
        </w:rPr>
        <w:t>Zea mays Saccharata</w:t>
      </w:r>
      <w:r w:rsidRPr="00F37FE9">
        <w:rPr>
          <w:rFonts w:ascii="Times New Roman" w:hAnsi="Times New Roman" w:cs="Times New Roman"/>
        </w:rPr>
        <w:t xml:space="preserve"> Sturt) pada Inceptisols Jatinangor. Penelitian dilakukan mulai bulan Februari 2018 - April 2018 di Lahan Percobaan Ciparanje Fakultas Pertanian Universitas Padjadjaran. Penelitian menggunakan Rancangan Acak Kelompok (RAK) dengan sembilan perlakuan dan tiga kali ulangan,  yang terdiri dari kontrol, hidrogel + urea inkubasi 20 hari, hidrogel + urea inkubasi 30 hari, hidrogel + urea  inkubasi 40 hari, hidrogel + urea inkubasi 50 hari,  urea inkubasi 20 hari, urea inkubasi 30 hari, urea inkubasi 40 hari dan urea inkubasi 50 hari. Hasil Penelitian menunjukan terdapat pengaruh hidrogel dan waktu inkubasi hidrogel terhadap pH, C-organik dan N-total tanah. Perlakuan kontrol menunjukan pH tertinggi yaitu 6,88. Perlakuan urea + hidrogel inkubasi 20 hari menunjukan C-organik tertinggi yaitu 2,80% dan N-total tertinggi yaitu perlakuan urea + hidrogel inkubasi 40 hari yaitu 0,34%.</w:t>
      </w:r>
    </w:p>
    <w:p w:rsidR="001239D1" w:rsidRPr="00F37FE9" w:rsidRDefault="001239D1" w:rsidP="001239D1">
      <w:pPr>
        <w:spacing w:line="240" w:lineRule="auto"/>
        <w:jc w:val="both"/>
        <w:rPr>
          <w:rFonts w:ascii="Times New Roman" w:hAnsi="Times New Roman" w:cs="Times New Roman"/>
        </w:rPr>
      </w:pPr>
      <w:r w:rsidRPr="00F37FE9">
        <w:rPr>
          <w:rFonts w:ascii="Times New Roman" w:hAnsi="Times New Roman" w:cs="Times New Roman"/>
        </w:rPr>
        <w:t>Kata Kunci : Hidrogel, Inceptisols, Urea, Waktu Inkubasi</w:t>
      </w:r>
    </w:p>
    <w:p w:rsidR="001239D1" w:rsidRPr="00F37FE9" w:rsidRDefault="001239D1" w:rsidP="00CC3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eastAsia="id-ID"/>
        </w:rPr>
      </w:pPr>
    </w:p>
    <w:p w:rsidR="00CC3722" w:rsidRPr="00F37FE9" w:rsidRDefault="00CC3722" w:rsidP="00CC3722">
      <w:pPr>
        <w:spacing w:line="240" w:lineRule="auto"/>
        <w:jc w:val="center"/>
        <w:rPr>
          <w:rFonts w:ascii="Times New Roman" w:hAnsi="Times New Roman" w:cs="Times New Roman"/>
          <w:b/>
          <w:i/>
        </w:rPr>
      </w:pPr>
      <w:r w:rsidRPr="00F37FE9">
        <w:rPr>
          <w:rFonts w:ascii="Times New Roman" w:hAnsi="Times New Roman" w:cs="Times New Roman"/>
          <w:b/>
          <w:i/>
        </w:rPr>
        <w:t>ABSTRACK</w:t>
      </w:r>
    </w:p>
    <w:p w:rsidR="001239D1" w:rsidRPr="00F37FE9" w:rsidRDefault="001239D1" w:rsidP="00F37FE9">
      <w:pPr>
        <w:jc w:val="both"/>
        <w:rPr>
          <w:rFonts w:ascii="Times New Roman" w:eastAsia="Times New Roman" w:hAnsi="Times New Roman" w:cs="Times New Roman"/>
          <w:i/>
          <w:noProof/>
        </w:rPr>
      </w:pPr>
      <w:r w:rsidRPr="00F37FE9">
        <w:rPr>
          <w:rFonts w:ascii="Times New Roman" w:eastAsia="Times New Roman" w:hAnsi="Times New Roman" w:cs="Times New Roman"/>
          <w:i/>
          <w:noProof/>
        </w:rPr>
        <w:t xml:space="preserve">Hydrogel is a soil amandement capable of absorbing and releasing water and nutrients slowly so it can improve the properties of Inceptisols. Nutrient elements needed by the plants is N. This research aims to determine the role of hydrogel and hydrogel incubation time to pH, C-organic and N-total with sweet corn indicator (Zea mays Saccharata </w:t>
      </w:r>
      <w:r w:rsidRPr="00F37FE9">
        <w:rPr>
          <w:rFonts w:ascii="Times New Roman" w:eastAsia="Times New Roman" w:hAnsi="Times New Roman" w:cs="Times New Roman"/>
          <w:noProof/>
        </w:rPr>
        <w:t>Sturt</w:t>
      </w:r>
      <w:r w:rsidRPr="00F37FE9">
        <w:rPr>
          <w:rFonts w:ascii="Times New Roman" w:eastAsia="Times New Roman" w:hAnsi="Times New Roman" w:cs="Times New Roman"/>
          <w:i/>
          <w:noProof/>
        </w:rPr>
        <w:t>) on Inceptisols Jatinangor. The research was started from February 2018 - April 2018 at Ciparanje Experiment Field Faculty of Agriculture Padjadjaran University. The research used Randomized Block Design (RAK) with nine treatments and three replications, that consist of: control, incubation 20 days hydroge + urea, incubation 30 days hydrogel + urea, incubation 40 days hydrogel + urea, incubation 50 days hydrogel + urea, incubation 20 days urea , incubation 30 days urea, incubation 40 days urea, incubation 50 days urea. The results of this experiment showed that there were influenced of hydrogel enriched by nitrogen on pH, C-organik and N-total. The treatment of control showed the highest value of pH 6,88. The treatment of incubation 20 days hydrogel + urea showed the highest value of C-organic 2,80 and the highest of N-total 0,34 % was incubation 40 days hydrogel + urea.</w:t>
      </w:r>
    </w:p>
    <w:p w:rsidR="00F37FE9" w:rsidRPr="00F37FE9" w:rsidRDefault="001239D1" w:rsidP="00F37FE9">
      <w:pPr>
        <w:rPr>
          <w:rFonts w:ascii="Times New Roman" w:eastAsia="Times New Roman" w:hAnsi="Times New Roman" w:cs="Times New Roman"/>
          <w:i/>
          <w:noProof/>
        </w:rPr>
        <w:sectPr w:rsidR="00F37FE9" w:rsidRPr="00F37FE9" w:rsidSect="00953270">
          <w:pgSz w:w="11907" w:h="16840" w:code="9"/>
          <w:pgMar w:top="720" w:right="720" w:bottom="720" w:left="720" w:header="720" w:footer="720" w:gutter="0"/>
          <w:cols w:space="720"/>
          <w:titlePg/>
          <w:docGrid w:linePitch="360"/>
        </w:sectPr>
      </w:pPr>
      <w:r w:rsidRPr="00F37FE9">
        <w:rPr>
          <w:rFonts w:ascii="Times New Roman" w:eastAsia="Times New Roman" w:hAnsi="Times New Roman" w:cs="Times New Roman"/>
          <w:i/>
          <w:noProof/>
        </w:rPr>
        <w:t>Keywords: Hydrogels, Inceptisols, Urea</w:t>
      </w:r>
      <w:r w:rsidR="00F37FE9">
        <w:rPr>
          <w:rFonts w:ascii="Times New Roman" w:eastAsia="Times New Roman" w:hAnsi="Times New Roman" w:cs="Times New Roman"/>
          <w:i/>
          <w:noProof/>
        </w:rPr>
        <w:t>, Incubation time</w:t>
      </w:r>
    </w:p>
    <w:p w:rsidR="00F37FE9" w:rsidRDefault="00CC3722" w:rsidP="00F37FE9">
      <w:pPr>
        <w:spacing w:line="360" w:lineRule="auto"/>
        <w:rPr>
          <w:rFonts w:ascii="Times New Roman" w:eastAsia="Times New Roman" w:hAnsi="Times New Roman" w:cs="Times New Roman"/>
          <w:b/>
          <w:noProof/>
          <w:sz w:val="24"/>
          <w:szCs w:val="24"/>
        </w:rPr>
      </w:pPr>
      <w:r w:rsidRPr="001239D1">
        <w:rPr>
          <w:rFonts w:ascii="Times New Roman" w:eastAsia="Times New Roman" w:hAnsi="Times New Roman" w:cs="Times New Roman"/>
          <w:b/>
          <w:noProof/>
          <w:sz w:val="24"/>
          <w:szCs w:val="24"/>
        </w:rPr>
        <w:lastRenderedPageBreak/>
        <w:t>PENDAHULUAN</w:t>
      </w:r>
    </w:p>
    <w:p w:rsidR="00652A2F" w:rsidRPr="00F37FE9" w:rsidRDefault="00652A2F" w:rsidP="00F37FE9">
      <w:pPr>
        <w:spacing w:line="360" w:lineRule="auto"/>
        <w:ind w:firstLine="720"/>
        <w:jc w:val="both"/>
        <w:rPr>
          <w:rFonts w:ascii="Times New Roman" w:eastAsia="Times New Roman" w:hAnsi="Times New Roman" w:cs="Times New Roman"/>
          <w:b/>
          <w:noProof/>
          <w:sz w:val="24"/>
          <w:szCs w:val="24"/>
        </w:rPr>
      </w:pPr>
      <w:r w:rsidRPr="001239D1">
        <w:rPr>
          <w:rFonts w:ascii="Times New Roman" w:hAnsi="Times New Roman" w:cs="Times New Roman"/>
          <w:sz w:val="24"/>
          <w:szCs w:val="24"/>
        </w:rPr>
        <w:t xml:space="preserve">Inceptisols merupakan salah satu ordo tanah di Indonesia yang mempunyai sebaran luas, mencapai 70,52 juta ha atau sekitar 40% dari total luas daratan Indonesia (Amisnaipa </w:t>
      </w:r>
      <w:r w:rsidRPr="001239D1">
        <w:rPr>
          <w:rFonts w:ascii="Times New Roman" w:hAnsi="Times New Roman" w:cs="Times New Roman"/>
          <w:i/>
          <w:sz w:val="24"/>
          <w:szCs w:val="24"/>
        </w:rPr>
        <w:t>et al.,</w:t>
      </w:r>
      <w:r w:rsidRPr="001239D1">
        <w:rPr>
          <w:rFonts w:ascii="Times New Roman" w:hAnsi="Times New Roman" w:cs="Times New Roman"/>
          <w:sz w:val="24"/>
          <w:szCs w:val="24"/>
        </w:rPr>
        <w:t xml:space="preserve"> 2018). Saribun (2008) menyebutkan bahwa Inceptisols </w:t>
      </w:r>
      <w:r w:rsidRPr="001239D1">
        <w:rPr>
          <w:rFonts w:ascii="Times New Roman" w:hAnsi="Times New Roman" w:cs="Times New Roman"/>
          <w:sz w:val="24"/>
          <w:szCs w:val="24"/>
        </w:rPr>
        <w:lastRenderedPageBreak/>
        <w:t xml:space="preserve">yang berasal dari daerah Jatinangor termasuk ke dalam sub ordo Udept. Menurut Arifin dan Krismawati (2003), Tanah jenis tersebut merupakan hasil perkembangan dari bahan induk abu volkan andesitik yang berasal dari erupsi Gunung Tangkuban Perahu dan Gunung </w:t>
      </w:r>
      <w:r w:rsidRPr="001239D1">
        <w:rPr>
          <w:rFonts w:ascii="Times New Roman" w:hAnsi="Times New Roman" w:cs="Times New Roman"/>
          <w:sz w:val="24"/>
          <w:szCs w:val="24"/>
        </w:rPr>
        <w:lastRenderedPageBreak/>
        <w:t xml:space="preserve">Tampomas. Bahan induk ini memungkinkan tanah bereaksi masam dan didominasi mineral liat kaolinit.  Inceptisols memiliki kesuburan tanah yang rendah dan kadar bahan organik yang rendah (Arviandi </w:t>
      </w:r>
      <w:r w:rsidRPr="001239D1">
        <w:rPr>
          <w:rFonts w:ascii="Times New Roman" w:hAnsi="Times New Roman" w:cs="Times New Roman"/>
          <w:i/>
          <w:sz w:val="24"/>
          <w:szCs w:val="24"/>
        </w:rPr>
        <w:t>et al.,</w:t>
      </w:r>
      <w:r w:rsidRPr="001239D1">
        <w:rPr>
          <w:rFonts w:ascii="Times New Roman" w:hAnsi="Times New Roman" w:cs="Times New Roman"/>
          <w:sz w:val="24"/>
          <w:szCs w:val="24"/>
        </w:rPr>
        <w:t xml:space="preserve"> 2015) serta mempunyai kadar unsur hara esensial yang rendah terutama nitrogen (N), fosfor (P), dan kalium (K), sehingga diperlukan penambahan unsur hara (Muyyasir dkk., 2012). </w:t>
      </w:r>
    </w:p>
    <w:p w:rsidR="00652A2F" w:rsidRPr="001239D1" w:rsidRDefault="00652A2F"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Nitrogen merupakan salah satu unsur hara makro yang penting untuk pertumbuhan tanaman, diserap dalam bentuk ion NH</w:t>
      </w:r>
      <w:r w:rsidRPr="001239D1">
        <w:rPr>
          <w:rFonts w:ascii="Times New Roman" w:hAnsi="Times New Roman" w:cs="Times New Roman"/>
          <w:sz w:val="24"/>
          <w:szCs w:val="24"/>
          <w:vertAlign w:val="subscript"/>
        </w:rPr>
        <w:t>4</w:t>
      </w:r>
      <w:r w:rsidRPr="001239D1">
        <w:rPr>
          <w:rFonts w:ascii="Times New Roman" w:hAnsi="Times New Roman" w:cs="Times New Roman"/>
          <w:sz w:val="24"/>
          <w:szCs w:val="24"/>
          <w:vertAlign w:val="superscript"/>
        </w:rPr>
        <w:t xml:space="preserve">+ </w:t>
      </w:r>
      <w:r w:rsidRPr="001239D1">
        <w:rPr>
          <w:rFonts w:ascii="Times New Roman" w:hAnsi="Times New Roman" w:cs="Times New Roman"/>
          <w:sz w:val="24"/>
          <w:szCs w:val="24"/>
        </w:rPr>
        <w:t xml:space="preserve"> dan NO</w:t>
      </w:r>
      <w:r w:rsidRPr="001239D1">
        <w:rPr>
          <w:rFonts w:ascii="Times New Roman" w:hAnsi="Times New Roman" w:cs="Times New Roman"/>
          <w:sz w:val="24"/>
          <w:szCs w:val="24"/>
          <w:vertAlign w:val="subscript"/>
        </w:rPr>
        <w:t>3</w:t>
      </w:r>
      <w:r w:rsidRPr="001239D1">
        <w:rPr>
          <w:rFonts w:ascii="Times New Roman" w:hAnsi="Times New Roman" w:cs="Times New Roman"/>
          <w:sz w:val="24"/>
          <w:szCs w:val="24"/>
          <w:vertAlign w:val="superscript"/>
        </w:rPr>
        <w:t xml:space="preserve">- </w:t>
      </w:r>
      <w:r w:rsidRPr="001239D1">
        <w:rPr>
          <w:rFonts w:ascii="Times New Roman" w:hAnsi="Times New Roman" w:cs="Times New Roman"/>
          <w:sz w:val="24"/>
          <w:szCs w:val="24"/>
        </w:rPr>
        <w:t xml:space="preserve"> serta termasuk unsur hara yang mudah hilang. Nitrogen dapat hilang dari dalam tanah akibat diserap tanaman dan menguap dalam bentuk gas terutama pada temperatur lingkungan yang tinggi maupun terikat oleh liat (Rakhmalia dkk., 2015).  Volatisasi merupakan salah satu penyebab kehilangan nitrogen tanah yang dapat disebabkan oleh dua hal, yaitu penguapan melalui sistem kapiler tanah dan penempatan pupuk amonium yang kurang tepat di permukaan tanah. Dengan demikian, dibutuhkan pembenah tanah yang mampu menyerap air dan unsur hara agar tidak mudah hilang serta dapat melepaskannya secara lambat sehingga sesuai dengan kebutuhan tanaman Aplikasi hidrogel merupakan salah satu alternatif yang dapat digunakan.</w:t>
      </w:r>
    </w:p>
    <w:p w:rsidR="00652A2F" w:rsidRPr="001239D1" w:rsidRDefault="00652A2F"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Hidrogel merupakan bahan pembenah tanah yang mempunyai kemampuan dalam menahan air dan unsur hara sehingga dapat mendukung pertumbuhan tanaman dengan cara memperbaiki sifat –sifat tanah (Suriadikusumah, 2014). Hidrogel merupakan jaringan hidrofilik yang memiliki kapasitas penyerapan air yang tinggi serta dapat melepaskan nutrisi secara bertahap (Suwardi, 2010), sehingga </w:t>
      </w:r>
      <w:r w:rsidRPr="001239D1">
        <w:rPr>
          <w:rFonts w:ascii="Times New Roman" w:hAnsi="Times New Roman" w:cs="Times New Roman"/>
          <w:color w:val="000000"/>
          <w:sz w:val="24"/>
          <w:szCs w:val="24"/>
        </w:rPr>
        <w:t xml:space="preserve">dapat </w:t>
      </w:r>
      <w:r w:rsidRPr="001239D1">
        <w:rPr>
          <w:rFonts w:ascii="Times New Roman" w:hAnsi="Times New Roman" w:cs="Times New Roman"/>
          <w:color w:val="000000"/>
          <w:sz w:val="24"/>
          <w:szCs w:val="24"/>
        </w:rPr>
        <w:lastRenderedPageBreak/>
        <w:t>dijadikan media transfer untuk aplikasi pelepasan terkontrol pupuk atau pestisida (Adi, 2012).</w:t>
      </w:r>
      <w:r w:rsidRPr="001239D1">
        <w:rPr>
          <w:rFonts w:ascii="Times New Roman" w:hAnsi="Times New Roman" w:cs="Times New Roman"/>
          <w:sz w:val="24"/>
          <w:szCs w:val="24"/>
        </w:rPr>
        <w:t xml:space="preserve"> Hidrogel mempunyai jaringan rantai polimer tiga  dimensi yang tersilang kait dan tidak larut dalam air karena adanya ikatan hidrogen yang memiliki gugus ionik alami dan sktruktur yang saling bersambungan (Anah dkk., 2010). </w:t>
      </w:r>
    </w:p>
    <w:p w:rsidR="00652A2F" w:rsidRPr="001239D1" w:rsidRDefault="00652A2F"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Hasil-hasil penelitian menunjukan bahwa aplikasi hidrogel dibidang pertanian mampu meningkatkan efisiensi pengunaan air irigasi dan mengurangi tingkat erosi secara signifikan (Adi, 2012). Aplikasi hidrogel dan kompos dapat meningkatkan pertumbuhan tanaman sorgum, tinggi tanaman meningkat sebesar 11,1 – 34 % , jumlah daun meningkat sebesar 24,7% dan panjang akar meningkat sebesar 3,8 – 73,4% (Nugroho dkk., 2018). Suriadikusumah dkk., (2015) menunjukan bahwa aplikasi hidrogel dapat memperbaiki sifat kimia tanah yaitu meningkatkan C-organik ditanah hingga 2 kali lipat dari tanah sebelum perlakuan serta meningkatkan pertumbuhan tanaman jagung manis.</w:t>
      </w:r>
    </w:p>
    <w:p w:rsidR="00652A2F" w:rsidRPr="001239D1" w:rsidRDefault="00652A2F" w:rsidP="00F37FE9">
      <w:pPr>
        <w:autoSpaceDE w:val="0"/>
        <w:autoSpaceDN w:val="0"/>
        <w:adjustRightInd w:val="0"/>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Jagung manis merupakan salah satu tanaman yang ditanam dilahan kering termasuk ke dalam famili Poaceae. Jagung manis digemari oleh masyarakat sehingga berpotensi untuk dikembangkan. Sinaga dan Amar (2016) menyatakan bahwa jagung manis memiliki responsivitas yang tinggi terhadap beberapa jenis unsur hara karena aktivitas fotosintesisnya melalui jalur C4. Jalur C4 memerlukan unsur hara yang lebih tinggi dibanding C3, kekhasan jalur C4 dalam menggunakan nutrisi menjadikan jagung manis direkomendasikan dalam pendugaan kesuburan tanah. Urea merupakan salah satu </w:t>
      </w:r>
      <w:r w:rsidRPr="001239D1">
        <w:rPr>
          <w:rFonts w:ascii="Times New Roman" w:hAnsi="Times New Roman" w:cs="Times New Roman"/>
          <w:sz w:val="24"/>
          <w:szCs w:val="24"/>
        </w:rPr>
        <w:lastRenderedPageBreak/>
        <w:t>sumber pupuk nitrogen yang diperlukan untuk pertumbuhan jagung manis.</w:t>
      </w:r>
    </w:p>
    <w:p w:rsidR="00652A2F" w:rsidRPr="001239D1" w:rsidRDefault="00652A2F" w:rsidP="00F37FE9">
      <w:pPr>
        <w:spacing w:after="0" w:line="360" w:lineRule="auto"/>
        <w:ind w:firstLine="709"/>
        <w:jc w:val="both"/>
        <w:rPr>
          <w:rFonts w:ascii="Times New Roman" w:hAnsi="Times New Roman" w:cs="Times New Roman"/>
          <w:sz w:val="24"/>
          <w:szCs w:val="24"/>
        </w:rPr>
      </w:pPr>
      <w:r w:rsidRPr="001239D1">
        <w:rPr>
          <w:rFonts w:ascii="Times New Roman" w:hAnsi="Times New Roman" w:cs="Times New Roman"/>
          <w:sz w:val="24"/>
          <w:szCs w:val="24"/>
        </w:rPr>
        <w:t xml:space="preserve">Hidrogel organik terbuat dari bahan alam salah satunya adalah selulosa. Selulosa adalah bahan organik yang dapat dijadikan bahan untuk membuat material baru. Turunan selulosa seperti karboksimetil selulosa (CMC) dengan gugus karboksimetil memiliki aplikasi potensial sebagai polimer yang ramah lingkungan karena dapat dibiodegradasi (Cheng </w:t>
      </w:r>
      <w:r w:rsidRPr="001239D1">
        <w:rPr>
          <w:rFonts w:ascii="Times New Roman" w:hAnsi="Times New Roman" w:cs="Times New Roman"/>
          <w:i/>
          <w:sz w:val="24"/>
          <w:szCs w:val="24"/>
        </w:rPr>
        <w:t>et al.,</w:t>
      </w:r>
      <w:r w:rsidRPr="001239D1">
        <w:rPr>
          <w:rFonts w:ascii="Times New Roman" w:hAnsi="Times New Roman" w:cs="Times New Roman"/>
          <w:sz w:val="24"/>
          <w:szCs w:val="24"/>
        </w:rPr>
        <w:t xml:space="preserve"> 2008). Hidrogel akan terdegradasi secara alami didalam tanah menjadi CO</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 H</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O dan komponen N (Haloho, 2011). Degradasi hidrogel berhubungan dengan waktu inkubasi. Mulyani dkk., (2014) menunjukan bahwa waktu inkubasi hidrogel organik selama 30-40 hari menghasilkan kadar C-organik tertinggi sedangkan untuk N-total 20 hari dan semakin lama waktu inkubasi nilai pH semakin meningkat meskipun tidak signifikan.</w:t>
      </w:r>
    </w:p>
    <w:p w:rsidR="00FC5E80" w:rsidRPr="001239D1" w:rsidRDefault="00652A2F" w:rsidP="002E04CC">
      <w:pPr>
        <w:spacing w:after="240" w:line="360" w:lineRule="auto"/>
        <w:ind w:firstLine="709"/>
        <w:jc w:val="both"/>
        <w:rPr>
          <w:rFonts w:ascii="Times New Roman" w:hAnsi="Times New Roman" w:cs="Times New Roman"/>
          <w:sz w:val="24"/>
          <w:szCs w:val="24"/>
        </w:rPr>
      </w:pPr>
      <w:r w:rsidRPr="001239D1">
        <w:rPr>
          <w:rFonts w:ascii="Times New Roman" w:hAnsi="Times New Roman" w:cs="Times New Roman"/>
          <w:sz w:val="24"/>
          <w:szCs w:val="24"/>
        </w:rPr>
        <w:t xml:space="preserve">Melihat potensi hidrogel tersebut, perlu kajian lebih lanjut mengenai waktu  inkubasi hidrogel organik yang diperkaya nitrogen didalam tanah serta pengaruhnya terhadap beberapa sifat kimia Inceptisols seperti pH, C-organik dan N-total tanah  dengan menggunakan tanaman indikator yaitu tanaman jagung </w:t>
      </w:r>
      <w:r w:rsidRPr="001239D1">
        <w:rPr>
          <w:rFonts w:ascii="Times New Roman" w:hAnsi="Times New Roman" w:cs="Times New Roman"/>
          <w:color w:val="000000"/>
          <w:sz w:val="24"/>
          <w:szCs w:val="24"/>
        </w:rPr>
        <w:t xml:space="preserve">manis. </w:t>
      </w:r>
      <w:r w:rsidRPr="001239D1">
        <w:rPr>
          <w:rFonts w:ascii="Times New Roman" w:hAnsi="Times New Roman" w:cs="Times New Roman"/>
          <w:sz w:val="24"/>
          <w:szCs w:val="24"/>
        </w:rPr>
        <w:t>Oleh karena itu, kajian ini dinilai penting dalam memberikan informasi mengenai aplikasi hidrogel organik yang belum banyak dipergunakan oleh masyarakat.</w:t>
      </w:r>
    </w:p>
    <w:p w:rsidR="00652A2F" w:rsidRPr="001239D1" w:rsidRDefault="00FC5E80" w:rsidP="00F37FE9">
      <w:pPr>
        <w:spacing w:after="0" w:line="360" w:lineRule="auto"/>
        <w:jc w:val="both"/>
        <w:rPr>
          <w:rFonts w:ascii="Times New Roman" w:hAnsi="Times New Roman" w:cs="Times New Roman"/>
          <w:b/>
          <w:sz w:val="24"/>
          <w:szCs w:val="24"/>
        </w:rPr>
      </w:pPr>
      <w:r w:rsidRPr="001239D1">
        <w:rPr>
          <w:rFonts w:ascii="Times New Roman" w:hAnsi="Times New Roman" w:cs="Times New Roman"/>
          <w:b/>
          <w:sz w:val="24"/>
          <w:szCs w:val="24"/>
        </w:rPr>
        <w:t>METODE</w:t>
      </w:r>
    </w:p>
    <w:p w:rsidR="00FC5E80" w:rsidRPr="001239D1" w:rsidRDefault="00FC5E80" w:rsidP="00F37FE9">
      <w:pPr>
        <w:pStyle w:val="BodyText17"/>
        <w:shd w:val="clear" w:color="auto" w:fill="auto"/>
        <w:spacing w:after="0" w:line="360" w:lineRule="auto"/>
        <w:ind w:left="20" w:right="40" w:firstLine="720"/>
        <w:jc w:val="both"/>
        <w:rPr>
          <w:sz w:val="24"/>
          <w:szCs w:val="24"/>
        </w:rPr>
      </w:pPr>
      <w:r w:rsidRPr="001239D1">
        <w:rPr>
          <w:sz w:val="24"/>
          <w:szCs w:val="24"/>
        </w:rPr>
        <w:t xml:space="preserve">Penelitian dilakukan di Kebun Percobaan Ciparanje Fakultas Pertanian Universitas Padjadjaran. Analisis tanah dilakukan di Laboratorium Kesuburan dan Kimia Tanah Fakultas Pertanian Universitas Padjadjaran. </w:t>
      </w:r>
      <w:r w:rsidRPr="001239D1">
        <w:rPr>
          <w:sz w:val="24"/>
          <w:szCs w:val="24"/>
        </w:rPr>
        <w:lastRenderedPageBreak/>
        <w:t>Penelitian ini dilaksanakan pada bulan Februari 2018 sampai dengan April 2018</w:t>
      </w:r>
      <w:r w:rsidRPr="001239D1">
        <w:rPr>
          <w:color w:val="C00000"/>
          <w:sz w:val="24"/>
          <w:szCs w:val="24"/>
        </w:rPr>
        <w:t xml:space="preserve">. </w:t>
      </w:r>
      <w:r w:rsidRPr="001239D1">
        <w:rPr>
          <w:sz w:val="24"/>
          <w:szCs w:val="24"/>
        </w:rPr>
        <w:t>Alat yang</w:t>
      </w:r>
      <w:r w:rsidRPr="001239D1">
        <w:rPr>
          <w:color w:val="FF0000"/>
          <w:sz w:val="24"/>
          <w:szCs w:val="24"/>
        </w:rPr>
        <w:t xml:space="preserve"> </w:t>
      </w:r>
      <w:r w:rsidRPr="001239D1">
        <w:rPr>
          <w:sz w:val="24"/>
          <w:szCs w:val="24"/>
        </w:rPr>
        <w:t>digunakan dalam penelitian ini yaitu alat-alat laboratorium dan alat-alat lapangan. Alat-alat laboratorium terdiri dari alat untuk analisis pH, analisis C-organik dan  analisis N-total tanah. Bahan yang akan digunakan yaitu Inceptisols Jatinangor, benih jagung manis varietas Bonanza (Lampiran 2), hidrogel organik, aquades, Urea 46% N , SP-36, KCL, fungisida, insektisida dan bahan – bahan untuk analisis pH , C-organik dan N-total tanah di Laboratorium.</w:t>
      </w:r>
    </w:p>
    <w:p w:rsidR="00FC5E80" w:rsidRDefault="00FC5E80"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Penelitian ini menggunakan</w:t>
      </w:r>
      <w:r w:rsidRPr="001239D1">
        <w:rPr>
          <w:rFonts w:ascii="Times New Roman" w:hAnsi="Times New Roman" w:cs="Times New Roman"/>
          <w:sz w:val="24"/>
          <w:szCs w:val="24"/>
          <w:lang w:val="en-US"/>
        </w:rPr>
        <w:t xml:space="preserve"> </w:t>
      </w:r>
      <w:proofErr w:type="spellStart"/>
      <w:r w:rsidRPr="001239D1">
        <w:rPr>
          <w:rFonts w:ascii="Times New Roman" w:hAnsi="Times New Roman" w:cs="Times New Roman"/>
          <w:sz w:val="24"/>
          <w:szCs w:val="24"/>
          <w:lang w:val="en-US"/>
        </w:rPr>
        <w:t>Rancangan</w:t>
      </w:r>
      <w:proofErr w:type="spellEnd"/>
      <w:r w:rsidRPr="001239D1">
        <w:rPr>
          <w:rFonts w:ascii="Times New Roman" w:hAnsi="Times New Roman" w:cs="Times New Roman"/>
          <w:sz w:val="24"/>
          <w:szCs w:val="24"/>
          <w:lang w:val="en-US"/>
        </w:rPr>
        <w:t xml:space="preserve"> </w:t>
      </w:r>
      <w:proofErr w:type="spellStart"/>
      <w:r w:rsidRPr="001239D1">
        <w:rPr>
          <w:rFonts w:ascii="Times New Roman" w:hAnsi="Times New Roman" w:cs="Times New Roman"/>
          <w:sz w:val="24"/>
          <w:szCs w:val="24"/>
          <w:lang w:val="en-US"/>
        </w:rPr>
        <w:t>Acak</w:t>
      </w:r>
      <w:proofErr w:type="spellEnd"/>
      <w:r w:rsidRPr="001239D1">
        <w:rPr>
          <w:rFonts w:ascii="Times New Roman" w:hAnsi="Times New Roman" w:cs="Times New Roman"/>
          <w:sz w:val="24"/>
          <w:szCs w:val="24"/>
          <w:lang w:val="en-US"/>
        </w:rPr>
        <w:t xml:space="preserve"> </w:t>
      </w:r>
      <w:proofErr w:type="spellStart"/>
      <w:r w:rsidRPr="001239D1">
        <w:rPr>
          <w:rFonts w:ascii="Times New Roman" w:hAnsi="Times New Roman" w:cs="Times New Roman"/>
          <w:sz w:val="24"/>
          <w:szCs w:val="24"/>
          <w:lang w:val="en-US"/>
        </w:rPr>
        <w:t>Kelompok</w:t>
      </w:r>
      <w:proofErr w:type="spellEnd"/>
      <w:r w:rsidRPr="001239D1">
        <w:rPr>
          <w:rFonts w:ascii="Times New Roman" w:hAnsi="Times New Roman" w:cs="Times New Roman"/>
          <w:sz w:val="24"/>
          <w:szCs w:val="24"/>
        </w:rPr>
        <w:t xml:space="preserve"> (RAK)</w:t>
      </w:r>
      <w:r w:rsidRPr="001239D1">
        <w:rPr>
          <w:rFonts w:ascii="Times New Roman" w:hAnsi="Times New Roman" w:cs="Times New Roman"/>
          <w:sz w:val="24"/>
          <w:szCs w:val="24"/>
          <w:lang w:val="en-US"/>
        </w:rPr>
        <w:t xml:space="preserve"> </w:t>
      </w:r>
      <w:r w:rsidRPr="001239D1">
        <w:rPr>
          <w:rFonts w:ascii="Times New Roman" w:hAnsi="Times New Roman" w:cs="Times New Roman"/>
          <w:sz w:val="24"/>
          <w:szCs w:val="24"/>
        </w:rPr>
        <w:t>dengan lima (9) perlakuan dan lima (</w:t>
      </w:r>
      <w:r w:rsidRPr="001239D1">
        <w:rPr>
          <w:rFonts w:ascii="Times New Roman" w:hAnsi="Times New Roman" w:cs="Times New Roman"/>
          <w:bCs/>
          <w:sz w:val="24"/>
          <w:szCs w:val="24"/>
        </w:rPr>
        <w:t xml:space="preserve">3) </w:t>
      </w:r>
      <w:r w:rsidRPr="001239D1">
        <w:rPr>
          <w:rFonts w:ascii="Times New Roman" w:hAnsi="Times New Roman" w:cs="Times New Roman"/>
          <w:bCs/>
          <w:sz w:val="24"/>
          <w:szCs w:val="24"/>
          <w:lang w:val="fi-FI"/>
        </w:rPr>
        <w:t>ulangan</w:t>
      </w:r>
      <w:r w:rsidRPr="001239D1">
        <w:rPr>
          <w:rFonts w:ascii="Times New Roman" w:hAnsi="Times New Roman" w:cs="Times New Roman"/>
          <w:bCs/>
          <w:sz w:val="24"/>
          <w:szCs w:val="24"/>
        </w:rPr>
        <w:t xml:space="preserve"> </w:t>
      </w:r>
      <w:r w:rsidRPr="001239D1">
        <w:rPr>
          <w:rFonts w:ascii="Times New Roman" w:hAnsi="Times New Roman" w:cs="Times New Roman"/>
          <w:bCs/>
          <w:sz w:val="24"/>
          <w:szCs w:val="24"/>
          <w:lang w:val="fi-FI"/>
        </w:rPr>
        <w:t>sehingga</w:t>
      </w:r>
      <w:r w:rsidRPr="001239D1">
        <w:rPr>
          <w:rFonts w:ascii="Times New Roman" w:hAnsi="Times New Roman" w:cs="Times New Roman"/>
          <w:bCs/>
          <w:sz w:val="24"/>
          <w:szCs w:val="24"/>
        </w:rPr>
        <w:t xml:space="preserve"> total perlakuan 27 plot percobaan. </w:t>
      </w:r>
      <w:r w:rsidRPr="001239D1">
        <w:rPr>
          <w:rFonts w:ascii="Times New Roman" w:hAnsi="Times New Roman" w:cs="Times New Roman"/>
          <w:sz w:val="24"/>
          <w:szCs w:val="24"/>
        </w:rPr>
        <w:t>Perlakuan yang digunakan yaitu waktu inkubasi hidrogel organik yang diperkaya nitrogen terdiri dari :</w:t>
      </w:r>
    </w:p>
    <w:tbl>
      <w:tblPr>
        <w:tblStyle w:val="TableGrid"/>
        <w:tblW w:w="3943" w:type="dxa"/>
        <w:jc w:val="center"/>
        <w:tblInd w:w="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
        <w:gridCol w:w="241"/>
        <w:gridCol w:w="3260"/>
      </w:tblGrid>
      <w:tr w:rsidR="002E04CC" w:rsidRPr="00A50F6E" w:rsidTr="001B242D">
        <w:trPr>
          <w:trHeight w:val="2309"/>
          <w:jc w:val="center"/>
        </w:trPr>
        <w:tc>
          <w:tcPr>
            <w:tcW w:w="442" w:type="dxa"/>
            <w:shd w:val="clear" w:color="auto" w:fill="auto"/>
          </w:tcPr>
          <w:p w:rsidR="002E04CC" w:rsidRPr="00A50F6E" w:rsidRDefault="002E04CC" w:rsidP="001B242D">
            <w:pPr>
              <w:jc w:val="right"/>
              <w:rPr>
                <w:rFonts w:cs="Times New Roman"/>
                <w:sz w:val="22"/>
              </w:rPr>
            </w:pPr>
            <w:r w:rsidRPr="00A50F6E">
              <w:rPr>
                <w:rFonts w:cs="Times New Roman"/>
                <w:sz w:val="22"/>
              </w:rPr>
              <w:t xml:space="preserve">A </w:t>
            </w:r>
          </w:p>
          <w:p w:rsidR="002E04CC" w:rsidRPr="00A50F6E" w:rsidRDefault="002E04CC" w:rsidP="001B242D">
            <w:pPr>
              <w:jc w:val="right"/>
              <w:rPr>
                <w:rFonts w:cs="Times New Roman"/>
                <w:sz w:val="22"/>
              </w:rPr>
            </w:pPr>
            <w:r w:rsidRPr="00A50F6E">
              <w:rPr>
                <w:rFonts w:cs="Times New Roman"/>
                <w:sz w:val="22"/>
              </w:rPr>
              <w:t xml:space="preserve">B </w:t>
            </w:r>
          </w:p>
          <w:p w:rsidR="002E04CC" w:rsidRPr="00A50F6E" w:rsidRDefault="002E04CC" w:rsidP="001B242D">
            <w:pPr>
              <w:jc w:val="right"/>
              <w:rPr>
                <w:rFonts w:cs="Times New Roman"/>
                <w:sz w:val="22"/>
              </w:rPr>
            </w:pPr>
            <w:r w:rsidRPr="00A50F6E">
              <w:rPr>
                <w:rFonts w:cs="Times New Roman"/>
                <w:sz w:val="22"/>
              </w:rPr>
              <w:t xml:space="preserve">C </w:t>
            </w:r>
          </w:p>
          <w:p w:rsidR="002E04CC" w:rsidRPr="00A50F6E" w:rsidRDefault="002E04CC" w:rsidP="001B242D">
            <w:pPr>
              <w:jc w:val="right"/>
              <w:rPr>
                <w:rFonts w:cs="Times New Roman"/>
                <w:sz w:val="22"/>
              </w:rPr>
            </w:pPr>
            <w:r w:rsidRPr="00A50F6E">
              <w:rPr>
                <w:rFonts w:cs="Times New Roman"/>
                <w:sz w:val="22"/>
              </w:rPr>
              <w:t xml:space="preserve">D </w:t>
            </w:r>
          </w:p>
          <w:p w:rsidR="002E04CC" w:rsidRPr="00A50F6E" w:rsidRDefault="002E04CC" w:rsidP="001B242D">
            <w:pPr>
              <w:jc w:val="right"/>
              <w:rPr>
                <w:rFonts w:cs="Times New Roman"/>
                <w:sz w:val="22"/>
              </w:rPr>
            </w:pPr>
            <w:r w:rsidRPr="00A50F6E">
              <w:rPr>
                <w:rFonts w:cs="Times New Roman"/>
                <w:sz w:val="22"/>
              </w:rPr>
              <w:t xml:space="preserve">E </w:t>
            </w:r>
          </w:p>
          <w:p w:rsidR="002E04CC" w:rsidRPr="00A50F6E" w:rsidRDefault="002E04CC" w:rsidP="001B242D">
            <w:pPr>
              <w:jc w:val="right"/>
              <w:rPr>
                <w:rFonts w:cs="Times New Roman"/>
                <w:sz w:val="22"/>
              </w:rPr>
            </w:pPr>
            <w:r w:rsidRPr="00A50F6E">
              <w:rPr>
                <w:rFonts w:cs="Times New Roman"/>
                <w:sz w:val="22"/>
              </w:rPr>
              <w:t xml:space="preserve">F </w:t>
            </w:r>
          </w:p>
          <w:p w:rsidR="002E04CC" w:rsidRPr="00A50F6E" w:rsidRDefault="002E04CC" w:rsidP="001B242D">
            <w:pPr>
              <w:jc w:val="right"/>
              <w:rPr>
                <w:rFonts w:cs="Times New Roman"/>
                <w:sz w:val="22"/>
              </w:rPr>
            </w:pPr>
            <w:r w:rsidRPr="00A50F6E">
              <w:rPr>
                <w:rFonts w:cs="Times New Roman"/>
                <w:sz w:val="22"/>
              </w:rPr>
              <w:t xml:space="preserve">G </w:t>
            </w:r>
          </w:p>
          <w:p w:rsidR="002E04CC" w:rsidRPr="00A50F6E" w:rsidRDefault="002E04CC" w:rsidP="001B242D">
            <w:pPr>
              <w:jc w:val="right"/>
              <w:rPr>
                <w:rFonts w:cs="Times New Roman"/>
                <w:sz w:val="22"/>
              </w:rPr>
            </w:pPr>
            <w:r w:rsidRPr="00A50F6E">
              <w:rPr>
                <w:rFonts w:cs="Times New Roman"/>
                <w:sz w:val="22"/>
              </w:rPr>
              <w:t xml:space="preserve">H </w:t>
            </w:r>
          </w:p>
          <w:p w:rsidR="002E04CC" w:rsidRPr="00A50F6E" w:rsidRDefault="002E04CC" w:rsidP="001B242D">
            <w:pPr>
              <w:jc w:val="right"/>
              <w:rPr>
                <w:rFonts w:cs="Times New Roman"/>
                <w:sz w:val="22"/>
              </w:rPr>
            </w:pPr>
            <w:r w:rsidRPr="00A50F6E">
              <w:rPr>
                <w:rFonts w:cs="Times New Roman"/>
                <w:sz w:val="22"/>
              </w:rPr>
              <w:t xml:space="preserve">I  </w:t>
            </w:r>
          </w:p>
        </w:tc>
        <w:tc>
          <w:tcPr>
            <w:tcW w:w="241" w:type="dxa"/>
            <w:shd w:val="clear" w:color="auto" w:fill="auto"/>
          </w:tcPr>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tc>
        <w:tc>
          <w:tcPr>
            <w:tcW w:w="3260" w:type="dxa"/>
            <w:shd w:val="clear" w:color="auto" w:fill="auto"/>
          </w:tcPr>
          <w:p w:rsidR="002E04CC" w:rsidRPr="00A50F6E" w:rsidRDefault="002E04CC" w:rsidP="001B242D">
            <w:pPr>
              <w:rPr>
                <w:rFonts w:cs="Times New Roman"/>
                <w:sz w:val="22"/>
                <w:lang w:val="id-ID"/>
              </w:rPr>
            </w:pPr>
            <w:r w:rsidRPr="00A50F6E">
              <w:rPr>
                <w:rFonts w:cs="Times New Roman"/>
                <w:sz w:val="22"/>
                <w:lang w:val="id-ID"/>
              </w:rPr>
              <w:t>Kontrol</w:t>
            </w:r>
          </w:p>
          <w:p w:rsidR="002E04CC" w:rsidRPr="00A50F6E" w:rsidRDefault="002E04CC" w:rsidP="001B242D">
            <w:pPr>
              <w:rPr>
                <w:rFonts w:cs="Times New Roman"/>
                <w:sz w:val="22"/>
                <w:lang w:val="id-ID"/>
              </w:rPr>
            </w:pPr>
            <w:r w:rsidRPr="00A50F6E">
              <w:rPr>
                <w:rFonts w:cs="Times New Roman"/>
                <w:sz w:val="22"/>
                <w:lang w:val="id-ID"/>
              </w:rPr>
              <w:t>Hidrogel + urea inkubasi 20 hari</w:t>
            </w:r>
          </w:p>
          <w:p w:rsidR="002E04CC" w:rsidRPr="00A50F6E" w:rsidRDefault="002E04CC" w:rsidP="001B242D">
            <w:pPr>
              <w:rPr>
                <w:rFonts w:cs="Times New Roman"/>
                <w:sz w:val="22"/>
                <w:lang w:val="id-ID"/>
              </w:rPr>
            </w:pPr>
            <w:r w:rsidRPr="00A50F6E">
              <w:rPr>
                <w:rFonts w:cs="Times New Roman"/>
                <w:sz w:val="22"/>
                <w:lang w:val="id-ID"/>
              </w:rPr>
              <w:t>Hidrogel + urea inkubasi 30 hari</w:t>
            </w:r>
          </w:p>
          <w:p w:rsidR="002E04CC" w:rsidRPr="00A50F6E" w:rsidRDefault="002E04CC" w:rsidP="001B242D">
            <w:pPr>
              <w:rPr>
                <w:rFonts w:cs="Times New Roman"/>
                <w:sz w:val="22"/>
                <w:lang w:val="id-ID"/>
              </w:rPr>
            </w:pPr>
            <w:r w:rsidRPr="00A50F6E">
              <w:rPr>
                <w:rFonts w:cs="Times New Roman"/>
                <w:sz w:val="22"/>
                <w:lang w:val="id-ID"/>
              </w:rPr>
              <w:t>Hidrogel + urea inkubasi 40 hari</w:t>
            </w:r>
          </w:p>
          <w:p w:rsidR="002E04CC" w:rsidRPr="00A50F6E" w:rsidRDefault="002E04CC" w:rsidP="001B242D">
            <w:pPr>
              <w:rPr>
                <w:rFonts w:cs="Times New Roman"/>
                <w:sz w:val="22"/>
                <w:lang w:val="id-ID"/>
              </w:rPr>
            </w:pPr>
            <w:r w:rsidRPr="00A50F6E">
              <w:rPr>
                <w:rFonts w:cs="Times New Roman"/>
                <w:sz w:val="22"/>
                <w:lang w:val="id-ID"/>
              </w:rPr>
              <w:t>Hidrogel + urea inkubasi 50 hari</w:t>
            </w:r>
          </w:p>
          <w:p w:rsidR="002E04CC" w:rsidRPr="00A50F6E" w:rsidRDefault="002E04CC" w:rsidP="001B242D">
            <w:pPr>
              <w:rPr>
                <w:rFonts w:cs="Times New Roman"/>
                <w:sz w:val="22"/>
                <w:lang w:val="id-ID"/>
              </w:rPr>
            </w:pPr>
            <w:r w:rsidRPr="00A50F6E">
              <w:rPr>
                <w:rFonts w:cs="Times New Roman"/>
                <w:sz w:val="22"/>
                <w:lang w:val="id-ID"/>
              </w:rPr>
              <w:t>Urea inkubasi 20 hari</w:t>
            </w:r>
          </w:p>
          <w:p w:rsidR="002E04CC" w:rsidRPr="00A50F6E" w:rsidRDefault="002E04CC" w:rsidP="001B242D">
            <w:pPr>
              <w:rPr>
                <w:rFonts w:cs="Times New Roman"/>
                <w:sz w:val="22"/>
                <w:lang w:val="id-ID"/>
              </w:rPr>
            </w:pPr>
            <w:r w:rsidRPr="00A50F6E">
              <w:rPr>
                <w:rFonts w:cs="Times New Roman"/>
                <w:sz w:val="22"/>
                <w:lang w:val="id-ID"/>
              </w:rPr>
              <w:t>Urea inkubasi 30 hari</w:t>
            </w:r>
          </w:p>
          <w:p w:rsidR="002E04CC" w:rsidRPr="00A50F6E" w:rsidRDefault="002E04CC" w:rsidP="001B242D">
            <w:pPr>
              <w:rPr>
                <w:rFonts w:cs="Times New Roman"/>
                <w:sz w:val="22"/>
                <w:lang w:val="id-ID"/>
              </w:rPr>
            </w:pPr>
            <w:r w:rsidRPr="00A50F6E">
              <w:rPr>
                <w:rFonts w:cs="Times New Roman"/>
                <w:sz w:val="22"/>
                <w:lang w:val="id-ID"/>
              </w:rPr>
              <w:t>Urea inkubasi 40 hari</w:t>
            </w:r>
          </w:p>
          <w:p w:rsidR="002E04CC" w:rsidRPr="00A50F6E" w:rsidRDefault="002E04CC" w:rsidP="001B242D">
            <w:pPr>
              <w:rPr>
                <w:rFonts w:cs="Times New Roman"/>
                <w:sz w:val="22"/>
                <w:lang w:val="id-ID"/>
              </w:rPr>
            </w:pPr>
            <w:r w:rsidRPr="00A50F6E">
              <w:rPr>
                <w:rFonts w:cs="Times New Roman"/>
                <w:sz w:val="22"/>
                <w:lang w:val="id-ID"/>
              </w:rPr>
              <w:t>Urea inkubasi 50 hari</w:t>
            </w:r>
          </w:p>
        </w:tc>
      </w:tr>
    </w:tbl>
    <w:p w:rsidR="002E04CC" w:rsidRDefault="002E04CC" w:rsidP="002E04CC">
      <w:pPr>
        <w:spacing w:after="0" w:line="360" w:lineRule="auto"/>
        <w:ind w:firstLine="720"/>
        <w:jc w:val="both"/>
        <w:rPr>
          <w:rFonts w:ascii="Times New Roman" w:hAnsi="Times New Roman" w:cs="Times New Roman"/>
          <w:sz w:val="24"/>
          <w:szCs w:val="24"/>
        </w:rPr>
      </w:pPr>
    </w:p>
    <w:p w:rsidR="00FC5E80" w:rsidRPr="002E04CC" w:rsidRDefault="001239D1" w:rsidP="002E04CC">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Parameter yang diamati adalah </w:t>
      </w:r>
      <w:r w:rsidR="00FC5E80" w:rsidRPr="001239D1">
        <w:rPr>
          <w:rFonts w:ascii="Times New Roman" w:hAnsi="Times New Roman" w:cs="Times New Roman"/>
          <w:sz w:val="24"/>
          <w:szCs w:val="24"/>
        </w:rPr>
        <w:t xml:space="preserve">pH dengan menggunakan </w:t>
      </w:r>
      <w:r w:rsidRPr="001239D1">
        <w:rPr>
          <w:rFonts w:ascii="Times New Roman" w:hAnsi="Times New Roman" w:cs="Times New Roman"/>
          <w:sz w:val="24"/>
          <w:szCs w:val="24"/>
        </w:rPr>
        <w:t xml:space="preserve">metode Potensiometri, </w:t>
      </w:r>
      <w:r w:rsidR="00FC5E80" w:rsidRPr="001239D1">
        <w:rPr>
          <w:rFonts w:ascii="Times New Roman" w:hAnsi="Times New Roman" w:cs="Times New Roman"/>
          <w:sz w:val="24"/>
          <w:szCs w:val="24"/>
        </w:rPr>
        <w:t xml:space="preserve">C-Organik  dengan menggunakan metode </w:t>
      </w:r>
      <w:r w:rsidR="00FC5E80" w:rsidRPr="001239D1">
        <w:rPr>
          <w:rFonts w:ascii="Times New Roman" w:hAnsi="Times New Roman" w:cs="Times New Roman"/>
          <w:i/>
          <w:sz w:val="24"/>
          <w:szCs w:val="24"/>
        </w:rPr>
        <w:t xml:space="preserve">Walkey and Black </w:t>
      </w:r>
      <w:r w:rsidRPr="001239D1">
        <w:rPr>
          <w:rFonts w:ascii="Times New Roman" w:hAnsi="Times New Roman" w:cs="Times New Roman"/>
          <w:sz w:val="24"/>
          <w:szCs w:val="24"/>
        </w:rPr>
        <w:t xml:space="preserve"> dan </w:t>
      </w:r>
      <w:r w:rsidR="00FC5E80" w:rsidRPr="001239D1">
        <w:rPr>
          <w:rFonts w:ascii="Times New Roman" w:hAnsi="Times New Roman" w:cs="Times New Roman"/>
          <w:sz w:val="24"/>
          <w:szCs w:val="24"/>
        </w:rPr>
        <w:t xml:space="preserve">N-Total dengan menggunakan metode </w:t>
      </w:r>
      <w:r w:rsidR="00FC5E80" w:rsidRPr="001239D1">
        <w:rPr>
          <w:rFonts w:ascii="Times New Roman" w:hAnsi="Times New Roman" w:cs="Times New Roman"/>
          <w:i/>
          <w:sz w:val="24"/>
          <w:szCs w:val="24"/>
        </w:rPr>
        <w:t>Kjeldahl</w:t>
      </w:r>
      <w:r w:rsidRPr="001239D1">
        <w:rPr>
          <w:rFonts w:ascii="Times New Roman" w:hAnsi="Times New Roman" w:cs="Times New Roman"/>
          <w:i/>
          <w:sz w:val="24"/>
          <w:szCs w:val="24"/>
        </w:rPr>
        <w:t>.</w:t>
      </w:r>
      <w:r w:rsidR="00FC5E80" w:rsidRPr="001239D1">
        <w:rPr>
          <w:rFonts w:ascii="Times New Roman" w:hAnsi="Times New Roman" w:cs="Times New Roman"/>
          <w:i/>
          <w:sz w:val="24"/>
          <w:szCs w:val="24"/>
        </w:rPr>
        <w:t xml:space="preserve"> </w:t>
      </w:r>
      <w:r w:rsidR="00FC5E80" w:rsidRPr="001239D1">
        <w:rPr>
          <w:rFonts w:ascii="Times New Roman" w:eastAsia="Calibri" w:hAnsi="Times New Roman" w:cs="Times New Roman"/>
          <w:sz w:val="24"/>
          <w:szCs w:val="24"/>
          <w:lang w:val="en-US" w:eastAsia="id-ID"/>
        </w:rPr>
        <w:t xml:space="preserve">Data </w:t>
      </w:r>
      <w:proofErr w:type="spellStart"/>
      <w:r w:rsidR="00FC5E80" w:rsidRPr="001239D1">
        <w:rPr>
          <w:rFonts w:ascii="Times New Roman" w:eastAsia="Calibri" w:hAnsi="Times New Roman" w:cs="Times New Roman"/>
          <w:sz w:val="24"/>
          <w:szCs w:val="24"/>
          <w:lang w:val="en-US" w:eastAsia="id-ID"/>
        </w:rPr>
        <w:t>hasil</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pengamatan</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pada</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penelitian</w:t>
      </w:r>
      <w:proofErr w:type="spellEnd"/>
      <w:r w:rsidR="00FC5E80" w:rsidRPr="001239D1">
        <w:rPr>
          <w:rFonts w:ascii="Times New Roman" w:eastAsia="Calibri" w:hAnsi="Times New Roman" w:cs="Times New Roman"/>
          <w:sz w:val="24"/>
          <w:szCs w:val="24"/>
          <w:lang w:val="en-US" w:eastAsia="id-ID"/>
        </w:rPr>
        <w:t xml:space="preserve"> </w:t>
      </w:r>
      <w:proofErr w:type="spellStart"/>
      <w:proofErr w:type="gramStart"/>
      <w:r w:rsidR="00FC5E80" w:rsidRPr="001239D1">
        <w:rPr>
          <w:rFonts w:ascii="Times New Roman" w:eastAsia="Calibri" w:hAnsi="Times New Roman" w:cs="Times New Roman"/>
          <w:sz w:val="24"/>
          <w:szCs w:val="24"/>
          <w:lang w:val="en-US" w:eastAsia="id-ID"/>
        </w:rPr>
        <w:t>akan</w:t>
      </w:r>
      <w:proofErr w:type="spellEnd"/>
      <w:proofErr w:type="gram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hAnsi="Times New Roman" w:cs="Times New Roman"/>
          <w:sz w:val="24"/>
          <w:szCs w:val="24"/>
          <w:lang w:val="en-US"/>
        </w:rPr>
        <w:t>d</w:t>
      </w:r>
      <w:r w:rsidR="00FC5E80" w:rsidRPr="001239D1">
        <w:rPr>
          <w:rFonts w:ascii="Times New Roman" w:eastAsia="Calibri" w:hAnsi="Times New Roman" w:cs="Times New Roman"/>
          <w:sz w:val="24"/>
          <w:szCs w:val="24"/>
          <w:lang w:val="en-US" w:eastAsia="id-ID"/>
        </w:rPr>
        <w:t>ianalisis</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dengan</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sidik</w:t>
      </w:r>
      <w:proofErr w:type="spellEnd"/>
      <w:r w:rsidR="00FC5E80" w:rsidRPr="001239D1">
        <w:rPr>
          <w:rFonts w:ascii="Times New Roman" w:eastAsia="Calibri" w:hAnsi="Times New Roman" w:cs="Times New Roman"/>
          <w:sz w:val="24"/>
          <w:szCs w:val="24"/>
          <w:lang w:val="en-US" w:eastAsia="id-ID"/>
        </w:rPr>
        <w:t xml:space="preserve"> </w:t>
      </w:r>
      <w:proofErr w:type="spellStart"/>
      <w:r w:rsidR="00FC5E80" w:rsidRPr="001239D1">
        <w:rPr>
          <w:rFonts w:ascii="Times New Roman" w:eastAsia="Calibri" w:hAnsi="Times New Roman" w:cs="Times New Roman"/>
          <w:sz w:val="24"/>
          <w:szCs w:val="24"/>
          <w:lang w:val="en-US" w:eastAsia="id-ID"/>
        </w:rPr>
        <w:t>ragam</w:t>
      </w:r>
      <w:proofErr w:type="spellEnd"/>
      <w:r w:rsidR="00FC5E80" w:rsidRPr="001239D1">
        <w:rPr>
          <w:rFonts w:ascii="Times New Roman" w:eastAsia="Calibri" w:hAnsi="Times New Roman" w:cs="Times New Roman"/>
          <w:sz w:val="24"/>
          <w:szCs w:val="24"/>
          <w:lang w:val="en-US" w:eastAsia="id-ID"/>
        </w:rPr>
        <w:t>.</w:t>
      </w:r>
      <w:r w:rsidR="00FC5E80" w:rsidRPr="001239D1">
        <w:rPr>
          <w:rFonts w:ascii="Times New Roman" w:hAnsi="Times New Roman" w:cs="Times New Roman"/>
          <w:sz w:val="24"/>
          <w:szCs w:val="24"/>
          <w:lang w:val="en-US" w:eastAsia="id-ID"/>
        </w:rPr>
        <w:t xml:space="preserve"> Model linier </w:t>
      </w:r>
      <w:proofErr w:type="spellStart"/>
      <w:r w:rsidR="00FC5E80" w:rsidRPr="001239D1">
        <w:rPr>
          <w:rFonts w:ascii="Times New Roman" w:hAnsi="Times New Roman" w:cs="Times New Roman"/>
          <w:sz w:val="24"/>
          <w:szCs w:val="24"/>
          <w:lang w:val="en-US" w:eastAsia="id-ID"/>
        </w:rPr>
        <w:t>dari</w:t>
      </w:r>
      <w:proofErr w:type="spellEnd"/>
      <w:r w:rsidR="00FC5E80" w:rsidRPr="001239D1">
        <w:rPr>
          <w:rFonts w:ascii="Times New Roman" w:hAnsi="Times New Roman" w:cs="Times New Roman"/>
          <w:sz w:val="24"/>
          <w:szCs w:val="24"/>
          <w:lang w:val="en-US" w:eastAsia="id-ID"/>
        </w:rPr>
        <w:t xml:space="preserve"> RAK </w:t>
      </w:r>
      <w:proofErr w:type="spellStart"/>
      <w:proofErr w:type="gramStart"/>
      <w:r w:rsidR="00FC5E80" w:rsidRPr="001239D1">
        <w:rPr>
          <w:rFonts w:ascii="Times New Roman" w:hAnsi="Times New Roman" w:cs="Times New Roman"/>
          <w:sz w:val="24"/>
          <w:szCs w:val="24"/>
          <w:lang w:val="en-US" w:eastAsia="id-ID"/>
        </w:rPr>
        <w:t>yaitu</w:t>
      </w:r>
      <w:proofErr w:type="spellEnd"/>
      <w:r w:rsidR="00FC5E80" w:rsidRPr="001239D1">
        <w:rPr>
          <w:rFonts w:ascii="Times New Roman" w:hAnsi="Times New Roman" w:cs="Times New Roman"/>
          <w:sz w:val="24"/>
          <w:szCs w:val="24"/>
          <w:lang w:val="en-US" w:eastAsia="id-ID"/>
        </w:rPr>
        <w:t xml:space="preserve"> :</w:t>
      </w:r>
      <w:proofErr w:type="gramEnd"/>
      <w:r w:rsidR="002E04CC">
        <w:rPr>
          <w:rFonts w:ascii="Times New Roman" w:hAnsi="Times New Roman" w:cs="Times New Roman"/>
          <w:sz w:val="24"/>
          <w:szCs w:val="24"/>
        </w:rPr>
        <w:t xml:space="preserve"> </w:t>
      </w:r>
      <w:proofErr w:type="spellStart"/>
      <w:r w:rsidR="00FC5E80" w:rsidRPr="001239D1">
        <w:rPr>
          <w:rFonts w:ascii="Times New Roman" w:hAnsi="Times New Roman" w:cs="Times New Roman"/>
          <w:b/>
          <w:i/>
          <w:sz w:val="24"/>
          <w:szCs w:val="24"/>
          <w:lang w:val="en-US" w:eastAsia="id-ID"/>
        </w:rPr>
        <w:t>Y</w:t>
      </w:r>
      <w:r w:rsidR="00FC5E80" w:rsidRPr="001239D1">
        <w:rPr>
          <w:rFonts w:ascii="Times New Roman" w:hAnsi="Times New Roman" w:cs="Times New Roman"/>
          <w:b/>
          <w:i/>
          <w:sz w:val="24"/>
          <w:szCs w:val="24"/>
          <w:vertAlign w:val="subscript"/>
          <w:lang w:val="en-US" w:eastAsia="id-ID"/>
        </w:rPr>
        <w:t>ij</w:t>
      </w:r>
      <w:proofErr w:type="spellEnd"/>
      <w:r w:rsidR="00FC5E80" w:rsidRPr="001239D1">
        <w:rPr>
          <w:rFonts w:ascii="Times New Roman" w:hAnsi="Times New Roman" w:cs="Times New Roman"/>
          <w:b/>
          <w:sz w:val="24"/>
          <w:szCs w:val="24"/>
          <w:vertAlign w:val="subscript"/>
          <w:lang w:val="en-US" w:eastAsia="id-ID"/>
        </w:rPr>
        <w:t xml:space="preserve"> </w:t>
      </w:r>
      <w:r w:rsidR="00FC5E80" w:rsidRPr="001239D1">
        <w:rPr>
          <w:rFonts w:ascii="Times New Roman" w:hAnsi="Times New Roman" w:cs="Times New Roman"/>
          <w:b/>
          <w:sz w:val="24"/>
          <w:szCs w:val="24"/>
          <w:lang w:val="en-US" w:eastAsia="id-ID"/>
        </w:rPr>
        <w:t xml:space="preserve">= </w:t>
      </w:r>
      <w:r w:rsidR="00FC5E80" w:rsidRPr="001239D1">
        <w:rPr>
          <w:rFonts w:ascii="Times New Roman" w:hAnsi="Times New Roman" w:cs="Times New Roman"/>
          <w:b/>
          <w:i/>
          <w:sz w:val="24"/>
          <w:szCs w:val="24"/>
          <w:lang w:val="en-US" w:eastAsia="id-ID"/>
        </w:rPr>
        <w:t xml:space="preserve">µ </w:t>
      </w:r>
      <w:r w:rsidR="00FC5E80" w:rsidRPr="001239D1">
        <w:rPr>
          <w:rFonts w:ascii="Times New Roman" w:hAnsi="Times New Roman" w:cs="Times New Roman"/>
          <w:b/>
          <w:sz w:val="24"/>
          <w:szCs w:val="24"/>
          <w:lang w:val="en-US" w:eastAsia="id-ID"/>
        </w:rPr>
        <w:t xml:space="preserve">+ </w:t>
      </w:r>
      <w:r w:rsidR="00FC5E80" w:rsidRPr="001239D1">
        <w:rPr>
          <w:rFonts w:ascii="Times New Roman" w:hAnsi="Times New Roman" w:cs="Times New Roman"/>
          <w:b/>
          <w:i/>
          <w:sz w:val="24"/>
          <w:szCs w:val="24"/>
          <w:lang w:val="en-US" w:eastAsia="id-ID"/>
        </w:rPr>
        <w:t>α</w:t>
      </w:r>
      <w:r w:rsidR="00FC5E80" w:rsidRPr="001239D1">
        <w:rPr>
          <w:rFonts w:ascii="Times New Roman" w:hAnsi="Times New Roman" w:cs="Times New Roman"/>
          <w:b/>
          <w:i/>
          <w:sz w:val="24"/>
          <w:szCs w:val="24"/>
          <w:vertAlign w:val="subscript"/>
          <w:lang w:val="en-US" w:eastAsia="id-ID"/>
        </w:rPr>
        <w:t>i</w:t>
      </w:r>
      <w:r w:rsidR="00FC5E80" w:rsidRPr="001239D1">
        <w:rPr>
          <w:rFonts w:ascii="Times New Roman" w:hAnsi="Times New Roman" w:cs="Times New Roman"/>
          <w:b/>
          <w:sz w:val="24"/>
          <w:szCs w:val="24"/>
          <w:lang w:val="en-US" w:eastAsia="id-ID"/>
        </w:rPr>
        <w:t xml:space="preserve"> + </w:t>
      </w:r>
      <w:r w:rsidR="00FC5E80" w:rsidRPr="001239D1">
        <w:rPr>
          <w:rFonts w:ascii="Times New Roman" w:hAnsi="Times New Roman" w:cs="Times New Roman"/>
          <w:b/>
          <w:i/>
          <w:sz w:val="24"/>
          <w:szCs w:val="24"/>
          <w:lang w:val="en-US" w:eastAsia="id-ID"/>
        </w:rPr>
        <w:t>β</w:t>
      </w:r>
      <w:r w:rsidR="00FC5E80" w:rsidRPr="001239D1">
        <w:rPr>
          <w:rFonts w:ascii="Times New Roman" w:hAnsi="Times New Roman" w:cs="Times New Roman"/>
          <w:b/>
          <w:i/>
          <w:sz w:val="24"/>
          <w:szCs w:val="24"/>
          <w:vertAlign w:val="subscript"/>
          <w:lang w:val="en-US" w:eastAsia="id-ID"/>
        </w:rPr>
        <w:t xml:space="preserve">j </w:t>
      </w:r>
      <w:r w:rsidR="00FC5E80" w:rsidRPr="001239D1">
        <w:rPr>
          <w:rFonts w:ascii="Times New Roman" w:hAnsi="Times New Roman" w:cs="Times New Roman"/>
          <w:b/>
          <w:sz w:val="24"/>
          <w:szCs w:val="24"/>
          <w:lang w:val="en-US" w:eastAsia="id-ID"/>
        </w:rPr>
        <w:t xml:space="preserve">+ </w:t>
      </w:r>
      <w:proofErr w:type="spellStart"/>
      <w:r w:rsidR="00FC5E80" w:rsidRPr="001239D1">
        <w:rPr>
          <w:rFonts w:ascii="Times New Roman" w:hAnsi="Times New Roman" w:cs="Times New Roman"/>
          <w:b/>
          <w:i/>
          <w:sz w:val="24"/>
          <w:szCs w:val="24"/>
          <w:lang w:val="en-US" w:eastAsia="id-ID"/>
        </w:rPr>
        <w:t>ε</w:t>
      </w:r>
      <w:r w:rsidR="00FC5E80" w:rsidRPr="001239D1">
        <w:rPr>
          <w:rFonts w:ascii="Times New Roman" w:hAnsi="Times New Roman" w:cs="Times New Roman"/>
          <w:b/>
          <w:i/>
          <w:sz w:val="24"/>
          <w:szCs w:val="24"/>
          <w:vertAlign w:val="subscript"/>
          <w:lang w:val="en-US" w:eastAsia="id-ID"/>
        </w:rPr>
        <w:t>ij</w:t>
      </w:r>
      <w:proofErr w:type="spellEnd"/>
      <w:r w:rsidR="002E04CC">
        <w:rPr>
          <w:rFonts w:ascii="Times New Roman" w:hAnsi="Times New Roman" w:cs="Times New Roman"/>
          <w:b/>
          <w:i/>
          <w:sz w:val="24"/>
          <w:szCs w:val="24"/>
          <w:vertAlign w:val="subscript"/>
          <w:lang w:eastAsia="id-ID"/>
        </w:rPr>
        <w:t xml:space="preserve">. </w:t>
      </w:r>
      <w:r w:rsidRPr="001239D1">
        <w:rPr>
          <w:rFonts w:ascii="Times New Roman" w:hAnsi="Times New Roman" w:cs="Times New Roman"/>
          <w:b/>
          <w:i/>
          <w:sz w:val="24"/>
          <w:szCs w:val="24"/>
          <w:vertAlign w:val="subscript"/>
          <w:lang w:eastAsia="id-ID"/>
        </w:rPr>
        <w:t xml:space="preserve"> </w:t>
      </w:r>
      <w:proofErr w:type="spellStart"/>
      <w:proofErr w:type="gramStart"/>
      <w:r w:rsidR="00FC5E80" w:rsidRPr="001239D1">
        <w:rPr>
          <w:rFonts w:ascii="Times New Roman" w:eastAsia="Times New Roman" w:hAnsi="Times New Roman" w:cs="Times New Roman"/>
          <w:sz w:val="24"/>
          <w:szCs w:val="24"/>
          <w:lang w:val="en-US"/>
        </w:rPr>
        <w:t>Pengujian</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signifikan</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untuk</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mengetahui</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pengaruh</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perlakuan</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digunakan</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Uji</w:t>
      </w:r>
      <w:proofErr w:type="spellEnd"/>
      <w:r w:rsidR="00FC5E80" w:rsidRPr="001239D1">
        <w:rPr>
          <w:rFonts w:ascii="Times New Roman" w:eastAsia="Times New Roman" w:hAnsi="Times New Roman" w:cs="Times New Roman"/>
          <w:sz w:val="24"/>
          <w:szCs w:val="24"/>
        </w:rPr>
        <w:t xml:space="preserve"> </w:t>
      </w:r>
      <w:r w:rsidR="00FC5E80" w:rsidRPr="001239D1">
        <w:rPr>
          <w:rFonts w:ascii="Times New Roman" w:eastAsia="Times New Roman" w:hAnsi="Times New Roman" w:cs="Times New Roman"/>
          <w:sz w:val="24"/>
          <w:szCs w:val="24"/>
          <w:lang w:val="en-US"/>
        </w:rPr>
        <w:t xml:space="preserve">Fisher </w:t>
      </w:r>
      <w:proofErr w:type="spellStart"/>
      <w:r w:rsidR="00FC5E80" w:rsidRPr="001239D1">
        <w:rPr>
          <w:rFonts w:ascii="Times New Roman" w:eastAsia="Times New Roman" w:hAnsi="Times New Roman" w:cs="Times New Roman"/>
          <w:sz w:val="24"/>
          <w:szCs w:val="24"/>
          <w:lang w:val="en-US"/>
        </w:rPr>
        <w:t>pada</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taraf</w:t>
      </w:r>
      <w:proofErr w:type="spellEnd"/>
      <w:r w:rsidR="00FC5E80" w:rsidRPr="001239D1">
        <w:rPr>
          <w:rFonts w:ascii="Times New Roman" w:eastAsia="Times New Roman" w:hAnsi="Times New Roman" w:cs="Times New Roman"/>
          <w:sz w:val="24"/>
          <w:szCs w:val="24"/>
          <w:lang w:val="en-US"/>
        </w:rPr>
        <w:t xml:space="preserve"> 5%.</w:t>
      </w:r>
      <w:proofErr w:type="gram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Apabila</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terdapat</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perbedaan</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nyata</w:t>
      </w:r>
      <w:proofErr w:type="spellEnd"/>
      <w:r w:rsidR="00FC5E80" w:rsidRPr="001239D1">
        <w:rPr>
          <w:rFonts w:ascii="Times New Roman" w:eastAsia="Times New Roman" w:hAnsi="Times New Roman" w:cs="Times New Roman"/>
          <w:sz w:val="24"/>
          <w:szCs w:val="24"/>
          <w:lang w:val="en-US"/>
        </w:rPr>
        <w:t>,</w:t>
      </w:r>
      <w:r w:rsidR="00FC5E80" w:rsidRPr="001239D1">
        <w:rPr>
          <w:rFonts w:ascii="Times New Roman" w:eastAsia="Times New Roman" w:hAnsi="Times New Roman" w:cs="Times New Roman"/>
          <w:sz w:val="24"/>
          <w:szCs w:val="24"/>
        </w:rPr>
        <w:t xml:space="preserve"> </w:t>
      </w:r>
      <w:proofErr w:type="spellStart"/>
      <w:r w:rsidR="00FC5E80" w:rsidRPr="001239D1">
        <w:rPr>
          <w:rFonts w:ascii="Times New Roman" w:eastAsia="Times New Roman" w:hAnsi="Times New Roman" w:cs="Times New Roman"/>
          <w:sz w:val="24"/>
          <w:szCs w:val="24"/>
          <w:lang w:val="en-US"/>
        </w:rPr>
        <w:t>pengujian</w:t>
      </w:r>
      <w:proofErr w:type="spellEnd"/>
      <w:r w:rsidR="00FC5E80" w:rsidRPr="001239D1">
        <w:rPr>
          <w:rFonts w:ascii="Times New Roman" w:eastAsia="Times New Roman" w:hAnsi="Times New Roman" w:cs="Times New Roman"/>
          <w:sz w:val="24"/>
          <w:szCs w:val="24"/>
          <w:lang w:val="en-US"/>
        </w:rPr>
        <w:t xml:space="preserve"> </w:t>
      </w:r>
      <w:proofErr w:type="spellStart"/>
      <w:proofErr w:type="gramStart"/>
      <w:r w:rsidR="00FC5E80" w:rsidRPr="001239D1">
        <w:rPr>
          <w:rFonts w:ascii="Times New Roman" w:eastAsia="Times New Roman" w:hAnsi="Times New Roman" w:cs="Times New Roman"/>
          <w:sz w:val="24"/>
          <w:szCs w:val="24"/>
          <w:lang w:val="en-US"/>
        </w:rPr>
        <w:t>dilanjutkan</w:t>
      </w:r>
      <w:proofErr w:type="spellEnd"/>
      <w:r w:rsidR="00FC5E80" w:rsidRPr="001239D1">
        <w:rPr>
          <w:rFonts w:ascii="Times New Roman" w:eastAsia="Times New Roman" w:hAnsi="Times New Roman" w:cs="Times New Roman"/>
          <w:sz w:val="24"/>
          <w:szCs w:val="24"/>
        </w:rPr>
        <w:t xml:space="preserve">  </w:t>
      </w:r>
      <w:proofErr w:type="spellStart"/>
      <w:r w:rsidR="00FC5E80" w:rsidRPr="001239D1">
        <w:rPr>
          <w:rFonts w:ascii="Times New Roman" w:eastAsia="Times New Roman" w:hAnsi="Times New Roman" w:cs="Times New Roman"/>
          <w:sz w:val="24"/>
          <w:szCs w:val="24"/>
          <w:lang w:val="en-US"/>
        </w:rPr>
        <w:t>dengan</w:t>
      </w:r>
      <w:proofErr w:type="spellEnd"/>
      <w:proofErr w:type="gram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Uji</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Jarak</w:t>
      </w:r>
      <w:proofErr w:type="spellEnd"/>
      <w:r w:rsidR="00FC5E80" w:rsidRPr="001239D1">
        <w:rPr>
          <w:rFonts w:ascii="Times New Roman" w:eastAsia="Times New Roman" w:hAnsi="Times New Roman" w:cs="Times New Roman"/>
          <w:sz w:val="24"/>
          <w:szCs w:val="24"/>
          <w:lang w:val="en-US"/>
        </w:rPr>
        <w:t xml:space="preserve"> </w:t>
      </w:r>
      <w:r w:rsidR="00FC5E80" w:rsidRPr="001239D1">
        <w:rPr>
          <w:rFonts w:ascii="Times New Roman" w:eastAsia="Times New Roman" w:hAnsi="Times New Roman" w:cs="Times New Roman"/>
          <w:sz w:val="24"/>
          <w:szCs w:val="24"/>
        </w:rPr>
        <w:t xml:space="preserve">Berganda </w:t>
      </w:r>
      <w:r w:rsidR="00FC5E80" w:rsidRPr="001239D1">
        <w:rPr>
          <w:rFonts w:ascii="Times New Roman" w:eastAsia="Times New Roman" w:hAnsi="Times New Roman" w:cs="Times New Roman"/>
          <w:sz w:val="24"/>
          <w:szCs w:val="24"/>
          <w:lang w:val="en-US"/>
        </w:rPr>
        <w:t xml:space="preserve">Duncan </w:t>
      </w:r>
      <w:proofErr w:type="spellStart"/>
      <w:r w:rsidR="00FC5E80" w:rsidRPr="001239D1">
        <w:rPr>
          <w:rFonts w:ascii="Times New Roman" w:eastAsia="Times New Roman" w:hAnsi="Times New Roman" w:cs="Times New Roman"/>
          <w:sz w:val="24"/>
          <w:szCs w:val="24"/>
          <w:lang w:val="en-US"/>
        </w:rPr>
        <w:t>pada</w:t>
      </w:r>
      <w:proofErr w:type="spellEnd"/>
      <w:r w:rsidR="00FC5E80" w:rsidRPr="001239D1">
        <w:rPr>
          <w:rFonts w:ascii="Times New Roman" w:eastAsia="Times New Roman" w:hAnsi="Times New Roman" w:cs="Times New Roman"/>
          <w:sz w:val="24"/>
          <w:szCs w:val="24"/>
          <w:lang w:val="en-US"/>
        </w:rPr>
        <w:t xml:space="preserve"> </w:t>
      </w:r>
      <w:proofErr w:type="spellStart"/>
      <w:r w:rsidR="00FC5E80" w:rsidRPr="001239D1">
        <w:rPr>
          <w:rFonts w:ascii="Times New Roman" w:eastAsia="Times New Roman" w:hAnsi="Times New Roman" w:cs="Times New Roman"/>
          <w:sz w:val="24"/>
          <w:szCs w:val="24"/>
          <w:lang w:val="en-US"/>
        </w:rPr>
        <w:t>taraf</w:t>
      </w:r>
      <w:proofErr w:type="spellEnd"/>
      <w:r w:rsidR="00FC5E80" w:rsidRPr="001239D1">
        <w:rPr>
          <w:rFonts w:ascii="Times New Roman" w:eastAsia="Times New Roman" w:hAnsi="Times New Roman" w:cs="Times New Roman"/>
          <w:sz w:val="24"/>
          <w:szCs w:val="24"/>
          <w:lang w:val="en-US"/>
        </w:rPr>
        <w:t xml:space="preserve"> 5% (Gomez and Gomez, 1995).</w:t>
      </w:r>
    </w:p>
    <w:p w:rsidR="001239D1" w:rsidRPr="00A001CB" w:rsidRDefault="001239D1" w:rsidP="00F37FE9">
      <w:pPr>
        <w:spacing w:after="0" w:line="360" w:lineRule="auto"/>
        <w:jc w:val="both"/>
        <w:rPr>
          <w:rFonts w:ascii="Times New Roman" w:eastAsia="Times New Roman" w:hAnsi="Times New Roman" w:cs="Times New Roman"/>
          <w:b/>
          <w:sz w:val="24"/>
          <w:szCs w:val="24"/>
        </w:rPr>
      </w:pPr>
      <w:r w:rsidRPr="00A001CB">
        <w:rPr>
          <w:rFonts w:ascii="Times New Roman" w:eastAsia="Times New Roman" w:hAnsi="Times New Roman" w:cs="Times New Roman"/>
          <w:b/>
          <w:sz w:val="24"/>
          <w:szCs w:val="24"/>
        </w:rPr>
        <w:lastRenderedPageBreak/>
        <w:t>HASIL DAN PEMBAHASAN</w:t>
      </w:r>
    </w:p>
    <w:p w:rsidR="001239D1" w:rsidRPr="001239D1" w:rsidRDefault="001239D1" w:rsidP="00A001CB">
      <w:pPr>
        <w:pStyle w:val="Heading3"/>
        <w:numPr>
          <w:ilvl w:val="0"/>
          <w:numId w:val="0"/>
        </w:numPr>
        <w:spacing w:before="0" w:line="360" w:lineRule="auto"/>
        <w:jc w:val="both"/>
        <w:rPr>
          <w:rFonts w:cs="Times New Roman"/>
        </w:rPr>
      </w:pPr>
      <w:bookmarkStart w:id="0" w:name="_Toc521916324"/>
      <w:r w:rsidRPr="001239D1">
        <w:rPr>
          <w:rFonts w:cs="Times New Roman"/>
          <w:lang w:val="id-ID"/>
        </w:rPr>
        <w:t>pH Tanah</w:t>
      </w:r>
      <w:bookmarkEnd w:id="0"/>
    </w:p>
    <w:p w:rsidR="001239D1" w:rsidRPr="001239D1" w:rsidRDefault="001239D1" w:rsidP="00F37FE9">
      <w:pPr>
        <w:spacing w:after="24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Kemasaman tanah mempengaruhi ketersediaan unsur hara bagi tanaman. Hasil analisis statistik menunjukan bahwa peran hidrogel dan waktu inkubasi berpengaruh nyata terhadap pH tanah. Nilai pH ditunjukan oleh banyaknya konsentrasi ion H</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didalam tanah, semakin tinggi ion H</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maka pH tanah semakin rendah (Hardjowigeno, 2010). Peran hidrogel dan waktu inkubasi hidrogel terhadap pH tanah disajikan pada Tabel 4.1.</w:t>
      </w:r>
    </w:p>
    <w:p w:rsidR="001239D1" w:rsidRDefault="001239D1" w:rsidP="00F37FE9">
      <w:pPr>
        <w:pStyle w:val="Caption"/>
        <w:spacing w:line="360" w:lineRule="auto"/>
        <w:ind w:left="993" w:hanging="993"/>
        <w:jc w:val="both"/>
        <w:rPr>
          <w:rFonts w:ascii="Times New Roman" w:hAnsi="Times New Roman" w:cs="Times New Roman"/>
          <w:b w:val="0"/>
          <w:color w:val="auto"/>
          <w:sz w:val="24"/>
          <w:szCs w:val="24"/>
        </w:rPr>
      </w:pPr>
      <w:r w:rsidRPr="001239D1">
        <w:rPr>
          <w:rFonts w:ascii="Times New Roman" w:hAnsi="Times New Roman" w:cs="Times New Roman"/>
          <w:b w:val="0"/>
          <w:color w:val="auto"/>
          <w:sz w:val="24"/>
          <w:szCs w:val="24"/>
        </w:rPr>
        <w:t>Tabel 4.1 Pengaruh Peran Hidrogel dan Waktu Inkubasi Hidrogel terhadap pH Tanah pada Inceptisols Jatinangor</w:t>
      </w:r>
    </w:p>
    <w:tbl>
      <w:tblPr>
        <w:tblStyle w:val="TableGrid"/>
        <w:tblW w:w="4787" w:type="dxa"/>
        <w:jc w:val="center"/>
        <w:tblInd w:w="2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243"/>
        <w:gridCol w:w="3109"/>
        <w:gridCol w:w="1024"/>
      </w:tblGrid>
      <w:tr w:rsidR="00F37FE9" w:rsidRPr="00A24BD0" w:rsidTr="001B242D">
        <w:trPr>
          <w:trHeight w:val="462"/>
          <w:jc w:val="center"/>
        </w:trPr>
        <w:tc>
          <w:tcPr>
            <w:tcW w:w="3763" w:type="dxa"/>
            <w:gridSpan w:val="3"/>
            <w:tcBorders>
              <w:top w:val="single" w:sz="4" w:space="0" w:color="auto"/>
              <w:bottom w:val="single" w:sz="4" w:space="0" w:color="auto"/>
            </w:tcBorders>
          </w:tcPr>
          <w:p w:rsidR="00F37FE9" w:rsidRPr="00A24BD0" w:rsidRDefault="00F37FE9" w:rsidP="001B242D">
            <w:pPr>
              <w:jc w:val="center"/>
              <w:rPr>
                <w:rFonts w:cs="Times New Roman"/>
                <w:b/>
                <w:sz w:val="22"/>
              </w:rPr>
            </w:pPr>
            <w:proofErr w:type="spellStart"/>
            <w:r w:rsidRPr="00A24BD0">
              <w:rPr>
                <w:rFonts w:cs="Times New Roman"/>
                <w:sz w:val="22"/>
              </w:rPr>
              <w:t>Perlakuan</w:t>
            </w:r>
            <w:proofErr w:type="spellEnd"/>
          </w:p>
        </w:tc>
        <w:tc>
          <w:tcPr>
            <w:tcW w:w="1024" w:type="dxa"/>
            <w:tcBorders>
              <w:top w:val="single" w:sz="4" w:space="0" w:color="auto"/>
              <w:bottom w:val="single" w:sz="4" w:space="0" w:color="auto"/>
            </w:tcBorders>
          </w:tcPr>
          <w:p w:rsidR="00F37FE9" w:rsidRPr="00A24BD0" w:rsidRDefault="00F37FE9" w:rsidP="001B242D">
            <w:pPr>
              <w:jc w:val="center"/>
              <w:rPr>
                <w:rFonts w:cs="Times New Roman"/>
                <w:sz w:val="22"/>
                <w:lang w:val="id-ID"/>
              </w:rPr>
            </w:pPr>
            <w:r w:rsidRPr="00A24BD0">
              <w:rPr>
                <w:rFonts w:cs="Times New Roman"/>
                <w:sz w:val="22"/>
                <w:lang w:val="id-ID"/>
              </w:rPr>
              <w:t>pH Tanah</w:t>
            </w:r>
          </w:p>
        </w:tc>
      </w:tr>
      <w:tr w:rsidR="00F37FE9" w:rsidRPr="00A24BD0" w:rsidTr="001B242D">
        <w:trPr>
          <w:trHeight w:val="2401"/>
          <w:jc w:val="center"/>
        </w:trPr>
        <w:tc>
          <w:tcPr>
            <w:tcW w:w="411" w:type="dxa"/>
            <w:tcBorders>
              <w:top w:val="single" w:sz="4" w:space="0" w:color="auto"/>
              <w:bottom w:val="single" w:sz="4" w:space="0" w:color="auto"/>
            </w:tcBorders>
          </w:tcPr>
          <w:p w:rsidR="00F37FE9" w:rsidRPr="00A24BD0" w:rsidRDefault="00F37FE9" w:rsidP="001B242D">
            <w:pPr>
              <w:jc w:val="right"/>
              <w:rPr>
                <w:rFonts w:cs="Times New Roman"/>
                <w:sz w:val="22"/>
              </w:rPr>
            </w:pPr>
            <w:r w:rsidRPr="00A24BD0">
              <w:rPr>
                <w:rFonts w:cs="Times New Roman"/>
                <w:sz w:val="22"/>
              </w:rPr>
              <w:t xml:space="preserve">A </w:t>
            </w:r>
          </w:p>
          <w:p w:rsidR="00F37FE9" w:rsidRPr="00A24BD0" w:rsidRDefault="00F37FE9" w:rsidP="001B242D">
            <w:pPr>
              <w:jc w:val="right"/>
              <w:rPr>
                <w:rFonts w:cs="Times New Roman"/>
                <w:sz w:val="22"/>
              </w:rPr>
            </w:pPr>
            <w:r w:rsidRPr="00A24BD0">
              <w:rPr>
                <w:rFonts w:cs="Times New Roman"/>
                <w:sz w:val="22"/>
              </w:rPr>
              <w:t xml:space="preserve">B </w:t>
            </w:r>
          </w:p>
          <w:p w:rsidR="00F37FE9" w:rsidRPr="00A24BD0" w:rsidRDefault="00F37FE9" w:rsidP="001B242D">
            <w:pPr>
              <w:jc w:val="right"/>
              <w:rPr>
                <w:rFonts w:cs="Times New Roman"/>
                <w:sz w:val="22"/>
              </w:rPr>
            </w:pPr>
            <w:r w:rsidRPr="00A24BD0">
              <w:rPr>
                <w:rFonts w:cs="Times New Roman"/>
                <w:sz w:val="22"/>
              </w:rPr>
              <w:t xml:space="preserve">C </w:t>
            </w:r>
          </w:p>
          <w:p w:rsidR="00F37FE9" w:rsidRPr="00A24BD0" w:rsidRDefault="00F37FE9" w:rsidP="001B242D">
            <w:pPr>
              <w:jc w:val="right"/>
              <w:rPr>
                <w:rFonts w:cs="Times New Roman"/>
                <w:sz w:val="22"/>
              </w:rPr>
            </w:pPr>
            <w:r w:rsidRPr="00A24BD0">
              <w:rPr>
                <w:rFonts w:cs="Times New Roman"/>
                <w:sz w:val="22"/>
              </w:rPr>
              <w:t xml:space="preserve">D </w:t>
            </w:r>
          </w:p>
          <w:p w:rsidR="00F37FE9" w:rsidRPr="00A24BD0" w:rsidRDefault="00F37FE9" w:rsidP="001B242D">
            <w:pPr>
              <w:jc w:val="right"/>
              <w:rPr>
                <w:rFonts w:cs="Times New Roman"/>
                <w:sz w:val="22"/>
              </w:rPr>
            </w:pPr>
            <w:r w:rsidRPr="00A24BD0">
              <w:rPr>
                <w:rFonts w:cs="Times New Roman"/>
                <w:sz w:val="22"/>
              </w:rPr>
              <w:t xml:space="preserve">E </w:t>
            </w:r>
          </w:p>
          <w:p w:rsidR="00F37FE9" w:rsidRPr="00A24BD0" w:rsidRDefault="00F37FE9" w:rsidP="001B242D">
            <w:pPr>
              <w:jc w:val="right"/>
              <w:rPr>
                <w:rFonts w:cs="Times New Roman"/>
                <w:sz w:val="22"/>
              </w:rPr>
            </w:pPr>
            <w:r w:rsidRPr="00A24BD0">
              <w:rPr>
                <w:rFonts w:cs="Times New Roman"/>
                <w:sz w:val="22"/>
              </w:rPr>
              <w:t xml:space="preserve">F </w:t>
            </w:r>
          </w:p>
          <w:p w:rsidR="00F37FE9" w:rsidRPr="00A24BD0" w:rsidRDefault="00F37FE9" w:rsidP="001B242D">
            <w:pPr>
              <w:jc w:val="right"/>
              <w:rPr>
                <w:rFonts w:cs="Times New Roman"/>
                <w:sz w:val="22"/>
              </w:rPr>
            </w:pPr>
            <w:r w:rsidRPr="00A24BD0">
              <w:rPr>
                <w:rFonts w:cs="Times New Roman"/>
                <w:sz w:val="22"/>
              </w:rPr>
              <w:t xml:space="preserve">G </w:t>
            </w:r>
          </w:p>
          <w:p w:rsidR="00F37FE9" w:rsidRPr="00A24BD0" w:rsidRDefault="00F37FE9" w:rsidP="001B242D">
            <w:pPr>
              <w:jc w:val="right"/>
              <w:rPr>
                <w:rFonts w:cs="Times New Roman"/>
                <w:sz w:val="22"/>
              </w:rPr>
            </w:pPr>
            <w:r w:rsidRPr="00A24BD0">
              <w:rPr>
                <w:rFonts w:cs="Times New Roman"/>
                <w:sz w:val="22"/>
              </w:rPr>
              <w:t xml:space="preserve">H </w:t>
            </w:r>
          </w:p>
          <w:p w:rsidR="00F37FE9" w:rsidRPr="00A24BD0" w:rsidRDefault="00F37FE9" w:rsidP="001B242D">
            <w:pPr>
              <w:jc w:val="right"/>
              <w:rPr>
                <w:rFonts w:cs="Times New Roman"/>
                <w:sz w:val="22"/>
              </w:rPr>
            </w:pPr>
            <w:r w:rsidRPr="00A24BD0">
              <w:rPr>
                <w:rFonts w:cs="Times New Roman"/>
                <w:sz w:val="22"/>
              </w:rPr>
              <w:t xml:space="preserve">I  </w:t>
            </w:r>
          </w:p>
        </w:tc>
        <w:tc>
          <w:tcPr>
            <w:tcW w:w="243" w:type="dxa"/>
            <w:tcBorders>
              <w:top w:val="single" w:sz="4" w:space="0" w:color="auto"/>
              <w:bottom w:val="single" w:sz="4" w:space="0" w:color="auto"/>
            </w:tcBorders>
          </w:tcPr>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tc>
        <w:tc>
          <w:tcPr>
            <w:tcW w:w="3109" w:type="dxa"/>
            <w:tcBorders>
              <w:top w:val="single" w:sz="4" w:space="0" w:color="auto"/>
              <w:bottom w:val="single" w:sz="4" w:space="0" w:color="auto"/>
            </w:tcBorders>
          </w:tcPr>
          <w:p w:rsidR="00F37FE9" w:rsidRPr="00A24BD0" w:rsidRDefault="00F37FE9" w:rsidP="001B242D">
            <w:pPr>
              <w:rPr>
                <w:rFonts w:cs="Times New Roman"/>
                <w:sz w:val="22"/>
                <w:lang w:val="id-ID"/>
              </w:rPr>
            </w:pPr>
            <w:r w:rsidRPr="00A24BD0">
              <w:rPr>
                <w:rFonts w:cs="Times New Roman"/>
                <w:sz w:val="22"/>
                <w:lang w:val="id-ID"/>
              </w:rPr>
              <w:t>Kontrol</w:t>
            </w:r>
          </w:p>
          <w:p w:rsidR="00F37FE9" w:rsidRPr="00A24BD0" w:rsidRDefault="00F37FE9" w:rsidP="001B242D">
            <w:pPr>
              <w:rPr>
                <w:rFonts w:cs="Times New Roman"/>
                <w:sz w:val="22"/>
                <w:lang w:val="id-ID"/>
              </w:rPr>
            </w:pPr>
            <w:r w:rsidRPr="00A24BD0">
              <w:rPr>
                <w:rFonts w:cs="Times New Roman"/>
                <w:sz w:val="22"/>
                <w:lang w:val="id-ID"/>
              </w:rPr>
              <w:t>Hidrogel + urea inkubasi 20 hari</w:t>
            </w:r>
          </w:p>
          <w:p w:rsidR="00F37FE9" w:rsidRPr="00A24BD0" w:rsidRDefault="00F37FE9" w:rsidP="001B242D">
            <w:pPr>
              <w:rPr>
                <w:rFonts w:cs="Times New Roman"/>
                <w:sz w:val="22"/>
                <w:lang w:val="id-ID"/>
              </w:rPr>
            </w:pPr>
            <w:r w:rsidRPr="00A24BD0">
              <w:rPr>
                <w:rFonts w:cs="Times New Roman"/>
                <w:sz w:val="22"/>
                <w:lang w:val="id-ID"/>
              </w:rPr>
              <w:t>Hidrogel + urea inkubasi 30 hari</w:t>
            </w:r>
          </w:p>
          <w:p w:rsidR="00F37FE9" w:rsidRPr="00A24BD0" w:rsidRDefault="00F37FE9" w:rsidP="001B242D">
            <w:pPr>
              <w:rPr>
                <w:rFonts w:cs="Times New Roman"/>
                <w:sz w:val="22"/>
                <w:lang w:val="id-ID"/>
              </w:rPr>
            </w:pPr>
            <w:r w:rsidRPr="00A24BD0">
              <w:rPr>
                <w:rFonts w:cs="Times New Roman"/>
                <w:sz w:val="22"/>
                <w:lang w:val="id-ID"/>
              </w:rPr>
              <w:t>Hidrogel + urea inkubasi 40 hari</w:t>
            </w:r>
          </w:p>
          <w:p w:rsidR="00F37FE9" w:rsidRPr="00A24BD0" w:rsidRDefault="00F37FE9" w:rsidP="001B242D">
            <w:pPr>
              <w:rPr>
                <w:rFonts w:cs="Times New Roman"/>
                <w:sz w:val="22"/>
                <w:lang w:val="id-ID"/>
              </w:rPr>
            </w:pPr>
            <w:r w:rsidRPr="00A24BD0">
              <w:rPr>
                <w:rFonts w:cs="Times New Roman"/>
                <w:sz w:val="22"/>
                <w:lang w:val="id-ID"/>
              </w:rPr>
              <w:t>Hidrogel + urea inkubasi 50 hari</w:t>
            </w:r>
          </w:p>
          <w:p w:rsidR="00F37FE9" w:rsidRPr="00A24BD0" w:rsidRDefault="00F37FE9" w:rsidP="001B242D">
            <w:pPr>
              <w:rPr>
                <w:rFonts w:cs="Times New Roman"/>
                <w:sz w:val="22"/>
                <w:lang w:val="id-ID"/>
              </w:rPr>
            </w:pPr>
            <w:r w:rsidRPr="00A24BD0">
              <w:rPr>
                <w:rFonts w:cs="Times New Roman"/>
                <w:sz w:val="22"/>
                <w:lang w:val="id-ID"/>
              </w:rPr>
              <w:t>Urea inkubasi 20 hari</w:t>
            </w:r>
          </w:p>
          <w:p w:rsidR="00F37FE9" w:rsidRPr="00A24BD0" w:rsidRDefault="00F37FE9" w:rsidP="001B242D">
            <w:pPr>
              <w:rPr>
                <w:rFonts w:cs="Times New Roman"/>
                <w:sz w:val="22"/>
                <w:lang w:val="id-ID"/>
              </w:rPr>
            </w:pPr>
            <w:r w:rsidRPr="00A24BD0">
              <w:rPr>
                <w:rFonts w:cs="Times New Roman"/>
                <w:sz w:val="22"/>
                <w:lang w:val="id-ID"/>
              </w:rPr>
              <w:t>Urea inkubasi 30 hari</w:t>
            </w:r>
          </w:p>
          <w:p w:rsidR="00F37FE9" w:rsidRPr="00A24BD0" w:rsidRDefault="00F37FE9" w:rsidP="001B242D">
            <w:pPr>
              <w:rPr>
                <w:rFonts w:cs="Times New Roman"/>
                <w:sz w:val="22"/>
                <w:lang w:val="id-ID"/>
              </w:rPr>
            </w:pPr>
            <w:r w:rsidRPr="00A24BD0">
              <w:rPr>
                <w:rFonts w:cs="Times New Roman"/>
                <w:sz w:val="22"/>
                <w:lang w:val="id-ID"/>
              </w:rPr>
              <w:t>Urea inkubasi 40 hari</w:t>
            </w:r>
          </w:p>
          <w:p w:rsidR="00F37FE9" w:rsidRPr="00A24BD0" w:rsidRDefault="00F37FE9" w:rsidP="001B242D">
            <w:pPr>
              <w:rPr>
                <w:rFonts w:cs="Times New Roman"/>
                <w:sz w:val="22"/>
                <w:lang w:val="id-ID"/>
              </w:rPr>
            </w:pPr>
            <w:r w:rsidRPr="00A24BD0">
              <w:rPr>
                <w:rFonts w:cs="Times New Roman"/>
                <w:sz w:val="22"/>
                <w:lang w:val="id-ID"/>
              </w:rPr>
              <w:t>Urea inkubasi 50 hari</w:t>
            </w:r>
          </w:p>
        </w:tc>
        <w:tc>
          <w:tcPr>
            <w:tcW w:w="1024" w:type="dxa"/>
            <w:tcBorders>
              <w:top w:val="single" w:sz="4" w:space="0" w:color="auto"/>
              <w:bottom w:val="single" w:sz="4" w:space="0" w:color="auto"/>
            </w:tcBorders>
          </w:tcPr>
          <w:p w:rsidR="00F37FE9" w:rsidRPr="00A24BD0" w:rsidRDefault="00F37FE9" w:rsidP="001B242D">
            <w:pPr>
              <w:jc w:val="center"/>
              <w:rPr>
                <w:rFonts w:cs="Times New Roman"/>
                <w:color w:val="FF0000"/>
                <w:sz w:val="22"/>
              </w:rPr>
            </w:pPr>
            <w:r w:rsidRPr="00A24BD0">
              <w:rPr>
                <w:rFonts w:cs="Times New Roman"/>
                <w:sz w:val="22"/>
                <w:lang w:val="id-ID"/>
              </w:rPr>
              <w:t>6,88</w:t>
            </w:r>
            <w:r w:rsidRPr="00A24BD0">
              <w:rPr>
                <w:rFonts w:cs="Times New Roman"/>
                <w:sz w:val="22"/>
              </w:rPr>
              <w:t xml:space="preserve"> c</w:t>
            </w:r>
          </w:p>
          <w:p w:rsidR="00F37FE9" w:rsidRPr="00A24BD0" w:rsidRDefault="00F37FE9" w:rsidP="001B242D">
            <w:pPr>
              <w:jc w:val="center"/>
              <w:rPr>
                <w:rFonts w:cs="Times New Roman"/>
                <w:sz w:val="22"/>
              </w:rPr>
            </w:pPr>
            <w:r w:rsidRPr="00A24BD0">
              <w:rPr>
                <w:rFonts w:cs="Times New Roman"/>
                <w:sz w:val="22"/>
              </w:rPr>
              <w:t>5,9</w:t>
            </w:r>
            <w:r w:rsidRPr="00A24BD0">
              <w:rPr>
                <w:rFonts w:cs="Times New Roman"/>
                <w:sz w:val="22"/>
                <w:lang w:val="id-ID"/>
              </w:rPr>
              <w:t>4</w:t>
            </w:r>
            <w:r w:rsidRPr="00A24BD0">
              <w:rPr>
                <w:rFonts w:cs="Times New Roman"/>
                <w:sz w:val="22"/>
              </w:rPr>
              <w:t xml:space="preserve"> b</w:t>
            </w:r>
          </w:p>
          <w:p w:rsidR="00F37FE9" w:rsidRPr="00A24BD0" w:rsidRDefault="00F37FE9" w:rsidP="001B242D">
            <w:pPr>
              <w:jc w:val="center"/>
              <w:rPr>
                <w:rFonts w:cs="Times New Roman"/>
                <w:sz w:val="22"/>
              </w:rPr>
            </w:pPr>
            <w:r w:rsidRPr="00A24BD0">
              <w:rPr>
                <w:rFonts w:cs="Times New Roman"/>
                <w:sz w:val="22"/>
              </w:rPr>
              <w:t xml:space="preserve">5,63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5,43 a</w:t>
            </w:r>
          </w:p>
          <w:p w:rsidR="00F37FE9" w:rsidRPr="00A24BD0" w:rsidRDefault="00F37FE9" w:rsidP="001B242D">
            <w:pPr>
              <w:jc w:val="center"/>
              <w:rPr>
                <w:rFonts w:cs="Times New Roman"/>
                <w:sz w:val="22"/>
              </w:rPr>
            </w:pPr>
            <w:r w:rsidRPr="00A24BD0">
              <w:rPr>
                <w:rFonts w:cs="Times New Roman"/>
                <w:sz w:val="22"/>
              </w:rPr>
              <w:t xml:space="preserve">5,61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5,73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5,48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5,49 </w:t>
            </w:r>
            <w:proofErr w:type="spellStart"/>
            <w:r w:rsidRPr="00A24BD0">
              <w:rPr>
                <w:rFonts w:cs="Times New Roman"/>
                <w:sz w:val="22"/>
              </w:rPr>
              <w:t>ab</w:t>
            </w:r>
            <w:proofErr w:type="spellEnd"/>
          </w:p>
          <w:p w:rsidR="00F37FE9" w:rsidRPr="00A24BD0" w:rsidRDefault="00F37FE9" w:rsidP="001B242D">
            <w:pPr>
              <w:jc w:val="center"/>
              <w:rPr>
                <w:rFonts w:cs="Times New Roman"/>
                <w:b/>
                <w:sz w:val="22"/>
              </w:rPr>
            </w:pPr>
            <w:r w:rsidRPr="00A24BD0">
              <w:rPr>
                <w:rFonts w:cs="Times New Roman"/>
                <w:sz w:val="22"/>
              </w:rPr>
              <w:t xml:space="preserve">5,85 </w:t>
            </w:r>
            <w:proofErr w:type="spellStart"/>
            <w:r w:rsidRPr="00A24BD0">
              <w:rPr>
                <w:rFonts w:cs="Times New Roman"/>
                <w:sz w:val="22"/>
              </w:rPr>
              <w:t>ab</w:t>
            </w:r>
            <w:proofErr w:type="spellEnd"/>
          </w:p>
        </w:tc>
      </w:tr>
    </w:tbl>
    <w:p w:rsidR="001239D1" w:rsidRPr="00F37FE9" w:rsidRDefault="001239D1" w:rsidP="002E04CC">
      <w:pPr>
        <w:spacing w:after="240" w:line="240" w:lineRule="auto"/>
        <w:jc w:val="both"/>
        <w:rPr>
          <w:rFonts w:ascii="Times New Roman" w:hAnsi="Times New Roman" w:cs="Times New Roman"/>
          <w:sz w:val="20"/>
          <w:szCs w:val="20"/>
        </w:rPr>
      </w:pPr>
      <w:r w:rsidRPr="00F37FE9">
        <w:rPr>
          <w:rFonts w:ascii="Times New Roman" w:hAnsi="Times New Roman" w:cs="Times New Roman"/>
          <w:sz w:val="20"/>
          <w:szCs w:val="20"/>
        </w:rPr>
        <w:t>Keterangan : Angka yang diikuti huruf yang sama tidak berbeda nyata menurut uji lanjut jarak berganda Duncan pada taraf 5 %.</w:t>
      </w:r>
    </w:p>
    <w:p w:rsidR="001239D1" w:rsidRPr="001239D1" w:rsidRDefault="001239D1" w:rsidP="00F37FE9">
      <w:pPr>
        <w:spacing w:after="24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Perlakuan kontrol tidak dilakukan penambahan apapun dan dianalisis pada 0 waktu inkubasi. Perlakuan kontrol menggunakan tanah Inceptisols dengan pH  6,88. Hal tersebut sesuai dengan pernyataan Nuryani dkk., (2003) yang menyatakan bahwa tanah Inceptisols memiliki pH 5,0 sampai 7,0. </w:t>
      </w:r>
    </w:p>
    <w:p w:rsidR="002E04CC" w:rsidRDefault="001239D1" w:rsidP="002E04CC">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Tabel 4.1 menunjukan perlakuan waktu inkubasi hidrogel + urea dan urea menunjukan pH yang lebih rendah dibandingkan kontrol. Penurunan pH ini disebabkan oleh berbagai </w:t>
      </w:r>
      <w:r w:rsidRPr="001239D1">
        <w:rPr>
          <w:rFonts w:ascii="Times New Roman" w:hAnsi="Times New Roman" w:cs="Times New Roman"/>
          <w:sz w:val="24"/>
          <w:szCs w:val="24"/>
        </w:rPr>
        <w:lastRenderedPageBreak/>
        <w:t xml:space="preserve">faktor, salah satunya adalah adanya penambahan pupuk nitrogen ke dalam tanah yang dapat memasamkan tanah, sesuai dengan penelitian Utami dan Handayani (2003) yang menunjukan bahwa pemberian pupuk urea pada pertanian non organik menyebabkan tanah lama kelamaan menjadi lebih masam. Pupuk yang mengandung nitrogen dalam bentuk amonia atau dalam bentuk lainnya dapat berubah menjadi nitrat yang berakibat pada penurunan pH tanah. Nitrifikasi berkaitan dalam produksi ion-ion hidrogen sehingga berpotensi menurunkan pH Tanah </w:t>
      </w:r>
      <w:r w:rsidR="002E04CC">
        <w:rPr>
          <w:rFonts w:ascii="Times New Roman" w:hAnsi="Times New Roman" w:cs="Times New Roman"/>
          <w:sz w:val="24"/>
          <w:szCs w:val="24"/>
        </w:rPr>
        <w:t xml:space="preserve"> </w:t>
      </w:r>
      <w:r w:rsidRPr="001239D1">
        <w:rPr>
          <w:rFonts w:ascii="Times New Roman" w:hAnsi="Times New Roman" w:cs="Times New Roman"/>
          <w:sz w:val="24"/>
          <w:szCs w:val="24"/>
        </w:rPr>
        <w:t>(Foth, 1995).</w:t>
      </w:r>
    </w:p>
    <w:p w:rsidR="001239D1" w:rsidRPr="001239D1" w:rsidRDefault="001239D1" w:rsidP="002E04CC">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Penggunaan pupuk amonium dapat mengakibatkan kemasaman karena adanya bantuan mikroba yang menghasilkan reaksi sebagai berikut : NH</w:t>
      </w:r>
      <w:r w:rsidRPr="001239D1">
        <w:rPr>
          <w:rFonts w:ascii="Times New Roman" w:hAnsi="Times New Roman" w:cs="Times New Roman"/>
          <w:sz w:val="24"/>
          <w:szCs w:val="24"/>
          <w:vertAlign w:val="subscript"/>
        </w:rPr>
        <w:t>4</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+ 2O</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 xml:space="preserve"> = NO</w:t>
      </w:r>
      <w:r w:rsidRPr="001239D1">
        <w:rPr>
          <w:rFonts w:ascii="Times New Roman" w:hAnsi="Times New Roman" w:cs="Times New Roman"/>
          <w:sz w:val="24"/>
          <w:szCs w:val="24"/>
          <w:vertAlign w:val="subscript"/>
        </w:rPr>
        <w:t>3</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+ 2H</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Drainase pada saat penelitian kurang baik karena pada bagian bawah ember percobaan tidak dibolongi sehingga pada saat penyiraman kemungkinan air tergenang dibagian bawah. Rata-rata suhu selama penelitian menunjukan suhu yang rendah yaitu 23,03</w:t>
      </w:r>
      <w:r w:rsidRPr="001239D1">
        <w:rPr>
          <w:rFonts w:ascii="Times New Roman" w:hAnsi="Times New Roman" w:cs="Times New Roman"/>
          <w:sz w:val="24"/>
          <w:szCs w:val="24"/>
          <w:vertAlign w:val="superscript"/>
        </w:rPr>
        <w:t>o</w:t>
      </w:r>
      <w:r w:rsidRPr="001239D1">
        <w:rPr>
          <w:rFonts w:ascii="Times New Roman" w:hAnsi="Times New Roman" w:cs="Times New Roman"/>
          <w:sz w:val="24"/>
          <w:szCs w:val="24"/>
        </w:rPr>
        <w:t xml:space="preserve">C, sehingga evaporasi dan evapotransforasi berjalan lambat yang mengakibatkan air tidak mudah hilang pada bagian bawah ember percobaan. Drainase yang kurang baik dapat menurunkan pH tanah. </w:t>
      </w:r>
    </w:p>
    <w:p w:rsidR="001239D1" w:rsidRDefault="001239D1"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Perlakuan hidrogel + urea inkubasi 20 hari menunjukan pH lebih tinggi dibandingkan perlakuan inkubasi lain. Aplikasi hidrogel mampu melepaskan nitrogen secara lambat sehingga pada inkubasi 20 hari menunjukan pH 5,93 (agak masam)  lebih tinggi dibandingkan perlakuan lainnya. Menurut Anah (2015) hasil analisis gugus fungsi hidrogel yang berbahan baku CMC dan HEC dengan menggunakan FTIR </w:t>
      </w:r>
      <w:r w:rsidRPr="001239D1">
        <w:rPr>
          <w:rFonts w:ascii="Times New Roman" w:hAnsi="Times New Roman" w:cs="Times New Roman"/>
          <w:i/>
          <w:sz w:val="24"/>
          <w:szCs w:val="24"/>
        </w:rPr>
        <w:t>(Fouries Transfor Infra Red)</w:t>
      </w:r>
      <w:r w:rsidRPr="001239D1">
        <w:rPr>
          <w:rFonts w:ascii="Times New Roman" w:hAnsi="Times New Roman" w:cs="Times New Roman"/>
          <w:sz w:val="24"/>
          <w:szCs w:val="24"/>
        </w:rPr>
        <w:t xml:space="preserve"> memiliki gugus fungsi =C-H, </w:t>
      </w:r>
      <w:r w:rsidRPr="001239D1">
        <w:rPr>
          <w:rFonts w:ascii="Times New Roman" w:hAnsi="Times New Roman" w:cs="Times New Roman"/>
          <w:sz w:val="24"/>
          <w:szCs w:val="24"/>
        </w:rPr>
        <w:lastRenderedPageBreak/>
        <w:t>C-H, -OH, -COO-, C-O. Gugus fungsi –OH akan mengikat ion H</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di tanah dan penambahan ion -OH pada tanah menyebabkan peningkatan pH tanah. Hidrogel terbuat dari bahan organik, menurut Utami dan Handayani (2003) bahan organik mempunyai daya sangga yang besar sehingga apabila tanah mengandung bahan organik yang cukup pH tanah relatif stabil. </w:t>
      </w:r>
    </w:p>
    <w:p w:rsidR="00A001CB" w:rsidRPr="001239D1" w:rsidRDefault="00A001CB" w:rsidP="00F37FE9">
      <w:pPr>
        <w:spacing w:after="0" w:line="360" w:lineRule="auto"/>
        <w:ind w:firstLine="720"/>
        <w:jc w:val="both"/>
        <w:rPr>
          <w:rFonts w:ascii="Times New Roman" w:hAnsi="Times New Roman" w:cs="Times New Roman"/>
          <w:sz w:val="24"/>
          <w:szCs w:val="24"/>
        </w:rPr>
      </w:pPr>
    </w:p>
    <w:p w:rsidR="001239D1" w:rsidRPr="001239D1" w:rsidRDefault="001239D1" w:rsidP="00F37FE9">
      <w:pPr>
        <w:pStyle w:val="Heading3"/>
        <w:numPr>
          <w:ilvl w:val="0"/>
          <w:numId w:val="0"/>
        </w:numPr>
        <w:spacing w:before="0" w:line="360" w:lineRule="auto"/>
        <w:ind w:left="1224" w:hanging="1224"/>
        <w:jc w:val="both"/>
        <w:rPr>
          <w:rFonts w:cs="Times New Roman"/>
          <w:lang w:val="id-ID"/>
        </w:rPr>
      </w:pPr>
      <w:bookmarkStart w:id="1" w:name="_Toc521916325"/>
      <w:r w:rsidRPr="001239D1">
        <w:rPr>
          <w:rFonts w:cs="Times New Roman"/>
          <w:lang w:val="id-ID"/>
        </w:rPr>
        <w:t>C-o</w:t>
      </w:r>
      <w:proofErr w:type="spellStart"/>
      <w:r w:rsidRPr="001239D1">
        <w:rPr>
          <w:rFonts w:cs="Times New Roman"/>
        </w:rPr>
        <w:t>rganik</w:t>
      </w:r>
      <w:proofErr w:type="spellEnd"/>
      <w:r w:rsidRPr="001239D1">
        <w:rPr>
          <w:rFonts w:cs="Times New Roman"/>
        </w:rPr>
        <w:t xml:space="preserve"> Tanah</w:t>
      </w:r>
      <w:bookmarkEnd w:id="1"/>
    </w:p>
    <w:p w:rsidR="001239D1" w:rsidRPr="001239D1" w:rsidRDefault="001239D1"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Hasil analisis statistik menunjukan bahwa peran hidrogel dan waktu hidrogel berpengaruh nyata terhadap kandungan C-organik tanah. Aplikasi hidrogel mampu meningkatkan kandungan C-organik sebesar 38% pada inkubasi 20 hari. Hasil analisis C-organik tanah dapat dilihat pada tabel berikut : </w:t>
      </w:r>
    </w:p>
    <w:p w:rsidR="001239D1" w:rsidRDefault="001239D1" w:rsidP="00F37FE9">
      <w:pPr>
        <w:spacing w:after="240" w:line="360" w:lineRule="auto"/>
        <w:ind w:left="993" w:hanging="993"/>
        <w:jc w:val="both"/>
        <w:rPr>
          <w:rFonts w:ascii="Times New Roman" w:hAnsi="Times New Roman" w:cs="Times New Roman"/>
          <w:sz w:val="24"/>
          <w:szCs w:val="24"/>
        </w:rPr>
      </w:pPr>
      <w:r w:rsidRPr="001239D1">
        <w:rPr>
          <w:rFonts w:ascii="Times New Roman" w:hAnsi="Times New Roman" w:cs="Times New Roman"/>
          <w:sz w:val="24"/>
          <w:szCs w:val="24"/>
        </w:rPr>
        <w:t>Tabel 4.2 Pengaruh Peran Hidrogel dan Waktu Inkubasi Hidrogel terhadap C-organik Tanah pada Inceptisols Jatinangor</w:t>
      </w:r>
    </w:p>
    <w:tbl>
      <w:tblPr>
        <w:tblStyle w:val="TableGrid"/>
        <w:tblW w:w="4881" w:type="dxa"/>
        <w:jc w:val="center"/>
        <w:tblInd w:w="2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
        <w:gridCol w:w="290"/>
        <w:gridCol w:w="283"/>
        <w:gridCol w:w="3147"/>
        <w:gridCol w:w="1021"/>
      </w:tblGrid>
      <w:tr w:rsidR="00F37FE9" w:rsidRPr="00A24BD0" w:rsidTr="00F37FE9">
        <w:trPr>
          <w:gridBefore w:val="1"/>
          <w:wBefore w:w="140" w:type="dxa"/>
          <w:trHeight w:val="475"/>
          <w:jc w:val="center"/>
        </w:trPr>
        <w:tc>
          <w:tcPr>
            <w:tcW w:w="3720" w:type="dxa"/>
            <w:gridSpan w:val="3"/>
            <w:tcBorders>
              <w:top w:val="single" w:sz="4" w:space="0" w:color="auto"/>
              <w:bottom w:val="single" w:sz="4" w:space="0" w:color="auto"/>
            </w:tcBorders>
          </w:tcPr>
          <w:p w:rsidR="00F37FE9" w:rsidRPr="00A24BD0" w:rsidRDefault="00F37FE9" w:rsidP="001B242D">
            <w:pPr>
              <w:jc w:val="center"/>
              <w:rPr>
                <w:rFonts w:cs="Times New Roman"/>
                <w:b/>
                <w:sz w:val="22"/>
              </w:rPr>
            </w:pPr>
            <w:r w:rsidRPr="00A24BD0">
              <w:rPr>
                <w:rFonts w:cs="Times New Roman"/>
                <w:noProof/>
                <w:sz w:val="22"/>
                <w:lang w:eastAsia="id-ID"/>
              </w:rPr>
              <mc:AlternateContent>
                <mc:Choice Requires="wps">
                  <w:drawing>
                    <wp:anchor distT="0" distB="0" distL="114300" distR="114300" simplePos="0" relativeHeight="251662336" behindDoc="0" locked="0" layoutInCell="1" allowOverlap="1" wp14:anchorId="3DA09DDB" wp14:editId="55D4BF1D">
                      <wp:simplePos x="0" y="0"/>
                      <wp:positionH relativeFrom="column">
                        <wp:posOffset>-265927</wp:posOffset>
                      </wp:positionH>
                      <wp:positionV relativeFrom="paragraph">
                        <wp:posOffset>-8062</wp:posOffset>
                      </wp:positionV>
                      <wp:extent cx="188678" cy="0"/>
                      <wp:effectExtent l="0" t="0" r="20955" b="19050"/>
                      <wp:wrapNone/>
                      <wp:docPr id="13" name="Straight Connector 13"/>
                      <wp:cNvGraphicFramePr/>
                      <a:graphic xmlns:a="http://schemas.openxmlformats.org/drawingml/2006/main">
                        <a:graphicData uri="http://schemas.microsoft.com/office/word/2010/wordprocessingShape">
                          <wps:wsp>
                            <wps:cNvCnPr/>
                            <wps:spPr>
                              <a:xfrm flipH="1">
                                <a:off x="0" y="0"/>
                                <a:ext cx="188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65pt" to="-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" strokecolor="black [3040]"/>
                  </w:pict>
                </mc:Fallback>
              </mc:AlternateContent>
            </w:r>
            <w:proofErr w:type="spellStart"/>
            <w:r w:rsidRPr="00A24BD0">
              <w:rPr>
                <w:rFonts w:cs="Times New Roman"/>
                <w:sz w:val="22"/>
              </w:rPr>
              <w:t>Perlakuan</w:t>
            </w:r>
            <w:proofErr w:type="spellEnd"/>
          </w:p>
        </w:tc>
        <w:tc>
          <w:tcPr>
            <w:tcW w:w="1021" w:type="dxa"/>
            <w:tcBorders>
              <w:top w:val="single" w:sz="4" w:space="0" w:color="auto"/>
              <w:bottom w:val="single" w:sz="4" w:space="0" w:color="auto"/>
            </w:tcBorders>
          </w:tcPr>
          <w:p w:rsidR="00F37FE9" w:rsidRPr="00A24BD0" w:rsidRDefault="00F37FE9" w:rsidP="001B242D">
            <w:pPr>
              <w:jc w:val="center"/>
              <w:rPr>
                <w:rFonts w:cs="Times New Roman"/>
                <w:b/>
                <w:sz w:val="22"/>
                <w:lang w:val="id-ID"/>
              </w:rPr>
            </w:pPr>
            <w:r w:rsidRPr="00A24BD0">
              <w:rPr>
                <w:rFonts w:cs="Times New Roman"/>
                <w:sz w:val="22"/>
                <w:lang w:val="id-ID"/>
              </w:rPr>
              <w:t>C-organik</w:t>
            </w:r>
          </w:p>
        </w:tc>
      </w:tr>
      <w:tr w:rsidR="00F37FE9" w:rsidRPr="00A24BD0" w:rsidTr="00F37FE9">
        <w:trPr>
          <w:trHeight w:val="71"/>
          <w:jc w:val="center"/>
        </w:trPr>
        <w:tc>
          <w:tcPr>
            <w:tcW w:w="430" w:type="dxa"/>
            <w:gridSpan w:val="2"/>
            <w:tcBorders>
              <w:top w:val="single" w:sz="4" w:space="0" w:color="auto"/>
              <w:bottom w:val="single" w:sz="4" w:space="0" w:color="auto"/>
            </w:tcBorders>
          </w:tcPr>
          <w:p w:rsidR="00F37FE9" w:rsidRPr="00A24BD0" w:rsidRDefault="00F37FE9" w:rsidP="001B242D">
            <w:pPr>
              <w:jc w:val="right"/>
              <w:rPr>
                <w:rFonts w:cs="Times New Roman"/>
                <w:sz w:val="22"/>
              </w:rPr>
            </w:pPr>
            <w:r w:rsidRPr="00A24BD0">
              <w:rPr>
                <w:rFonts w:cs="Times New Roman"/>
                <w:sz w:val="22"/>
              </w:rPr>
              <w:t xml:space="preserve">A </w:t>
            </w:r>
          </w:p>
          <w:p w:rsidR="00F37FE9" w:rsidRPr="00A24BD0" w:rsidRDefault="00F37FE9" w:rsidP="001B242D">
            <w:pPr>
              <w:jc w:val="right"/>
              <w:rPr>
                <w:rFonts w:cs="Times New Roman"/>
                <w:sz w:val="22"/>
              </w:rPr>
            </w:pPr>
            <w:r w:rsidRPr="00A24BD0">
              <w:rPr>
                <w:rFonts w:cs="Times New Roman"/>
                <w:sz w:val="22"/>
              </w:rPr>
              <w:t xml:space="preserve">B </w:t>
            </w:r>
          </w:p>
          <w:p w:rsidR="00F37FE9" w:rsidRPr="00A24BD0" w:rsidRDefault="00F37FE9" w:rsidP="001B242D">
            <w:pPr>
              <w:jc w:val="right"/>
              <w:rPr>
                <w:rFonts w:cs="Times New Roman"/>
                <w:sz w:val="22"/>
              </w:rPr>
            </w:pPr>
            <w:r w:rsidRPr="00A24BD0">
              <w:rPr>
                <w:rFonts w:cs="Times New Roman"/>
                <w:sz w:val="22"/>
              </w:rPr>
              <w:t xml:space="preserve">C </w:t>
            </w:r>
          </w:p>
          <w:p w:rsidR="00F37FE9" w:rsidRPr="00A24BD0" w:rsidRDefault="00F37FE9" w:rsidP="001B242D">
            <w:pPr>
              <w:jc w:val="right"/>
              <w:rPr>
                <w:rFonts w:cs="Times New Roman"/>
                <w:sz w:val="22"/>
              </w:rPr>
            </w:pPr>
            <w:r w:rsidRPr="00A24BD0">
              <w:rPr>
                <w:rFonts w:cs="Times New Roman"/>
                <w:sz w:val="22"/>
              </w:rPr>
              <w:t xml:space="preserve">D </w:t>
            </w:r>
          </w:p>
          <w:p w:rsidR="00F37FE9" w:rsidRPr="00A24BD0" w:rsidRDefault="00F37FE9" w:rsidP="001B242D">
            <w:pPr>
              <w:jc w:val="right"/>
              <w:rPr>
                <w:rFonts w:cs="Times New Roman"/>
                <w:sz w:val="22"/>
              </w:rPr>
            </w:pPr>
            <w:r w:rsidRPr="00A24BD0">
              <w:rPr>
                <w:rFonts w:cs="Times New Roman"/>
                <w:sz w:val="22"/>
              </w:rPr>
              <w:t xml:space="preserve">E </w:t>
            </w:r>
          </w:p>
          <w:p w:rsidR="00F37FE9" w:rsidRPr="00A24BD0" w:rsidRDefault="00F37FE9" w:rsidP="001B242D">
            <w:pPr>
              <w:jc w:val="right"/>
              <w:rPr>
                <w:rFonts w:cs="Times New Roman"/>
                <w:sz w:val="22"/>
              </w:rPr>
            </w:pPr>
            <w:r w:rsidRPr="00A24BD0">
              <w:rPr>
                <w:rFonts w:cs="Times New Roman"/>
                <w:sz w:val="22"/>
              </w:rPr>
              <w:t xml:space="preserve">F </w:t>
            </w:r>
          </w:p>
          <w:p w:rsidR="00F37FE9" w:rsidRPr="00A24BD0" w:rsidRDefault="00F37FE9" w:rsidP="001B242D">
            <w:pPr>
              <w:jc w:val="right"/>
              <w:rPr>
                <w:rFonts w:cs="Times New Roman"/>
                <w:sz w:val="22"/>
              </w:rPr>
            </w:pPr>
            <w:r w:rsidRPr="00A24BD0">
              <w:rPr>
                <w:rFonts w:cs="Times New Roman"/>
                <w:sz w:val="22"/>
              </w:rPr>
              <w:t xml:space="preserve">G </w:t>
            </w:r>
          </w:p>
          <w:p w:rsidR="00F37FE9" w:rsidRPr="00A24BD0" w:rsidRDefault="00F37FE9" w:rsidP="001B242D">
            <w:pPr>
              <w:jc w:val="right"/>
              <w:rPr>
                <w:rFonts w:cs="Times New Roman"/>
                <w:sz w:val="22"/>
              </w:rPr>
            </w:pPr>
            <w:r w:rsidRPr="00A24BD0">
              <w:rPr>
                <w:rFonts w:cs="Times New Roman"/>
                <w:sz w:val="22"/>
              </w:rPr>
              <w:t xml:space="preserve">H </w:t>
            </w:r>
          </w:p>
          <w:p w:rsidR="00F37FE9" w:rsidRPr="00A24BD0" w:rsidRDefault="00F37FE9" w:rsidP="001B242D">
            <w:pPr>
              <w:jc w:val="right"/>
              <w:rPr>
                <w:rFonts w:cs="Times New Roman"/>
                <w:sz w:val="22"/>
              </w:rPr>
            </w:pPr>
            <w:r w:rsidRPr="00A24BD0">
              <w:rPr>
                <w:rFonts w:cs="Times New Roman"/>
                <w:sz w:val="22"/>
              </w:rPr>
              <w:t xml:space="preserve">I  </w:t>
            </w:r>
          </w:p>
        </w:tc>
        <w:tc>
          <w:tcPr>
            <w:tcW w:w="283" w:type="dxa"/>
            <w:tcBorders>
              <w:top w:val="single" w:sz="4" w:space="0" w:color="auto"/>
              <w:bottom w:val="single" w:sz="4" w:space="0" w:color="auto"/>
            </w:tcBorders>
          </w:tcPr>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p w:rsidR="00F37FE9" w:rsidRPr="00A24BD0" w:rsidRDefault="00F37FE9" w:rsidP="001B242D">
            <w:pPr>
              <w:rPr>
                <w:rFonts w:cs="Times New Roman"/>
                <w:sz w:val="22"/>
              </w:rPr>
            </w:pPr>
            <w:r w:rsidRPr="00A24BD0">
              <w:rPr>
                <w:rFonts w:cs="Times New Roman"/>
                <w:sz w:val="22"/>
              </w:rPr>
              <w:t>:</w:t>
            </w:r>
          </w:p>
        </w:tc>
        <w:tc>
          <w:tcPr>
            <w:tcW w:w="3147" w:type="dxa"/>
            <w:tcBorders>
              <w:top w:val="single" w:sz="4" w:space="0" w:color="auto"/>
              <w:bottom w:val="single" w:sz="4" w:space="0" w:color="auto"/>
            </w:tcBorders>
          </w:tcPr>
          <w:p w:rsidR="00F37FE9" w:rsidRPr="00A24BD0" w:rsidRDefault="00F37FE9" w:rsidP="001B242D">
            <w:pPr>
              <w:rPr>
                <w:rFonts w:cs="Times New Roman"/>
                <w:sz w:val="22"/>
                <w:lang w:val="id-ID"/>
              </w:rPr>
            </w:pPr>
            <w:r w:rsidRPr="00A24BD0">
              <w:rPr>
                <w:rFonts w:cs="Times New Roman"/>
                <w:sz w:val="22"/>
                <w:lang w:val="id-ID"/>
              </w:rPr>
              <w:t xml:space="preserve">Kontrol </w:t>
            </w:r>
          </w:p>
          <w:p w:rsidR="00F37FE9" w:rsidRPr="00A24BD0" w:rsidRDefault="00F37FE9" w:rsidP="001B242D">
            <w:pPr>
              <w:rPr>
                <w:rFonts w:cs="Times New Roman"/>
                <w:sz w:val="22"/>
                <w:lang w:val="id-ID"/>
              </w:rPr>
            </w:pPr>
            <w:r w:rsidRPr="00A24BD0">
              <w:rPr>
                <w:rFonts w:cs="Times New Roman"/>
                <w:sz w:val="22"/>
                <w:lang w:val="id-ID"/>
              </w:rPr>
              <w:t>Hidrogel + urea inkubasi 20 hari</w:t>
            </w:r>
          </w:p>
          <w:p w:rsidR="00F37FE9" w:rsidRPr="00A24BD0" w:rsidRDefault="00F37FE9" w:rsidP="001B242D">
            <w:pPr>
              <w:rPr>
                <w:rFonts w:cs="Times New Roman"/>
                <w:sz w:val="22"/>
                <w:lang w:val="id-ID"/>
              </w:rPr>
            </w:pPr>
            <w:r w:rsidRPr="00A24BD0">
              <w:rPr>
                <w:rFonts w:cs="Times New Roman"/>
                <w:sz w:val="22"/>
                <w:lang w:val="id-ID"/>
              </w:rPr>
              <w:t>Hidrogel + urea inkubasi 30 hari</w:t>
            </w:r>
          </w:p>
          <w:p w:rsidR="00F37FE9" w:rsidRPr="00A24BD0" w:rsidRDefault="00F37FE9" w:rsidP="001B242D">
            <w:pPr>
              <w:rPr>
                <w:rFonts w:cs="Times New Roman"/>
                <w:sz w:val="22"/>
                <w:lang w:val="id-ID"/>
              </w:rPr>
            </w:pPr>
            <w:r w:rsidRPr="00A24BD0">
              <w:rPr>
                <w:rFonts w:cs="Times New Roman"/>
                <w:sz w:val="22"/>
                <w:lang w:val="id-ID"/>
              </w:rPr>
              <w:t>Hidrogel + urea inkubasi 40 hari</w:t>
            </w:r>
          </w:p>
          <w:p w:rsidR="00F37FE9" w:rsidRPr="00A24BD0" w:rsidRDefault="00F37FE9" w:rsidP="001B242D">
            <w:pPr>
              <w:rPr>
                <w:rFonts w:cs="Times New Roman"/>
                <w:sz w:val="22"/>
                <w:lang w:val="id-ID"/>
              </w:rPr>
            </w:pPr>
            <w:r w:rsidRPr="00A24BD0">
              <w:rPr>
                <w:rFonts w:cs="Times New Roman"/>
                <w:sz w:val="22"/>
                <w:lang w:val="id-ID"/>
              </w:rPr>
              <w:t>Hidrogel + urea inkubasi 50 hari</w:t>
            </w:r>
          </w:p>
          <w:p w:rsidR="00F37FE9" w:rsidRPr="00A24BD0" w:rsidRDefault="00F37FE9" w:rsidP="001B242D">
            <w:pPr>
              <w:rPr>
                <w:rFonts w:cs="Times New Roman"/>
                <w:sz w:val="22"/>
                <w:lang w:val="id-ID"/>
              </w:rPr>
            </w:pPr>
            <w:r w:rsidRPr="00A24BD0">
              <w:rPr>
                <w:rFonts w:cs="Times New Roman"/>
                <w:sz w:val="22"/>
                <w:lang w:val="id-ID"/>
              </w:rPr>
              <w:t>Urea inkubasi 20 hari</w:t>
            </w:r>
          </w:p>
          <w:p w:rsidR="00F37FE9" w:rsidRPr="00A24BD0" w:rsidRDefault="00F37FE9" w:rsidP="001B242D">
            <w:pPr>
              <w:rPr>
                <w:rFonts w:cs="Times New Roman"/>
                <w:sz w:val="22"/>
                <w:lang w:val="id-ID"/>
              </w:rPr>
            </w:pPr>
            <w:r w:rsidRPr="00A24BD0">
              <w:rPr>
                <w:rFonts w:cs="Times New Roman"/>
                <w:sz w:val="22"/>
                <w:lang w:val="id-ID"/>
              </w:rPr>
              <w:t>Urea inkubasi 30 hari</w:t>
            </w:r>
          </w:p>
          <w:p w:rsidR="00F37FE9" w:rsidRPr="00A24BD0" w:rsidRDefault="00F37FE9" w:rsidP="001B242D">
            <w:pPr>
              <w:rPr>
                <w:rFonts w:cs="Times New Roman"/>
                <w:sz w:val="22"/>
                <w:lang w:val="id-ID"/>
              </w:rPr>
            </w:pPr>
            <w:r w:rsidRPr="00A24BD0">
              <w:rPr>
                <w:rFonts w:cs="Times New Roman"/>
                <w:sz w:val="22"/>
                <w:lang w:val="id-ID"/>
              </w:rPr>
              <w:t>Urea inkubasi 40 hari</w:t>
            </w:r>
          </w:p>
          <w:p w:rsidR="00F37FE9" w:rsidRPr="00A24BD0" w:rsidRDefault="00F37FE9" w:rsidP="001B242D">
            <w:pPr>
              <w:rPr>
                <w:rFonts w:cs="Times New Roman"/>
                <w:sz w:val="22"/>
                <w:lang w:val="id-ID"/>
              </w:rPr>
            </w:pPr>
            <w:r w:rsidRPr="00A24BD0">
              <w:rPr>
                <w:rFonts w:cs="Times New Roman"/>
                <w:sz w:val="22"/>
                <w:lang w:val="id-ID"/>
              </w:rPr>
              <w:t>Urea inkubasi 50 hari</w:t>
            </w:r>
          </w:p>
        </w:tc>
        <w:tc>
          <w:tcPr>
            <w:tcW w:w="1021" w:type="dxa"/>
            <w:tcBorders>
              <w:top w:val="single" w:sz="4" w:space="0" w:color="auto"/>
              <w:bottom w:val="single" w:sz="4" w:space="0" w:color="auto"/>
            </w:tcBorders>
          </w:tcPr>
          <w:p w:rsidR="00F37FE9" w:rsidRPr="00A24BD0" w:rsidRDefault="00F37FE9" w:rsidP="001B242D">
            <w:pPr>
              <w:jc w:val="center"/>
              <w:rPr>
                <w:rFonts w:cs="Times New Roman"/>
                <w:sz w:val="22"/>
              </w:rPr>
            </w:pPr>
            <w:r w:rsidRPr="00A24BD0">
              <w:rPr>
                <w:rFonts w:cs="Times New Roman"/>
                <w:sz w:val="22"/>
              </w:rPr>
              <w:t>2,42 b</w:t>
            </w:r>
          </w:p>
          <w:p w:rsidR="00F37FE9" w:rsidRPr="00A24BD0" w:rsidRDefault="00F37FE9" w:rsidP="001B242D">
            <w:pPr>
              <w:jc w:val="center"/>
              <w:rPr>
                <w:rFonts w:cs="Times New Roman"/>
                <w:sz w:val="22"/>
              </w:rPr>
            </w:pPr>
            <w:r w:rsidRPr="00A24BD0">
              <w:rPr>
                <w:rFonts w:cs="Times New Roman"/>
                <w:sz w:val="22"/>
              </w:rPr>
              <w:t>2,80 c</w:t>
            </w:r>
          </w:p>
          <w:p w:rsidR="00F37FE9" w:rsidRPr="00A24BD0" w:rsidRDefault="00F37FE9" w:rsidP="001B242D">
            <w:pPr>
              <w:jc w:val="center"/>
              <w:rPr>
                <w:rFonts w:cs="Times New Roman"/>
                <w:sz w:val="22"/>
              </w:rPr>
            </w:pPr>
            <w:r w:rsidRPr="00A24BD0">
              <w:rPr>
                <w:rFonts w:cs="Times New Roman"/>
                <w:sz w:val="22"/>
              </w:rPr>
              <w:t xml:space="preserve">2,18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2,09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2,16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 xml:space="preserve">2,43 </w:t>
            </w:r>
            <w:proofErr w:type="spellStart"/>
            <w:r w:rsidRPr="00A24BD0">
              <w:rPr>
                <w:rFonts w:cs="Times New Roman"/>
                <w:sz w:val="22"/>
              </w:rPr>
              <w:t>ab</w:t>
            </w:r>
            <w:proofErr w:type="spellEnd"/>
          </w:p>
          <w:p w:rsidR="00F37FE9" w:rsidRPr="00A24BD0" w:rsidRDefault="00F37FE9" w:rsidP="001B242D">
            <w:pPr>
              <w:jc w:val="center"/>
              <w:rPr>
                <w:rFonts w:cs="Times New Roman"/>
                <w:sz w:val="22"/>
              </w:rPr>
            </w:pPr>
            <w:r w:rsidRPr="00A24BD0">
              <w:rPr>
                <w:rFonts w:cs="Times New Roman"/>
                <w:sz w:val="22"/>
              </w:rPr>
              <w:t>1,99 a</w:t>
            </w:r>
          </w:p>
          <w:p w:rsidR="00F37FE9" w:rsidRPr="00A24BD0" w:rsidRDefault="00F37FE9" w:rsidP="001B242D">
            <w:pPr>
              <w:jc w:val="center"/>
              <w:rPr>
                <w:rFonts w:cs="Times New Roman"/>
                <w:sz w:val="22"/>
              </w:rPr>
            </w:pPr>
            <w:r w:rsidRPr="00A24BD0">
              <w:rPr>
                <w:rFonts w:cs="Times New Roman"/>
                <w:sz w:val="22"/>
              </w:rPr>
              <w:t xml:space="preserve">2,05 </w:t>
            </w:r>
            <w:proofErr w:type="spellStart"/>
            <w:r w:rsidRPr="00A24BD0">
              <w:rPr>
                <w:rFonts w:cs="Times New Roman"/>
                <w:sz w:val="22"/>
              </w:rPr>
              <w:t>ab</w:t>
            </w:r>
            <w:proofErr w:type="spellEnd"/>
          </w:p>
          <w:p w:rsidR="00F37FE9" w:rsidRPr="00A24BD0" w:rsidRDefault="00F37FE9" w:rsidP="001B242D">
            <w:pPr>
              <w:jc w:val="center"/>
              <w:rPr>
                <w:rFonts w:cs="Times New Roman"/>
                <w:b/>
                <w:sz w:val="22"/>
                <w:lang w:val="id-ID"/>
              </w:rPr>
            </w:pPr>
            <w:r w:rsidRPr="00A24BD0">
              <w:rPr>
                <w:rFonts w:cs="Times New Roman"/>
                <w:sz w:val="22"/>
              </w:rPr>
              <w:t xml:space="preserve">2,04 </w:t>
            </w:r>
            <w:proofErr w:type="spellStart"/>
            <w:r w:rsidRPr="00A24BD0">
              <w:rPr>
                <w:rFonts w:cs="Times New Roman"/>
                <w:sz w:val="22"/>
              </w:rPr>
              <w:t>ab</w:t>
            </w:r>
            <w:proofErr w:type="spellEnd"/>
          </w:p>
        </w:tc>
      </w:tr>
    </w:tbl>
    <w:p w:rsidR="001239D1" w:rsidRPr="00F37FE9" w:rsidRDefault="001239D1" w:rsidP="00F37FE9">
      <w:pPr>
        <w:spacing w:after="240" w:line="360" w:lineRule="auto"/>
        <w:jc w:val="both"/>
        <w:rPr>
          <w:rFonts w:ascii="Times New Roman" w:hAnsi="Times New Roman" w:cs="Times New Roman"/>
          <w:sz w:val="20"/>
          <w:szCs w:val="20"/>
        </w:rPr>
      </w:pPr>
      <w:r w:rsidRPr="00F37FE9">
        <w:rPr>
          <w:rFonts w:ascii="Times New Roman" w:hAnsi="Times New Roman" w:cs="Times New Roman"/>
          <w:sz w:val="20"/>
          <w:szCs w:val="20"/>
        </w:rPr>
        <w:t>Keterangan : Angka yang diikuti oleh huruf yang sama tidak berbeda nyata menurut uji Duncan taraf 5 %.</w:t>
      </w:r>
    </w:p>
    <w:p w:rsidR="001239D1" w:rsidRPr="001239D1" w:rsidRDefault="001239D1" w:rsidP="00F37FE9">
      <w:pPr>
        <w:autoSpaceDE w:val="0"/>
        <w:autoSpaceDN w:val="0"/>
        <w:adjustRightInd w:val="0"/>
        <w:spacing w:after="0" w:line="360" w:lineRule="auto"/>
        <w:jc w:val="both"/>
        <w:rPr>
          <w:rFonts w:ascii="Times New Roman" w:hAnsi="Times New Roman" w:cs="Times New Roman"/>
          <w:sz w:val="24"/>
          <w:szCs w:val="24"/>
        </w:rPr>
      </w:pPr>
      <w:r w:rsidRPr="001239D1">
        <w:rPr>
          <w:rFonts w:ascii="Times New Roman" w:hAnsi="Times New Roman" w:cs="Times New Roman"/>
          <w:sz w:val="24"/>
          <w:szCs w:val="24"/>
        </w:rPr>
        <w:tab/>
        <w:t>Perlakuan hidrogel + urea inkubasi 20 hari memiliki kandungan C-organik tertinggi dari semua perlakuan yaitu 2,80% (Tabel 4.2). Peningkatan terjadi karena hidrogel yang digunakan merupakan bahan organik yang terbuat selulosa a</w:t>
      </w:r>
      <w:r w:rsidRPr="001239D1">
        <w:rPr>
          <w:rFonts w:ascii="Times New Roman" w:hAnsi="Times New Roman" w:cs="Times New Roman"/>
          <w:color w:val="000000"/>
          <w:sz w:val="24"/>
          <w:szCs w:val="24"/>
        </w:rPr>
        <w:t xml:space="preserve">mpas tebu. Ampas tebu memiliki kandungan karbon (C) sebesar 23,7% (Mubin </w:t>
      </w:r>
      <w:r w:rsidRPr="001239D1">
        <w:rPr>
          <w:rFonts w:ascii="Times New Roman" w:hAnsi="Times New Roman" w:cs="Times New Roman"/>
          <w:color w:val="000000"/>
          <w:sz w:val="24"/>
          <w:szCs w:val="24"/>
        </w:rPr>
        <w:lastRenderedPageBreak/>
        <w:t xml:space="preserve">dkk., 2005) sehingga dapat menambah kadar C-organik dalam tanah dan menaikan C-organik pada inkubasi 20 hari. </w:t>
      </w:r>
      <w:r w:rsidRPr="001239D1">
        <w:rPr>
          <w:rFonts w:ascii="Times New Roman" w:hAnsi="Times New Roman" w:cs="Times New Roman"/>
          <w:sz w:val="24"/>
          <w:szCs w:val="24"/>
        </w:rPr>
        <w:t xml:space="preserve">Hidrogel disintesis dari </w:t>
      </w:r>
      <w:r w:rsidRPr="001239D1">
        <w:rPr>
          <w:rFonts w:ascii="Times New Roman" w:hAnsi="Times New Roman" w:cs="Times New Roman"/>
          <w:i/>
          <w:sz w:val="24"/>
          <w:szCs w:val="24"/>
        </w:rPr>
        <w:t xml:space="preserve">Carboxymethilcellulosa </w:t>
      </w:r>
      <w:r w:rsidRPr="001239D1">
        <w:rPr>
          <w:rFonts w:ascii="Times New Roman" w:hAnsi="Times New Roman" w:cs="Times New Roman"/>
          <w:sz w:val="24"/>
          <w:szCs w:val="24"/>
        </w:rPr>
        <w:t>(CMC) dengan gugus karboksimetil (-CH</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-COOH) akan terurai menjadi – CH</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 xml:space="preserve"> dan –COOH yang akan menyumbangkan karbon kedalam tanah sehingga C-organik meningkat (Anah, 2010). </w:t>
      </w:r>
    </w:p>
    <w:p w:rsidR="001239D1" w:rsidRPr="001239D1" w:rsidRDefault="001239D1" w:rsidP="00F37FE9">
      <w:pPr>
        <w:spacing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Suriadikusumah (2013) menyebutkan bahwa pemberian hidrogel dalam jangka waktu yang panjang dapat memperkaya C-organik tanah, hal ini berbeda dengan hasil penelitian yang dilakukan. Penelitian yang dilakukan menunjukan  bahwa semakin lama inkubasi nilai C-organik berfluktuasi, hal ini karena hidrogel organik yang diperkaya nitrogen belum terdekomposisi sempurna sampai waktu inkubasi 50 hari. Kandungan C-organik dalam tanah menggambarkan keadaan bahan organik pada tanah. Tinggi rendahnya kandungan karbon dalam tanah dipengaruhi oleh aktifitas mikroogranisme dalam merombak bahan organik tanah, evapotranspirasi dan hilang pada saat panen (Nuriratih dkk., 2013).</w:t>
      </w:r>
    </w:p>
    <w:p w:rsidR="001239D1" w:rsidRPr="001239D1" w:rsidRDefault="001239D1" w:rsidP="00F37FE9">
      <w:pPr>
        <w:spacing w:line="360" w:lineRule="auto"/>
        <w:ind w:firstLine="720"/>
        <w:jc w:val="both"/>
        <w:rPr>
          <w:rFonts w:ascii="Times New Roman" w:hAnsi="Times New Roman" w:cs="Times New Roman"/>
          <w:sz w:val="24"/>
          <w:szCs w:val="24"/>
        </w:rPr>
      </w:pPr>
      <w:r w:rsidRPr="001239D1">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4E049F9" wp14:editId="4B8295E3">
                <wp:simplePos x="0" y="0"/>
                <wp:positionH relativeFrom="column">
                  <wp:posOffset>3809429</wp:posOffset>
                </wp:positionH>
                <wp:positionV relativeFrom="paragraph">
                  <wp:posOffset>1154773</wp:posOffset>
                </wp:positionV>
                <wp:extent cx="266700" cy="0"/>
                <wp:effectExtent l="0" t="76200" r="19050" b="114300"/>
                <wp:wrapNone/>
                <wp:docPr id="58" name="Straight Arrow Connector 58"/>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299.95pt;margin-top:90.95pt;width:21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Uh0AEAAPIDAAAOAAAAZHJzL2Uyb0RvYy54bWysU9uO0zAQfUfiHyy/06SVKC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" strokecolor="black [3040]">
                <v:stroke endarrow="open"/>
              </v:shape>
            </w:pict>
          </mc:Fallback>
        </mc:AlternateContent>
      </w:r>
      <w:r w:rsidRPr="001239D1">
        <w:rPr>
          <w:rFonts w:ascii="Times New Roman" w:hAnsi="Times New Roman" w:cs="Times New Roman"/>
          <w:sz w:val="24"/>
          <w:szCs w:val="24"/>
        </w:rPr>
        <w:t>C-organik menurun pada waktu inkubasi 30 hari sampai 50 hari, hal tersebut berhubungan dengan pertumbuhan tanaman yang memerlukan unsur hara C. Tanaman menyerap C dalam bentuk CO</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 xml:space="preserve"> yang digunakan untuk proses fotosintesis. Reaksi fotosintesis sebagai berikut CO2 + H2O         C</w:t>
      </w:r>
      <w:r w:rsidRPr="001239D1">
        <w:rPr>
          <w:rFonts w:ascii="Times New Roman" w:hAnsi="Times New Roman" w:cs="Times New Roman"/>
          <w:sz w:val="24"/>
          <w:szCs w:val="24"/>
          <w:vertAlign w:val="subscript"/>
        </w:rPr>
        <w:t>6</w:t>
      </w:r>
      <w:r w:rsidRPr="001239D1">
        <w:rPr>
          <w:rFonts w:ascii="Times New Roman" w:hAnsi="Times New Roman" w:cs="Times New Roman"/>
          <w:sz w:val="24"/>
          <w:szCs w:val="24"/>
        </w:rPr>
        <w:t>H</w:t>
      </w:r>
      <w:r w:rsidRPr="001239D1">
        <w:rPr>
          <w:rFonts w:ascii="Times New Roman" w:hAnsi="Times New Roman" w:cs="Times New Roman"/>
          <w:sz w:val="24"/>
          <w:szCs w:val="24"/>
          <w:vertAlign w:val="subscript"/>
        </w:rPr>
        <w:t>12</w:t>
      </w:r>
      <w:r w:rsidRPr="001239D1">
        <w:rPr>
          <w:rFonts w:ascii="Times New Roman" w:hAnsi="Times New Roman" w:cs="Times New Roman"/>
          <w:sz w:val="24"/>
          <w:szCs w:val="24"/>
        </w:rPr>
        <w:t>O</w:t>
      </w:r>
      <w:r w:rsidRPr="001239D1">
        <w:rPr>
          <w:rFonts w:ascii="Times New Roman" w:hAnsi="Times New Roman" w:cs="Times New Roman"/>
          <w:sz w:val="24"/>
          <w:szCs w:val="24"/>
          <w:vertAlign w:val="subscript"/>
        </w:rPr>
        <w:t>6</w:t>
      </w:r>
      <w:r w:rsidRPr="001239D1">
        <w:rPr>
          <w:rFonts w:ascii="Times New Roman" w:hAnsi="Times New Roman" w:cs="Times New Roman"/>
          <w:sz w:val="24"/>
          <w:szCs w:val="24"/>
        </w:rPr>
        <w:t>. C, O, H merupakan bahan baku dalam pembentukan jaringan tanaman.</w:t>
      </w:r>
    </w:p>
    <w:p w:rsidR="001239D1" w:rsidRPr="001239D1" w:rsidRDefault="001239D1" w:rsidP="00F37FE9">
      <w:pPr>
        <w:pStyle w:val="Heading3"/>
        <w:numPr>
          <w:ilvl w:val="0"/>
          <w:numId w:val="0"/>
        </w:numPr>
        <w:spacing w:line="360" w:lineRule="auto"/>
        <w:jc w:val="both"/>
        <w:rPr>
          <w:rFonts w:cs="Times New Roman"/>
          <w:lang w:val="id-ID"/>
        </w:rPr>
      </w:pPr>
      <w:bookmarkStart w:id="2" w:name="_Toc521916326"/>
      <w:r w:rsidRPr="001239D1">
        <w:rPr>
          <w:rFonts w:cs="Times New Roman"/>
        </w:rPr>
        <w:t>N-total Tanah</w:t>
      </w:r>
      <w:bookmarkEnd w:id="2"/>
    </w:p>
    <w:p w:rsidR="001239D1" w:rsidRPr="001239D1" w:rsidRDefault="001239D1" w:rsidP="00F37FE9">
      <w:pPr>
        <w:spacing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 xml:space="preserve">Hasil uji statistik menunjukan bahwa peran hidrogel dan waktu inkubasi hidrogel memberikan pengaruh yang signifikan terhadap N-total tanah. </w:t>
      </w:r>
      <w:r w:rsidRPr="001239D1">
        <w:rPr>
          <w:rFonts w:ascii="Times New Roman" w:hAnsi="Times New Roman" w:cs="Times New Roman"/>
          <w:sz w:val="24"/>
          <w:szCs w:val="24"/>
        </w:rPr>
        <w:lastRenderedPageBreak/>
        <w:t>Hasil dari analisis peran hidrogel dan waktu inkubasi hidrogel terhadap N-total dapat dilihat dalam tabel berikut :</w:t>
      </w:r>
    </w:p>
    <w:p w:rsidR="001239D1" w:rsidRDefault="001239D1" w:rsidP="00F37FE9">
      <w:pPr>
        <w:spacing w:line="360" w:lineRule="auto"/>
        <w:ind w:left="993" w:hanging="993"/>
        <w:jc w:val="both"/>
        <w:rPr>
          <w:rFonts w:ascii="Times New Roman" w:hAnsi="Times New Roman" w:cs="Times New Roman"/>
          <w:sz w:val="24"/>
          <w:szCs w:val="24"/>
        </w:rPr>
      </w:pPr>
      <w:r w:rsidRPr="001239D1">
        <w:rPr>
          <w:rFonts w:ascii="Times New Roman" w:hAnsi="Times New Roman" w:cs="Times New Roman"/>
          <w:sz w:val="24"/>
          <w:szCs w:val="24"/>
        </w:rPr>
        <w:t>Tabel 4.3 Pengaruh Peran dan Waktu Inkubasi Hidrogel terhadap N-total Tanah pada Inceptisols Jatinangor</w:t>
      </w:r>
    </w:p>
    <w:tbl>
      <w:tblPr>
        <w:tblStyle w:val="TableGrid"/>
        <w:tblW w:w="4853" w:type="dxa"/>
        <w:jc w:val="center"/>
        <w:tblInd w:w="2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
        <w:gridCol w:w="236"/>
        <w:gridCol w:w="3225"/>
        <w:gridCol w:w="992"/>
      </w:tblGrid>
      <w:tr w:rsidR="002E04CC" w:rsidRPr="00A50F6E" w:rsidTr="001B242D">
        <w:trPr>
          <w:trHeight w:val="10"/>
          <w:jc w:val="center"/>
        </w:trPr>
        <w:tc>
          <w:tcPr>
            <w:tcW w:w="3861" w:type="dxa"/>
            <w:gridSpan w:val="3"/>
            <w:tcBorders>
              <w:top w:val="single" w:sz="4" w:space="0" w:color="auto"/>
              <w:bottom w:val="single" w:sz="4" w:space="0" w:color="auto"/>
            </w:tcBorders>
          </w:tcPr>
          <w:p w:rsidR="002E04CC" w:rsidRPr="00A50F6E" w:rsidRDefault="002E04CC" w:rsidP="001B242D">
            <w:pPr>
              <w:jc w:val="center"/>
              <w:rPr>
                <w:rFonts w:cs="Times New Roman"/>
                <w:b/>
                <w:sz w:val="22"/>
              </w:rPr>
            </w:pPr>
            <w:proofErr w:type="spellStart"/>
            <w:r w:rsidRPr="00A50F6E">
              <w:rPr>
                <w:rFonts w:cs="Times New Roman"/>
                <w:sz w:val="22"/>
              </w:rPr>
              <w:t>Perlakuan</w:t>
            </w:r>
            <w:proofErr w:type="spellEnd"/>
          </w:p>
        </w:tc>
        <w:tc>
          <w:tcPr>
            <w:tcW w:w="992" w:type="dxa"/>
            <w:tcBorders>
              <w:top w:val="single" w:sz="4" w:space="0" w:color="auto"/>
              <w:bottom w:val="single" w:sz="4" w:space="0" w:color="auto"/>
            </w:tcBorders>
          </w:tcPr>
          <w:p w:rsidR="002E04CC" w:rsidRPr="00A50F6E" w:rsidRDefault="002E04CC" w:rsidP="001B242D">
            <w:pPr>
              <w:jc w:val="center"/>
              <w:rPr>
                <w:rFonts w:cs="Times New Roman"/>
                <w:b/>
                <w:sz w:val="22"/>
                <w:lang w:val="id-ID"/>
              </w:rPr>
            </w:pPr>
            <w:r w:rsidRPr="00A50F6E">
              <w:rPr>
                <w:rFonts w:cs="Times New Roman"/>
                <w:sz w:val="22"/>
                <w:lang w:val="id-ID"/>
              </w:rPr>
              <w:t xml:space="preserve">N-total </w:t>
            </w:r>
          </w:p>
        </w:tc>
      </w:tr>
      <w:tr w:rsidR="002E04CC" w:rsidRPr="00A50F6E" w:rsidTr="001B242D">
        <w:trPr>
          <w:trHeight w:val="71"/>
          <w:jc w:val="center"/>
        </w:trPr>
        <w:tc>
          <w:tcPr>
            <w:tcW w:w="400" w:type="dxa"/>
            <w:tcBorders>
              <w:top w:val="single" w:sz="4" w:space="0" w:color="auto"/>
              <w:bottom w:val="single" w:sz="4" w:space="0" w:color="auto"/>
            </w:tcBorders>
          </w:tcPr>
          <w:p w:rsidR="002E04CC" w:rsidRPr="00A50F6E" w:rsidRDefault="002E04CC" w:rsidP="001B242D">
            <w:pPr>
              <w:jc w:val="right"/>
              <w:rPr>
                <w:rFonts w:cs="Times New Roman"/>
                <w:sz w:val="22"/>
              </w:rPr>
            </w:pPr>
            <w:r w:rsidRPr="00A50F6E">
              <w:rPr>
                <w:rFonts w:cs="Times New Roman"/>
                <w:sz w:val="22"/>
              </w:rPr>
              <w:t xml:space="preserve">A </w:t>
            </w:r>
          </w:p>
          <w:p w:rsidR="002E04CC" w:rsidRPr="00A50F6E" w:rsidRDefault="002E04CC" w:rsidP="001B242D">
            <w:pPr>
              <w:jc w:val="right"/>
              <w:rPr>
                <w:rFonts w:cs="Times New Roman"/>
                <w:sz w:val="22"/>
              </w:rPr>
            </w:pPr>
            <w:r w:rsidRPr="00A50F6E">
              <w:rPr>
                <w:rFonts w:cs="Times New Roman"/>
                <w:sz w:val="22"/>
              </w:rPr>
              <w:t xml:space="preserve">B </w:t>
            </w:r>
          </w:p>
          <w:p w:rsidR="002E04CC" w:rsidRPr="00A50F6E" w:rsidRDefault="002E04CC" w:rsidP="001B242D">
            <w:pPr>
              <w:jc w:val="right"/>
              <w:rPr>
                <w:rFonts w:cs="Times New Roman"/>
                <w:sz w:val="22"/>
              </w:rPr>
            </w:pPr>
            <w:r w:rsidRPr="00A50F6E">
              <w:rPr>
                <w:rFonts w:cs="Times New Roman"/>
                <w:sz w:val="22"/>
              </w:rPr>
              <w:t xml:space="preserve">C </w:t>
            </w:r>
          </w:p>
          <w:p w:rsidR="002E04CC" w:rsidRPr="00A50F6E" w:rsidRDefault="002E04CC" w:rsidP="001B242D">
            <w:pPr>
              <w:jc w:val="right"/>
              <w:rPr>
                <w:rFonts w:cs="Times New Roman"/>
                <w:sz w:val="22"/>
              </w:rPr>
            </w:pPr>
            <w:r w:rsidRPr="00A50F6E">
              <w:rPr>
                <w:rFonts w:cs="Times New Roman"/>
                <w:sz w:val="22"/>
              </w:rPr>
              <w:t xml:space="preserve">D </w:t>
            </w:r>
          </w:p>
          <w:p w:rsidR="002E04CC" w:rsidRPr="00A50F6E" w:rsidRDefault="002E04CC" w:rsidP="001B242D">
            <w:pPr>
              <w:jc w:val="right"/>
              <w:rPr>
                <w:rFonts w:cs="Times New Roman"/>
                <w:sz w:val="22"/>
              </w:rPr>
            </w:pPr>
            <w:r w:rsidRPr="00A50F6E">
              <w:rPr>
                <w:rFonts w:cs="Times New Roman"/>
                <w:sz w:val="22"/>
              </w:rPr>
              <w:t xml:space="preserve">E </w:t>
            </w:r>
          </w:p>
          <w:p w:rsidR="002E04CC" w:rsidRPr="00A50F6E" w:rsidRDefault="002E04CC" w:rsidP="001B242D">
            <w:pPr>
              <w:jc w:val="right"/>
              <w:rPr>
                <w:rFonts w:cs="Times New Roman"/>
                <w:sz w:val="22"/>
              </w:rPr>
            </w:pPr>
            <w:r w:rsidRPr="00A50F6E">
              <w:rPr>
                <w:rFonts w:cs="Times New Roman"/>
                <w:sz w:val="22"/>
              </w:rPr>
              <w:t xml:space="preserve">F </w:t>
            </w:r>
          </w:p>
          <w:p w:rsidR="002E04CC" w:rsidRPr="00A50F6E" w:rsidRDefault="002E04CC" w:rsidP="001B242D">
            <w:pPr>
              <w:jc w:val="right"/>
              <w:rPr>
                <w:rFonts w:cs="Times New Roman"/>
                <w:sz w:val="22"/>
              </w:rPr>
            </w:pPr>
            <w:r w:rsidRPr="00A50F6E">
              <w:rPr>
                <w:rFonts w:cs="Times New Roman"/>
                <w:sz w:val="22"/>
              </w:rPr>
              <w:t xml:space="preserve">G </w:t>
            </w:r>
          </w:p>
          <w:p w:rsidR="002E04CC" w:rsidRPr="00A50F6E" w:rsidRDefault="002E04CC" w:rsidP="001B242D">
            <w:pPr>
              <w:jc w:val="right"/>
              <w:rPr>
                <w:rFonts w:cs="Times New Roman"/>
                <w:sz w:val="22"/>
              </w:rPr>
            </w:pPr>
            <w:r w:rsidRPr="00A50F6E">
              <w:rPr>
                <w:rFonts w:cs="Times New Roman"/>
                <w:sz w:val="22"/>
              </w:rPr>
              <w:t xml:space="preserve">H </w:t>
            </w:r>
          </w:p>
          <w:p w:rsidR="002E04CC" w:rsidRPr="00A50F6E" w:rsidRDefault="002E04CC" w:rsidP="001B242D">
            <w:pPr>
              <w:jc w:val="right"/>
              <w:rPr>
                <w:rFonts w:cs="Times New Roman"/>
                <w:sz w:val="22"/>
              </w:rPr>
            </w:pPr>
            <w:r w:rsidRPr="00A50F6E">
              <w:rPr>
                <w:rFonts w:cs="Times New Roman"/>
                <w:sz w:val="22"/>
              </w:rPr>
              <w:t xml:space="preserve">I  </w:t>
            </w:r>
          </w:p>
        </w:tc>
        <w:tc>
          <w:tcPr>
            <w:tcW w:w="236" w:type="dxa"/>
            <w:tcBorders>
              <w:top w:val="single" w:sz="4" w:space="0" w:color="auto"/>
              <w:bottom w:val="single" w:sz="4" w:space="0" w:color="auto"/>
            </w:tcBorders>
          </w:tcPr>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p w:rsidR="002E04CC" w:rsidRPr="00A50F6E" w:rsidRDefault="002E04CC" w:rsidP="001B242D">
            <w:pPr>
              <w:rPr>
                <w:rFonts w:cs="Times New Roman"/>
                <w:sz w:val="22"/>
              </w:rPr>
            </w:pPr>
            <w:r w:rsidRPr="00A50F6E">
              <w:rPr>
                <w:rFonts w:cs="Times New Roman"/>
                <w:sz w:val="22"/>
              </w:rPr>
              <w:t>:</w:t>
            </w:r>
          </w:p>
        </w:tc>
        <w:tc>
          <w:tcPr>
            <w:tcW w:w="3225" w:type="dxa"/>
            <w:tcBorders>
              <w:top w:val="single" w:sz="4" w:space="0" w:color="auto"/>
              <w:bottom w:val="single" w:sz="4" w:space="0" w:color="auto"/>
            </w:tcBorders>
          </w:tcPr>
          <w:p w:rsidR="002E04CC" w:rsidRPr="00A50F6E" w:rsidRDefault="002E04CC" w:rsidP="001B242D">
            <w:pPr>
              <w:rPr>
                <w:rFonts w:cs="Times New Roman"/>
                <w:sz w:val="22"/>
                <w:lang w:val="id-ID"/>
              </w:rPr>
            </w:pPr>
            <w:r w:rsidRPr="00A50F6E">
              <w:rPr>
                <w:rFonts w:cs="Times New Roman"/>
                <w:sz w:val="22"/>
                <w:lang w:val="id-ID"/>
              </w:rPr>
              <w:t>Kontrol</w:t>
            </w:r>
          </w:p>
          <w:p w:rsidR="002E04CC" w:rsidRPr="00A50F6E" w:rsidRDefault="002E04CC" w:rsidP="001B242D">
            <w:pPr>
              <w:rPr>
                <w:rFonts w:cs="Times New Roman"/>
                <w:sz w:val="22"/>
                <w:lang w:val="id-ID"/>
              </w:rPr>
            </w:pPr>
            <w:r w:rsidRPr="00A50F6E">
              <w:rPr>
                <w:rFonts w:cs="Times New Roman"/>
                <w:sz w:val="22"/>
                <w:lang w:val="id-ID"/>
              </w:rPr>
              <w:t>Hidrogel + urea inkubasi 20 hari</w:t>
            </w:r>
          </w:p>
          <w:p w:rsidR="002E04CC" w:rsidRPr="00A50F6E" w:rsidRDefault="002E04CC" w:rsidP="001B242D">
            <w:pPr>
              <w:rPr>
                <w:rFonts w:cs="Times New Roman"/>
                <w:sz w:val="22"/>
                <w:lang w:val="id-ID"/>
              </w:rPr>
            </w:pPr>
            <w:r w:rsidRPr="00A50F6E">
              <w:rPr>
                <w:rFonts w:cs="Times New Roman"/>
                <w:sz w:val="22"/>
                <w:lang w:val="id-ID"/>
              </w:rPr>
              <w:t>Hidrogel + urea inkubasi 30 hari</w:t>
            </w:r>
          </w:p>
          <w:p w:rsidR="002E04CC" w:rsidRPr="00A50F6E" w:rsidRDefault="002E04CC" w:rsidP="001B242D">
            <w:pPr>
              <w:rPr>
                <w:rFonts w:cs="Times New Roman"/>
                <w:sz w:val="22"/>
                <w:lang w:val="id-ID"/>
              </w:rPr>
            </w:pPr>
            <w:r w:rsidRPr="00A50F6E">
              <w:rPr>
                <w:rFonts w:cs="Times New Roman"/>
                <w:sz w:val="22"/>
                <w:lang w:val="id-ID"/>
              </w:rPr>
              <w:t>Hidrogel + urea inkubasi 40 hari</w:t>
            </w:r>
          </w:p>
          <w:p w:rsidR="002E04CC" w:rsidRPr="00A50F6E" w:rsidRDefault="002E04CC" w:rsidP="001B242D">
            <w:pPr>
              <w:rPr>
                <w:rFonts w:cs="Times New Roman"/>
                <w:sz w:val="22"/>
                <w:lang w:val="id-ID"/>
              </w:rPr>
            </w:pPr>
            <w:r w:rsidRPr="00A50F6E">
              <w:rPr>
                <w:rFonts w:cs="Times New Roman"/>
                <w:sz w:val="22"/>
                <w:lang w:val="id-ID"/>
              </w:rPr>
              <w:t>Hidrogel + urea inkubasi 50 hari</w:t>
            </w:r>
          </w:p>
          <w:p w:rsidR="002E04CC" w:rsidRPr="00A50F6E" w:rsidRDefault="002E04CC" w:rsidP="001B242D">
            <w:pPr>
              <w:rPr>
                <w:rFonts w:cs="Times New Roman"/>
                <w:sz w:val="22"/>
                <w:lang w:val="id-ID"/>
              </w:rPr>
            </w:pPr>
            <w:r w:rsidRPr="00A50F6E">
              <w:rPr>
                <w:rFonts w:cs="Times New Roman"/>
                <w:sz w:val="22"/>
                <w:lang w:val="id-ID"/>
              </w:rPr>
              <w:t>Urea inkubasi 20 hari</w:t>
            </w:r>
          </w:p>
          <w:p w:rsidR="002E04CC" w:rsidRPr="00A50F6E" w:rsidRDefault="002E04CC" w:rsidP="001B242D">
            <w:pPr>
              <w:rPr>
                <w:rFonts w:cs="Times New Roman"/>
                <w:sz w:val="22"/>
                <w:lang w:val="id-ID"/>
              </w:rPr>
            </w:pPr>
            <w:r w:rsidRPr="00A50F6E">
              <w:rPr>
                <w:rFonts w:cs="Times New Roman"/>
                <w:sz w:val="22"/>
                <w:lang w:val="id-ID"/>
              </w:rPr>
              <w:t>Urea inkubasi 30 hari</w:t>
            </w:r>
          </w:p>
          <w:p w:rsidR="002E04CC" w:rsidRPr="00A50F6E" w:rsidRDefault="002E04CC" w:rsidP="001B242D">
            <w:pPr>
              <w:rPr>
                <w:rFonts w:cs="Times New Roman"/>
                <w:sz w:val="22"/>
                <w:lang w:val="id-ID"/>
              </w:rPr>
            </w:pPr>
            <w:r w:rsidRPr="00A50F6E">
              <w:rPr>
                <w:rFonts w:cs="Times New Roman"/>
                <w:sz w:val="22"/>
                <w:lang w:val="id-ID"/>
              </w:rPr>
              <w:t>Urea inkubasi 40 hari</w:t>
            </w:r>
          </w:p>
          <w:p w:rsidR="002E04CC" w:rsidRPr="00A50F6E" w:rsidRDefault="002E04CC" w:rsidP="001B242D">
            <w:pPr>
              <w:rPr>
                <w:rFonts w:cs="Times New Roman"/>
                <w:sz w:val="22"/>
              </w:rPr>
            </w:pPr>
            <w:r w:rsidRPr="00A50F6E">
              <w:rPr>
                <w:rFonts w:cs="Times New Roman"/>
                <w:sz w:val="22"/>
                <w:lang w:val="id-ID"/>
              </w:rPr>
              <w:t>Urea inkubasi 50 hari</w:t>
            </w:r>
          </w:p>
        </w:tc>
        <w:tc>
          <w:tcPr>
            <w:tcW w:w="992" w:type="dxa"/>
            <w:tcBorders>
              <w:top w:val="single" w:sz="4" w:space="0" w:color="auto"/>
              <w:bottom w:val="single" w:sz="4" w:space="0" w:color="auto"/>
            </w:tcBorders>
          </w:tcPr>
          <w:p w:rsidR="002E04CC" w:rsidRPr="00A50F6E" w:rsidRDefault="002E04CC" w:rsidP="001B242D">
            <w:pPr>
              <w:jc w:val="center"/>
              <w:rPr>
                <w:rFonts w:cs="Times New Roman"/>
                <w:sz w:val="22"/>
              </w:rPr>
            </w:pPr>
            <w:r w:rsidRPr="00A50F6E">
              <w:rPr>
                <w:rFonts w:cs="Times New Roman"/>
                <w:sz w:val="22"/>
              </w:rPr>
              <w:t>0,22 b</w:t>
            </w:r>
          </w:p>
          <w:p w:rsidR="002E04CC" w:rsidRPr="00A50F6E" w:rsidRDefault="002E04CC" w:rsidP="001B242D">
            <w:pPr>
              <w:jc w:val="center"/>
              <w:rPr>
                <w:rFonts w:cs="Times New Roman"/>
                <w:sz w:val="22"/>
              </w:rPr>
            </w:pPr>
            <w:r w:rsidRPr="00A50F6E">
              <w:rPr>
                <w:rFonts w:cs="Times New Roman"/>
                <w:sz w:val="22"/>
              </w:rPr>
              <w:t>0,22 b</w:t>
            </w:r>
          </w:p>
          <w:p w:rsidR="002E04CC" w:rsidRPr="00A50F6E" w:rsidRDefault="002E04CC" w:rsidP="001B242D">
            <w:pPr>
              <w:jc w:val="center"/>
              <w:rPr>
                <w:rFonts w:cs="Times New Roman"/>
                <w:sz w:val="22"/>
              </w:rPr>
            </w:pPr>
            <w:r w:rsidRPr="00A50F6E">
              <w:rPr>
                <w:rFonts w:cs="Times New Roman"/>
                <w:sz w:val="22"/>
              </w:rPr>
              <w:t>0,22 b</w:t>
            </w:r>
          </w:p>
          <w:p w:rsidR="002E04CC" w:rsidRPr="00A50F6E" w:rsidRDefault="002E04CC" w:rsidP="001B242D">
            <w:pPr>
              <w:jc w:val="center"/>
              <w:rPr>
                <w:rFonts w:cs="Times New Roman"/>
                <w:sz w:val="22"/>
              </w:rPr>
            </w:pPr>
            <w:r w:rsidRPr="00A50F6E">
              <w:rPr>
                <w:rFonts w:cs="Times New Roman"/>
                <w:sz w:val="22"/>
              </w:rPr>
              <w:t>0,34 e</w:t>
            </w:r>
          </w:p>
          <w:p w:rsidR="002E04CC" w:rsidRPr="00A50F6E" w:rsidRDefault="002E04CC" w:rsidP="001B242D">
            <w:pPr>
              <w:jc w:val="center"/>
              <w:rPr>
                <w:rFonts w:cs="Times New Roman"/>
                <w:sz w:val="22"/>
              </w:rPr>
            </w:pPr>
            <w:r w:rsidRPr="00A50F6E">
              <w:rPr>
                <w:rFonts w:cs="Times New Roman"/>
                <w:sz w:val="22"/>
                <w:lang w:val="id-ID"/>
              </w:rPr>
              <w:t xml:space="preserve"> </w:t>
            </w:r>
            <w:r w:rsidRPr="00A50F6E">
              <w:rPr>
                <w:rFonts w:cs="Times New Roman"/>
                <w:sz w:val="22"/>
              </w:rPr>
              <w:t>0,32 de</w:t>
            </w:r>
          </w:p>
          <w:p w:rsidR="002E04CC" w:rsidRPr="00A50F6E" w:rsidRDefault="002E04CC" w:rsidP="001B242D">
            <w:pPr>
              <w:jc w:val="center"/>
              <w:rPr>
                <w:rFonts w:cs="Times New Roman"/>
                <w:sz w:val="22"/>
              </w:rPr>
            </w:pPr>
            <w:r w:rsidRPr="00A50F6E">
              <w:rPr>
                <w:rFonts w:cs="Times New Roman"/>
                <w:sz w:val="22"/>
              </w:rPr>
              <w:t>0,18 a</w:t>
            </w:r>
          </w:p>
          <w:p w:rsidR="002E04CC" w:rsidRPr="00A50F6E" w:rsidRDefault="002E04CC" w:rsidP="001B242D">
            <w:pPr>
              <w:jc w:val="center"/>
              <w:rPr>
                <w:rFonts w:cs="Times New Roman"/>
                <w:sz w:val="22"/>
              </w:rPr>
            </w:pPr>
            <w:r w:rsidRPr="00A50F6E">
              <w:rPr>
                <w:rFonts w:cs="Times New Roman"/>
                <w:sz w:val="22"/>
                <w:lang w:val="id-ID"/>
              </w:rPr>
              <w:t xml:space="preserve"> </w:t>
            </w:r>
            <w:r w:rsidRPr="00A50F6E">
              <w:rPr>
                <w:rFonts w:cs="Times New Roman"/>
                <w:sz w:val="22"/>
              </w:rPr>
              <w:t xml:space="preserve">0,20 </w:t>
            </w:r>
            <w:proofErr w:type="spellStart"/>
            <w:r w:rsidRPr="00A50F6E">
              <w:rPr>
                <w:rFonts w:cs="Times New Roman"/>
                <w:sz w:val="22"/>
              </w:rPr>
              <w:t>ab</w:t>
            </w:r>
            <w:proofErr w:type="spellEnd"/>
          </w:p>
          <w:p w:rsidR="002E04CC" w:rsidRPr="00A50F6E" w:rsidRDefault="002E04CC" w:rsidP="001B242D">
            <w:pPr>
              <w:jc w:val="center"/>
              <w:rPr>
                <w:rFonts w:cs="Times New Roman"/>
                <w:sz w:val="22"/>
              </w:rPr>
            </w:pPr>
            <w:r w:rsidRPr="00A50F6E">
              <w:rPr>
                <w:rFonts w:cs="Times New Roman"/>
                <w:sz w:val="22"/>
              </w:rPr>
              <w:t>0,31 d</w:t>
            </w:r>
          </w:p>
          <w:p w:rsidR="002E04CC" w:rsidRPr="00A50F6E" w:rsidRDefault="002E04CC" w:rsidP="001B242D">
            <w:pPr>
              <w:jc w:val="center"/>
              <w:rPr>
                <w:rFonts w:cs="Times New Roman"/>
                <w:b/>
                <w:sz w:val="22"/>
              </w:rPr>
            </w:pPr>
            <w:r w:rsidRPr="00A50F6E">
              <w:rPr>
                <w:rFonts w:cs="Times New Roman"/>
                <w:sz w:val="22"/>
              </w:rPr>
              <w:t>0,27 c</w:t>
            </w:r>
          </w:p>
        </w:tc>
      </w:tr>
    </w:tbl>
    <w:p w:rsidR="001239D1" w:rsidRPr="00F37FE9" w:rsidRDefault="001239D1" w:rsidP="00F37FE9">
      <w:pPr>
        <w:spacing w:after="0" w:line="360" w:lineRule="auto"/>
        <w:jc w:val="both"/>
        <w:rPr>
          <w:rFonts w:ascii="Times New Roman" w:hAnsi="Times New Roman" w:cs="Times New Roman"/>
          <w:sz w:val="20"/>
          <w:szCs w:val="20"/>
        </w:rPr>
      </w:pPr>
      <w:r w:rsidRPr="00F37FE9">
        <w:rPr>
          <w:rFonts w:ascii="Times New Roman" w:hAnsi="Times New Roman" w:cs="Times New Roman"/>
          <w:sz w:val="20"/>
          <w:szCs w:val="20"/>
        </w:rPr>
        <w:t>Keterangan : Angka yang diikuti oleh huruf yang sama tidak berbeda nyata menurut uji Jarak  Berganda Duncan   taraf 5 %.</w:t>
      </w:r>
    </w:p>
    <w:p w:rsidR="001239D1" w:rsidRPr="001239D1" w:rsidRDefault="001239D1"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sz w:val="24"/>
          <w:szCs w:val="24"/>
        </w:rPr>
        <w:t>Berdasarkan Tabel 4.3 perlakuan hidrogel + urea inkubasi 40 hari memiliki nilai N-total tertinggi yaitu 0,34%. Hidrogel yang berasal dari bahan organik menyebabkan penambahan bahan organik pada tanah. Perombakan bahan  organik di dalam tanah akan menjadi nitrogen melalui proses aminisasi (Munawwar, 2011), meskipun pada saat penelitian dekomposisinya belum sempurna. Menurut Haloho (2011) degradasi hidrogel dalam tanah akan menghasilkan CO</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 H</w:t>
      </w:r>
      <w:r w:rsidRPr="001239D1">
        <w:rPr>
          <w:rFonts w:ascii="Times New Roman" w:hAnsi="Times New Roman" w:cs="Times New Roman"/>
          <w:sz w:val="24"/>
          <w:szCs w:val="24"/>
          <w:vertAlign w:val="subscript"/>
        </w:rPr>
        <w:t>2</w:t>
      </w:r>
      <w:r w:rsidRPr="001239D1">
        <w:rPr>
          <w:rFonts w:ascii="Times New Roman" w:hAnsi="Times New Roman" w:cs="Times New Roman"/>
          <w:sz w:val="24"/>
          <w:szCs w:val="24"/>
        </w:rPr>
        <w:t>O dan komponen N sehingga meningkatkan N-total dalam tanah.</w:t>
      </w:r>
    </w:p>
    <w:p w:rsidR="001239D1" w:rsidRPr="001239D1" w:rsidRDefault="001239D1" w:rsidP="00F37FE9">
      <w:pPr>
        <w:spacing w:after="0" w:line="360" w:lineRule="auto"/>
        <w:ind w:firstLine="720"/>
        <w:jc w:val="both"/>
        <w:rPr>
          <w:rFonts w:ascii="Times New Roman" w:hAnsi="Times New Roman" w:cs="Times New Roman"/>
          <w:sz w:val="24"/>
          <w:szCs w:val="24"/>
        </w:rPr>
      </w:pPr>
      <w:r w:rsidRPr="001239D1">
        <w:rPr>
          <w:rFonts w:ascii="Times New Roman" w:hAnsi="Times New Roman" w:cs="Times New Roman"/>
          <w:color w:val="000000"/>
          <w:sz w:val="24"/>
          <w:szCs w:val="24"/>
        </w:rPr>
        <w:t xml:space="preserve">Ketika hidrogel direndam didalam larutan urea maka akan terjadi proses difusi molekul larutan urea yang tertahan didalam matriks polimer yang tidak dapat larut. Faktor – faktor yang menyediakan tenaga untuk menyerap air atau larutan adalah tekanan osmotik yang berdasar pada ion penukar yang dapat berpindah dari afinitas antara polimer elektrolit dan air (Anah dkk., 2010), adanya tekanan osmotik dalam </w:t>
      </w:r>
      <w:r w:rsidRPr="001239D1">
        <w:rPr>
          <w:rFonts w:ascii="Times New Roman" w:hAnsi="Times New Roman" w:cs="Times New Roman"/>
          <w:color w:val="000000"/>
          <w:sz w:val="24"/>
          <w:szCs w:val="24"/>
        </w:rPr>
        <w:lastRenderedPageBreak/>
        <w:t xml:space="preserve">matriks akan mendorong molekul air dan membawa urea keluar dari matriks polimer. Pengeluaran urea di dalam kompleks polimer bersifat </w:t>
      </w:r>
      <w:r w:rsidRPr="001239D1">
        <w:rPr>
          <w:rFonts w:ascii="Times New Roman" w:hAnsi="Times New Roman" w:cs="Times New Roman"/>
          <w:i/>
          <w:color w:val="000000"/>
          <w:sz w:val="24"/>
          <w:szCs w:val="24"/>
        </w:rPr>
        <w:t>slow release,</w:t>
      </w:r>
      <w:r w:rsidRPr="001239D1">
        <w:rPr>
          <w:rFonts w:ascii="Times New Roman" w:hAnsi="Times New Roman" w:cs="Times New Roman"/>
          <w:color w:val="000000"/>
          <w:sz w:val="24"/>
          <w:szCs w:val="24"/>
        </w:rPr>
        <w:t xml:space="preserve"> sehingga terjadi peningkatan N-total secara signifikan pada inkubasi 40 dan 50 hari. </w:t>
      </w:r>
    </w:p>
    <w:p w:rsidR="002E04CC" w:rsidRDefault="001239D1" w:rsidP="002E04CC">
      <w:pPr>
        <w:autoSpaceDE w:val="0"/>
        <w:autoSpaceDN w:val="0"/>
        <w:adjustRightInd w:val="0"/>
        <w:spacing w:after="0" w:line="360" w:lineRule="auto"/>
        <w:jc w:val="both"/>
        <w:rPr>
          <w:rFonts w:ascii="Times New Roman" w:hAnsi="Times New Roman" w:cs="Times New Roman"/>
          <w:sz w:val="24"/>
          <w:szCs w:val="24"/>
        </w:rPr>
      </w:pPr>
      <w:r w:rsidRPr="001239D1">
        <w:rPr>
          <w:rFonts w:ascii="Times New Roman" w:hAnsi="Times New Roman" w:cs="Times New Roman"/>
          <w:sz w:val="24"/>
          <w:szCs w:val="24"/>
        </w:rPr>
        <w:tab/>
        <w:t>Perlakuan urea saja yaitu perlakuan F, G, H , I dengan N-total berturut turut 0,18, 0,20, 0,31, 0,27 menunjukan kadar N-total lebih rendah dibandingkan perlakuan hidrogel + urea. Hal ini dikarenakan nitrogen dalam tanah mudah hilang dan juga dipengaruhi oleh pH. Pada kondisi masam terjadi persaingan ion H</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xml:space="preserve"> dengan kation NH</w:t>
      </w:r>
      <w:r w:rsidRPr="001239D1">
        <w:rPr>
          <w:rFonts w:ascii="Times New Roman" w:hAnsi="Times New Roman" w:cs="Times New Roman"/>
          <w:sz w:val="24"/>
          <w:szCs w:val="24"/>
          <w:vertAlign w:val="subscript"/>
        </w:rPr>
        <w:t>4</w:t>
      </w:r>
      <w:r w:rsidRPr="001239D1">
        <w:rPr>
          <w:rFonts w:ascii="Times New Roman" w:hAnsi="Times New Roman" w:cs="Times New Roman"/>
          <w:sz w:val="24"/>
          <w:szCs w:val="24"/>
          <w:vertAlign w:val="superscript"/>
        </w:rPr>
        <w:t>+</w:t>
      </w:r>
      <w:r w:rsidRPr="001239D1">
        <w:rPr>
          <w:rFonts w:ascii="Times New Roman" w:hAnsi="Times New Roman" w:cs="Times New Roman"/>
          <w:sz w:val="24"/>
          <w:szCs w:val="24"/>
        </w:rPr>
        <w:t>, sehingga penyerapan amonium menjadi sedikit terhambat</w:t>
      </w:r>
      <w:r w:rsidR="002E04CC">
        <w:rPr>
          <w:rFonts w:ascii="Times New Roman" w:hAnsi="Times New Roman" w:cs="Times New Roman"/>
          <w:sz w:val="24"/>
          <w:szCs w:val="24"/>
        </w:rPr>
        <w:t xml:space="preserve"> </w:t>
      </w:r>
      <w:r w:rsidRPr="001239D1">
        <w:rPr>
          <w:rFonts w:ascii="Times New Roman" w:hAnsi="Times New Roman" w:cs="Times New Roman"/>
          <w:sz w:val="24"/>
          <w:szCs w:val="24"/>
        </w:rPr>
        <w:t>(Rosmarkam dan Yuwono, 2002).</w:t>
      </w:r>
    </w:p>
    <w:p w:rsidR="00A001CB" w:rsidRPr="001239D1" w:rsidRDefault="00A001CB" w:rsidP="002E04CC">
      <w:pPr>
        <w:autoSpaceDE w:val="0"/>
        <w:autoSpaceDN w:val="0"/>
        <w:adjustRightInd w:val="0"/>
        <w:spacing w:after="0" w:line="360" w:lineRule="auto"/>
        <w:jc w:val="both"/>
        <w:rPr>
          <w:rFonts w:ascii="Times New Roman" w:hAnsi="Times New Roman" w:cs="Times New Roman"/>
          <w:sz w:val="24"/>
          <w:szCs w:val="24"/>
        </w:rPr>
      </w:pPr>
    </w:p>
    <w:p w:rsidR="001239D1" w:rsidRPr="00A001CB" w:rsidRDefault="001239D1" w:rsidP="00F37FE9">
      <w:pPr>
        <w:spacing w:after="0" w:line="360" w:lineRule="auto"/>
        <w:jc w:val="both"/>
        <w:rPr>
          <w:rFonts w:ascii="Times New Roman" w:hAnsi="Times New Roman" w:cs="Times New Roman"/>
          <w:b/>
          <w:sz w:val="24"/>
          <w:szCs w:val="24"/>
        </w:rPr>
      </w:pPr>
      <w:r w:rsidRPr="00A001CB">
        <w:rPr>
          <w:rFonts w:ascii="Times New Roman" w:hAnsi="Times New Roman" w:cs="Times New Roman"/>
          <w:b/>
          <w:sz w:val="24"/>
          <w:szCs w:val="24"/>
        </w:rPr>
        <w:t xml:space="preserve">SIMPULAN </w:t>
      </w:r>
      <w:bookmarkStart w:id="3" w:name="_GoBack"/>
      <w:bookmarkEnd w:id="3"/>
    </w:p>
    <w:p w:rsidR="001239D1" w:rsidRPr="001239D1" w:rsidRDefault="001239D1" w:rsidP="00F37FE9">
      <w:pPr>
        <w:pStyle w:val="ListParagraph"/>
        <w:numPr>
          <w:ilvl w:val="0"/>
          <w:numId w:val="5"/>
        </w:numPr>
        <w:spacing w:after="0" w:line="360" w:lineRule="auto"/>
        <w:ind w:left="357" w:hanging="357"/>
        <w:jc w:val="both"/>
        <w:rPr>
          <w:rFonts w:ascii="Times New Roman" w:hAnsi="Times New Roman" w:cs="Times New Roman"/>
          <w:sz w:val="24"/>
          <w:szCs w:val="24"/>
        </w:rPr>
      </w:pPr>
      <w:r w:rsidRPr="001239D1">
        <w:rPr>
          <w:rFonts w:ascii="Times New Roman" w:hAnsi="Times New Roman" w:cs="Times New Roman"/>
          <w:sz w:val="24"/>
          <w:szCs w:val="24"/>
        </w:rPr>
        <w:t xml:space="preserve">Peran hidrogel dan waktu inkubasi hidrogel dengan indikator tanaman jagung manis </w:t>
      </w:r>
      <w:r w:rsidRPr="001239D1">
        <w:rPr>
          <w:rFonts w:ascii="Times New Roman" w:hAnsi="Times New Roman" w:cs="Times New Roman"/>
          <w:i/>
          <w:sz w:val="24"/>
          <w:szCs w:val="24"/>
        </w:rPr>
        <w:t xml:space="preserve">(Zea mays Saccharata </w:t>
      </w:r>
      <w:r w:rsidRPr="001239D1">
        <w:rPr>
          <w:rFonts w:ascii="Times New Roman" w:hAnsi="Times New Roman" w:cs="Times New Roman"/>
          <w:sz w:val="24"/>
          <w:szCs w:val="24"/>
        </w:rPr>
        <w:t>Sturt) pada Inceptisols Jatinangor berpengaruh terhadap peningkatan nilai C-organik tanah dan N-total tanah kecuali pH tanah.</w:t>
      </w:r>
    </w:p>
    <w:p w:rsidR="001239D1" w:rsidRPr="001239D1" w:rsidRDefault="001239D1" w:rsidP="00F37FE9">
      <w:pPr>
        <w:pStyle w:val="ListParagraph"/>
        <w:numPr>
          <w:ilvl w:val="0"/>
          <w:numId w:val="5"/>
        </w:numPr>
        <w:spacing w:after="240" w:line="360" w:lineRule="auto"/>
        <w:ind w:left="357" w:hanging="357"/>
        <w:jc w:val="both"/>
        <w:rPr>
          <w:rFonts w:ascii="Times New Roman" w:hAnsi="Times New Roman" w:cs="Times New Roman"/>
          <w:sz w:val="24"/>
          <w:szCs w:val="24"/>
        </w:rPr>
      </w:pPr>
      <w:r w:rsidRPr="001239D1">
        <w:rPr>
          <w:rFonts w:ascii="Times New Roman" w:hAnsi="Times New Roman" w:cs="Times New Roman"/>
          <w:sz w:val="24"/>
          <w:szCs w:val="24"/>
        </w:rPr>
        <w:t xml:space="preserve">Terdapat waktu inkubasi hidrogel terbaik yang dapat meningkatkan C-organik dan N-total tertinggi yaitu perlakuan hidrogel + urea  inkubasi 20 hari dengan kandungan C-organik 2,80% dan perlakuan hidrogel + urea inkubasi 40 hari  dengan kandungan N-total 0,34%. </w:t>
      </w:r>
    </w:p>
    <w:p w:rsidR="001239D1" w:rsidRPr="003E6423" w:rsidRDefault="001239D1" w:rsidP="00F37FE9">
      <w:pPr>
        <w:spacing w:after="0" w:line="360" w:lineRule="auto"/>
        <w:jc w:val="both"/>
        <w:rPr>
          <w:rFonts w:ascii="Times New Roman" w:hAnsi="Times New Roman" w:cs="Times New Roman"/>
          <w:b/>
          <w:sz w:val="24"/>
          <w:szCs w:val="24"/>
        </w:rPr>
      </w:pPr>
      <w:r w:rsidRPr="003E6423">
        <w:rPr>
          <w:rFonts w:ascii="Times New Roman" w:hAnsi="Times New Roman" w:cs="Times New Roman"/>
          <w:b/>
          <w:sz w:val="24"/>
          <w:szCs w:val="24"/>
        </w:rPr>
        <w:t>DAFTAR PUSTAKA</w:t>
      </w:r>
    </w:p>
    <w:p w:rsidR="0096513F" w:rsidRDefault="003E6423" w:rsidP="0096513F">
      <w:pPr>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Adi, H</w:t>
      </w:r>
      <w:r w:rsidRPr="00334CF5">
        <w:rPr>
          <w:rFonts w:ascii="Times New Roman" w:hAnsi="Times New Roman" w:cs="Times New Roman"/>
          <w:color w:val="000000"/>
          <w:sz w:val="24"/>
          <w:szCs w:val="24"/>
        </w:rPr>
        <w:t xml:space="preserve">. 2012. </w:t>
      </w:r>
      <w:r>
        <w:rPr>
          <w:rFonts w:ascii="Times New Roman" w:hAnsi="Times New Roman" w:cs="Times New Roman"/>
          <w:bCs/>
          <w:color w:val="000000"/>
          <w:sz w:val="24"/>
          <w:szCs w:val="24"/>
        </w:rPr>
        <w:t>T</w:t>
      </w:r>
      <w:r w:rsidRPr="00334CF5">
        <w:rPr>
          <w:rFonts w:ascii="Times New Roman" w:hAnsi="Times New Roman" w:cs="Times New Roman"/>
          <w:bCs/>
          <w:color w:val="000000"/>
          <w:sz w:val="24"/>
          <w:szCs w:val="24"/>
        </w:rPr>
        <w:t xml:space="preserve">eknologi nano untuk pertanian: </w:t>
      </w:r>
      <w:r>
        <w:rPr>
          <w:rFonts w:ascii="Times New Roman" w:hAnsi="Times New Roman" w:cs="Times New Roman"/>
          <w:bCs/>
          <w:color w:val="000000"/>
          <w:sz w:val="24"/>
          <w:szCs w:val="24"/>
        </w:rPr>
        <w:t>A</w:t>
      </w:r>
      <w:r w:rsidRPr="00334CF5">
        <w:rPr>
          <w:rFonts w:ascii="Times New Roman" w:hAnsi="Times New Roman" w:cs="Times New Roman"/>
          <w:bCs/>
          <w:color w:val="000000"/>
          <w:sz w:val="24"/>
          <w:szCs w:val="24"/>
        </w:rPr>
        <w:t>plikasi hidrogel untuk efisiensi irigasi.</w:t>
      </w:r>
      <w:r w:rsidRPr="00334CF5">
        <w:rPr>
          <w:rFonts w:ascii="Times New Roman" w:hAnsi="Times New Roman" w:cs="Times New Roman"/>
          <w:color w:val="000000"/>
          <w:sz w:val="24"/>
          <w:szCs w:val="24"/>
        </w:rPr>
        <w:t xml:space="preserve"> </w:t>
      </w:r>
      <w:r w:rsidRPr="00334CF5">
        <w:rPr>
          <w:rFonts w:ascii="Times New Roman" w:hAnsi="Times New Roman" w:cs="Times New Roman"/>
          <w:iCs/>
          <w:color w:val="000000"/>
          <w:sz w:val="24"/>
          <w:szCs w:val="24"/>
        </w:rPr>
        <w:t>Balai Penelitian Agroklimat dan Hidrologi</w:t>
      </w:r>
      <w:r w:rsidRPr="00334CF5">
        <w:rPr>
          <w:rFonts w:ascii="Times New Roman" w:hAnsi="Times New Roman" w:cs="Times New Roman"/>
          <w:i/>
          <w:iCs/>
          <w:color w:val="000000"/>
          <w:sz w:val="24"/>
          <w:szCs w:val="24"/>
        </w:rPr>
        <w:t xml:space="preserve">. </w:t>
      </w:r>
      <w:r w:rsidRPr="00334CF5">
        <w:rPr>
          <w:rFonts w:ascii="Times New Roman" w:hAnsi="Times New Roman" w:cs="Times New Roman"/>
          <w:color w:val="000000"/>
          <w:sz w:val="24"/>
          <w:szCs w:val="24"/>
        </w:rPr>
        <w:t>Jurnal Sumberdaya Lahan (6) : 1.</w:t>
      </w:r>
    </w:p>
    <w:p w:rsidR="0096513F" w:rsidRDefault="0096513F" w:rsidP="0096513F">
      <w:pPr>
        <w:spacing w:after="0" w:line="240" w:lineRule="auto"/>
        <w:ind w:left="709" w:hanging="709"/>
        <w:jc w:val="both"/>
        <w:rPr>
          <w:rFonts w:ascii="Times New Roman" w:hAnsi="Times New Roman" w:cs="Times New Roman"/>
          <w:color w:val="000000"/>
          <w:sz w:val="24"/>
          <w:szCs w:val="24"/>
        </w:rPr>
      </w:pPr>
    </w:p>
    <w:p w:rsidR="003E6423" w:rsidRDefault="003E6423" w:rsidP="003E6423">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Amisnaipa., A.D. Susila, S. Susanto. dan D. Nursyamsi. 2014. Penentuan metode ekstraksi P tanah Inceptisols untuk </w:t>
      </w:r>
      <w:r>
        <w:rPr>
          <w:rFonts w:ascii="Times New Roman" w:hAnsi="Times New Roman" w:cs="Times New Roman"/>
          <w:sz w:val="24"/>
          <w:szCs w:val="24"/>
        </w:rPr>
        <w:lastRenderedPageBreak/>
        <w:t xml:space="preserve">tanaman cabai </w:t>
      </w:r>
      <w:r w:rsidRPr="00EC210B">
        <w:rPr>
          <w:rFonts w:ascii="Times New Roman" w:hAnsi="Times New Roman" w:cs="Times New Roman"/>
          <w:i/>
          <w:sz w:val="24"/>
          <w:szCs w:val="24"/>
        </w:rPr>
        <w:t>(Capsicum annum</w:t>
      </w:r>
      <w:r>
        <w:rPr>
          <w:rFonts w:ascii="Times New Roman" w:hAnsi="Times New Roman" w:cs="Times New Roman"/>
          <w:i/>
          <w:sz w:val="24"/>
          <w:szCs w:val="24"/>
        </w:rPr>
        <w:t xml:space="preserve"> L.).</w:t>
      </w:r>
      <w:r>
        <w:rPr>
          <w:rFonts w:ascii="Times New Roman" w:hAnsi="Times New Roman" w:cs="Times New Roman"/>
          <w:sz w:val="24"/>
          <w:szCs w:val="24"/>
        </w:rPr>
        <w:t xml:space="preserve"> </w:t>
      </w:r>
      <w:r w:rsidRPr="003560CD">
        <w:rPr>
          <w:rFonts w:ascii="Times New Roman" w:hAnsi="Times New Roman" w:cs="Times New Roman"/>
          <w:sz w:val="24"/>
          <w:szCs w:val="24"/>
        </w:rPr>
        <w:t>Jurnal Hoertikultura 1 (24) : 42-48</w:t>
      </w:r>
      <w:r w:rsidR="0096513F">
        <w:rPr>
          <w:rFonts w:ascii="Times New Roman" w:hAnsi="Times New Roman" w:cs="Times New Roman"/>
          <w:sz w:val="24"/>
          <w:szCs w:val="24"/>
        </w:rPr>
        <w:t>.</w:t>
      </w:r>
    </w:p>
    <w:p w:rsidR="0096513F" w:rsidRDefault="0096513F" w:rsidP="003E6423">
      <w:pPr>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 xml:space="preserve">Anah, L., N. Astrini., </w:t>
      </w:r>
      <w:r>
        <w:rPr>
          <w:rFonts w:ascii="TimesNewRomanPS-BoldMT" w:hAnsi="TimesNewRomanPS-BoldMT" w:cs="TimesNewRomanPS-BoldMT"/>
          <w:bCs/>
          <w:sz w:val="24"/>
          <w:szCs w:val="24"/>
        </w:rPr>
        <w:t xml:space="preserve">Suharto, A. </w:t>
      </w:r>
      <w:r w:rsidRPr="00FC3898">
        <w:rPr>
          <w:rFonts w:ascii="TimesNewRomanPS-BoldMT" w:hAnsi="TimesNewRomanPS-BoldMT" w:cs="TimesNewRomanPS-BoldMT"/>
          <w:bCs/>
          <w:sz w:val="24"/>
          <w:szCs w:val="24"/>
        </w:rPr>
        <w:t>Nurhikmat</w:t>
      </w:r>
      <w:r>
        <w:rPr>
          <w:rFonts w:ascii="TimesNewRomanPS-BoldMT" w:hAnsi="TimesNewRomanPS-BoldMT" w:cs="TimesNewRomanPS-BoldMT"/>
          <w:bCs/>
          <w:sz w:val="24"/>
          <w:szCs w:val="24"/>
        </w:rPr>
        <w:t>., A.</w:t>
      </w:r>
      <w:r w:rsidRPr="00FC3898">
        <w:rPr>
          <w:rFonts w:ascii="TimesNewRomanPS-BoldMT" w:hAnsi="TimesNewRomanPS-BoldMT" w:cs="TimesNewRomanPS-BoldMT"/>
          <w:bCs/>
          <w:sz w:val="24"/>
          <w:szCs w:val="24"/>
        </w:rPr>
        <w:t>Haryono</w:t>
      </w:r>
      <w:r>
        <w:rPr>
          <w:rFonts w:ascii="TimesNewRomanPS-BoldMT" w:hAnsi="TimesNewRomanPS-BoldMT" w:cs="TimesNewRomanPS-BoldMT"/>
          <w:bCs/>
          <w:sz w:val="24"/>
          <w:szCs w:val="24"/>
        </w:rPr>
        <w:t xml:space="preserve">. 2010. </w:t>
      </w:r>
      <w:r w:rsidRPr="0054256D">
        <w:rPr>
          <w:rFonts w:ascii="Times New Roman" w:hAnsi="Times New Roman" w:cs="Times New Roman"/>
          <w:bCs/>
          <w:sz w:val="24"/>
          <w:szCs w:val="24"/>
        </w:rPr>
        <w:t xml:space="preserve">Studi awal sintesa </w:t>
      </w:r>
      <w:r w:rsidRPr="0054256D">
        <w:rPr>
          <w:rFonts w:ascii="Times New Roman" w:hAnsi="Times New Roman" w:cs="Times New Roman"/>
          <w:bCs/>
          <w:i/>
          <w:iCs/>
          <w:sz w:val="24"/>
          <w:szCs w:val="24"/>
        </w:rPr>
        <w:t>carboxy methyl cellulose-graftpoly</w:t>
      </w:r>
      <w:r>
        <w:rPr>
          <w:rFonts w:ascii="Times New Roman" w:hAnsi="Times New Roman" w:cs="Times New Roman"/>
          <w:bCs/>
          <w:i/>
          <w:iCs/>
          <w:sz w:val="24"/>
          <w:szCs w:val="24"/>
        </w:rPr>
        <w:t xml:space="preserve"> </w:t>
      </w:r>
      <w:r w:rsidRPr="0054256D">
        <w:rPr>
          <w:rFonts w:ascii="Times New Roman" w:hAnsi="Times New Roman" w:cs="Times New Roman"/>
          <w:bCs/>
          <w:i/>
          <w:iCs/>
          <w:sz w:val="24"/>
          <w:szCs w:val="24"/>
        </w:rPr>
        <w:t>(Acrylic acid)/</w:t>
      </w:r>
      <w:r w:rsidRPr="0054256D">
        <w:rPr>
          <w:rFonts w:ascii="Times New Roman" w:hAnsi="Times New Roman" w:cs="Times New Roman"/>
          <w:bCs/>
          <w:sz w:val="24"/>
          <w:szCs w:val="24"/>
        </w:rPr>
        <w:t>monmorilonit superabsorben</w:t>
      </w:r>
      <w:r>
        <w:rPr>
          <w:rFonts w:ascii="Times New Roman" w:hAnsi="Times New Roman" w:cs="Times New Roman"/>
          <w:bCs/>
          <w:i/>
          <w:iCs/>
          <w:sz w:val="24"/>
          <w:szCs w:val="24"/>
        </w:rPr>
        <w:t xml:space="preserve"> </w:t>
      </w:r>
      <w:r>
        <w:rPr>
          <w:rFonts w:ascii="Times New Roman" w:hAnsi="Times New Roman" w:cs="Times New Roman"/>
          <w:bCs/>
          <w:sz w:val="24"/>
          <w:szCs w:val="24"/>
        </w:rPr>
        <w:t>polimer hidro</w:t>
      </w:r>
      <w:r w:rsidRPr="0054256D">
        <w:rPr>
          <w:rFonts w:ascii="Times New Roman" w:hAnsi="Times New Roman" w:cs="Times New Roman"/>
          <w:bCs/>
          <w:sz w:val="24"/>
          <w:szCs w:val="24"/>
        </w:rPr>
        <w:t>gel komposit melalui proses</w:t>
      </w:r>
      <w:r>
        <w:rPr>
          <w:rFonts w:ascii="Times New Roman" w:hAnsi="Times New Roman" w:cs="Times New Roman"/>
          <w:bCs/>
          <w:i/>
          <w:iCs/>
          <w:sz w:val="24"/>
          <w:szCs w:val="24"/>
        </w:rPr>
        <w:t xml:space="preserve"> </w:t>
      </w:r>
      <w:r>
        <w:rPr>
          <w:rFonts w:ascii="Times New Roman" w:hAnsi="Times New Roman" w:cs="Times New Roman"/>
          <w:bCs/>
          <w:sz w:val="24"/>
          <w:szCs w:val="24"/>
        </w:rPr>
        <w:t>k</w:t>
      </w:r>
      <w:r w:rsidRPr="0054256D">
        <w:rPr>
          <w:rFonts w:ascii="Times New Roman" w:hAnsi="Times New Roman" w:cs="Times New Roman"/>
          <w:bCs/>
          <w:sz w:val="24"/>
          <w:szCs w:val="24"/>
        </w:rPr>
        <w:t>opolimerisasi cangkok</w:t>
      </w:r>
      <w:r>
        <w:rPr>
          <w:rFonts w:ascii="Times New Roman" w:hAnsi="Times New Roman" w:cs="Times New Roman"/>
          <w:bCs/>
          <w:sz w:val="24"/>
          <w:szCs w:val="24"/>
        </w:rPr>
        <w:t>. Berita Selulosa 45 (1) : 1-8</w:t>
      </w:r>
      <w:r>
        <w:rPr>
          <w:rFonts w:ascii="Times New Roman" w:hAnsi="Times New Roman" w:cs="Times New Roman"/>
          <w:bCs/>
          <w:sz w:val="24"/>
          <w:szCs w:val="24"/>
        </w:rPr>
        <w:t>.</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bCs/>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Arviandi, R., A. Rauf., dan G. Sitanggang. 2015. Evaluasi sifat kimia tanah Inceptisols pada kebun inti tanaman gambir di kecamatan salak kabupaten Pakpak bharat. Jurnal Online Agroteknologi 3 (4) : 1329-1334.</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Cheng, L.H., A. Abd. Karim., C.C. Seow. 2008. Characterisation of composite films made of konjac glucomannan (KGM), carboxymethyl cellulose (CMC) and lipid</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Foth, H.</w:t>
      </w:r>
      <w:r w:rsidRPr="000929B5">
        <w:rPr>
          <w:rFonts w:ascii="Times New Roman" w:hAnsi="Times New Roman" w:cs="Times New Roman"/>
          <w:sz w:val="24"/>
          <w:szCs w:val="24"/>
        </w:rPr>
        <w:t>D. 1995. Dasar-Dasar Ilmu Tanah. Gadjah Mada University Press, Yogyakarta</w:t>
      </w:r>
      <w:r>
        <w:rPr>
          <w:rFonts w:ascii="Times New Roman" w:hAnsi="Times New Roman" w:cs="Times New Roman"/>
          <w:sz w:val="24"/>
          <w:szCs w:val="24"/>
        </w:rPr>
        <w:t>.</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Haloho, I.</w:t>
      </w:r>
      <w:r w:rsidRPr="00334CF5">
        <w:rPr>
          <w:rFonts w:ascii="Times New Roman" w:hAnsi="Times New Roman" w:cs="Times New Roman"/>
          <w:sz w:val="24"/>
          <w:szCs w:val="24"/>
        </w:rPr>
        <w:t xml:space="preserve"> 2011. </w:t>
      </w:r>
      <w:r>
        <w:rPr>
          <w:rFonts w:ascii="Times New Roman" w:hAnsi="Times New Roman" w:cs="Times New Roman"/>
          <w:sz w:val="24"/>
          <w:szCs w:val="24"/>
        </w:rPr>
        <w:t>A</w:t>
      </w:r>
      <w:r w:rsidRPr="00334CF5">
        <w:rPr>
          <w:rFonts w:ascii="Times New Roman" w:hAnsi="Times New Roman" w:cs="Times New Roman"/>
          <w:sz w:val="24"/>
          <w:szCs w:val="24"/>
        </w:rPr>
        <w:t xml:space="preserve">plikasi crystal soil di lapangan terhadap pertumbuhan bibit sukun </w:t>
      </w:r>
      <w:r w:rsidRPr="00334CF5">
        <w:rPr>
          <w:rFonts w:ascii="Times New Roman" w:hAnsi="Times New Roman" w:cs="Times New Roman"/>
          <w:i/>
          <w:sz w:val="24"/>
          <w:szCs w:val="24"/>
        </w:rPr>
        <w:t>arthocarpus communis forst.</w:t>
      </w:r>
      <w:r>
        <w:rPr>
          <w:rFonts w:ascii="Times New Roman" w:hAnsi="Times New Roman" w:cs="Times New Roman"/>
          <w:sz w:val="24"/>
          <w:szCs w:val="24"/>
        </w:rPr>
        <w:t xml:space="preserve"> S</w:t>
      </w:r>
      <w:r w:rsidRPr="00334CF5">
        <w:rPr>
          <w:rFonts w:ascii="Times New Roman" w:hAnsi="Times New Roman" w:cs="Times New Roman"/>
          <w:sz w:val="24"/>
          <w:szCs w:val="24"/>
        </w:rPr>
        <w:t xml:space="preserve">kripsi. Fakultas Pertanian USU. </w:t>
      </w:r>
      <w:hyperlink r:id="rId7" w:history="1">
        <w:r w:rsidRPr="002153CD">
          <w:rPr>
            <w:rStyle w:val="Hyperlink"/>
            <w:rFonts w:ascii="Times New Roman" w:hAnsi="Times New Roman" w:cs="Times New Roman"/>
            <w:sz w:val="24"/>
            <w:szCs w:val="24"/>
          </w:rPr>
          <w:t>http://repository.usu.ac.id/handle/123456789/25518</w:t>
        </w:r>
      </w:hyperlink>
      <w:r>
        <w:rPr>
          <w:rFonts w:ascii="Times New Roman" w:hAnsi="Times New Roman" w:cs="Times New Roman"/>
          <w:sz w:val="24"/>
          <w:szCs w:val="24"/>
        </w:rPr>
        <w:t xml:space="preserve">  </w:t>
      </w:r>
      <w:r w:rsidRPr="002153CD">
        <w:rPr>
          <w:rFonts w:ascii="Times New Roman" w:hAnsi="Times New Roman" w:cs="Times New Roman"/>
          <w:sz w:val="24"/>
          <w:szCs w:val="24"/>
        </w:rPr>
        <w:t>(</w:t>
      </w:r>
      <w:r w:rsidRPr="00334CF5">
        <w:rPr>
          <w:rFonts w:ascii="Times New Roman" w:hAnsi="Times New Roman" w:cs="Times New Roman"/>
          <w:sz w:val="24"/>
          <w:szCs w:val="24"/>
        </w:rPr>
        <w:t>Diakses pada Oktober 2017)</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Sinaga, A., A. Ma’ruf. 2016. Tanggapan hasil pertumbuhan tanaman jagung akibat pemberian pupuk urea, SP-36 dan KCl. Jurnal Pertanian BERNAS 12 (3).</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Mulyani, O</w:t>
      </w:r>
      <w:r w:rsidRPr="00334CF5">
        <w:rPr>
          <w:rFonts w:ascii="Times New Roman" w:hAnsi="Times New Roman" w:cs="Times New Roman"/>
          <w:sz w:val="24"/>
          <w:szCs w:val="24"/>
        </w:rPr>
        <w:t>.</w:t>
      </w:r>
      <w:r>
        <w:rPr>
          <w:rFonts w:ascii="Times New Roman" w:hAnsi="Times New Roman" w:cs="Times New Roman"/>
          <w:sz w:val="24"/>
          <w:szCs w:val="24"/>
        </w:rPr>
        <w:t xml:space="preserve">, A. </w:t>
      </w:r>
      <w:r w:rsidRPr="00334CF5">
        <w:rPr>
          <w:rFonts w:ascii="Times New Roman" w:hAnsi="Times New Roman" w:cs="Times New Roman"/>
          <w:sz w:val="24"/>
          <w:szCs w:val="24"/>
        </w:rPr>
        <w:t xml:space="preserve">Suriadikusumah, </w:t>
      </w:r>
      <w:r>
        <w:rPr>
          <w:rFonts w:ascii="Times New Roman" w:hAnsi="Times New Roman" w:cs="Times New Roman"/>
          <w:sz w:val="24"/>
          <w:szCs w:val="24"/>
        </w:rPr>
        <w:t xml:space="preserve">dan </w:t>
      </w:r>
      <w:r w:rsidRPr="00334CF5">
        <w:rPr>
          <w:rFonts w:ascii="Times New Roman" w:hAnsi="Times New Roman" w:cs="Times New Roman"/>
          <w:sz w:val="24"/>
          <w:szCs w:val="24"/>
        </w:rPr>
        <w:t>H</w:t>
      </w:r>
      <w:r>
        <w:rPr>
          <w:rFonts w:ascii="Times New Roman" w:hAnsi="Times New Roman" w:cs="Times New Roman"/>
          <w:sz w:val="24"/>
          <w:szCs w:val="24"/>
        </w:rPr>
        <w:t>. Salim. 2014. C</w:t>
      </w:r>
      <w:r w:rsidRPr="00334CF5">
        <w:rPr>
          <w:rFonts w:ascii="Times New Roman" w:hAnsi="Times New Roman" w:cs="Times New Roman"/>
          <w:sz w:val="24"/>
          <w:szCs w:val="24"/>
        </w:rPr>
        <w:t xml:space="preserve">hemical soil characteristics affected by incubation. time of organic hydrogel in </w:t>
      </w:r>
      <w:r>
        <w:rPr>
          <w:rFonts w:ascii="Times New Roman" w:hAnsi="Times New Roman" w:cs="Times New Roman"/>
          <w:sz w:val="24"/>
          <w:szCs w:val="24"/>
        </w:rPr>
        <w:t>Inceptisols</w:t>
      </w:r>
      <w:r w:rsidRPr="00334CF5">
        <w:rPr>
          <w:rFonts w:ascii="Times New Roman" w:hAnsi="Times New Roman" w:cs="Times New Roman"/>
          <w:sz w:val="24"/>
          <w:szCs w:val="24"/>
        </w:rPr>
        <w:t>. 3rd Intemas</w:t>
      </w:r>
      <w:r>
        <w:rPr>
          <w:rFonts w:ascii="Times New Roman" w:hAnsi="Times New Roman" w:cs="Times New Roman"/>
          <w:sz w:val="24"/>
          <w:szCs w:val="24"/>
        </w:rPr>
        <w:t>ional Seminar of Chemistry.</w:t>
      </w:r>
    </w:p>
    <w:p w:rsidR="0096513F" w:rsidRPr="00334CF5"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bCs/>
          <w:sz w:val="24"/>
          <w:szCs w:val="24"/>
        </w:rPr>
      </w:pPr>
      <w:r w:rsidRPr="00334CF5">
        <w:rPr>
          <w:rFonts w:ascii="Times New Roman" w:hAnsi="Times New Roman" w:cs="Times New Roman"/>
          <w:sz w:val="24"/>
          <w:szCs w:val="24"/>
        </w:rPr>
        <w:t xml:space="preserve">Muyassir, Sufardi, </w:t>
      </w:r>
      <w:r>
        <w:rPr>
          <w:rFonts w:ascii="Times New Roman" w:hAnsi="Times New Roman" w:cs="Times New Roman"/>
          <w:sz w:val="24"/>
          <w:szCs w:val="24"/>
        </w:rPr>
        <w:t xml:space="preserve">dan </w:t>
      </w:r>
      <w:r w:rsidRPr="00334CF5">
        <w:rPr>
          <w:rFonts w:ascii="Times New Roman" w:hAnsi="Times New Roman" w:cs="Times New Roman"/>
          <w:sz w:val="24"/>
          <w:szCs w:val="24"/>
        </w:rPr>
        <w:t>I</w:t>
      </w:r>
      <w:r>
        <w:rPr>
          <w:rFonts w:ascii="Times New Roman" w:hAnsi="Times New Roman" w:cs="Times New Roman"/>
          <w:sz w:val="24"/>
          <w:szCs w:val="24"/>
        </w:rPr>
        <w:t xml:space="preserve">. </w:t>
      </w:r>
      <w:r w:rsidRPr="00334CF5">
        <w:rPr>
          <w:rFonts w:ascii="Times New Roman" w:hAnsi="Times New Roman" w:cs="Times New Roman"/>
          <w:sz w:val="24"/>
          <w:szCs w:val="24"/>
        </w:rPr>
        <w:t>Saputra. 2012.</w:t>
      </w:r>
      <w:r w:rsidRPr="00334CF5">
        <w:rPr>
          <w:rFonts w:ascii="Times New Roman" w:hAnsi="Times New Roman" w:cs="Times New Roman"/>
          <w:b/>
          <w:bCs/>
          <w:sz w:val="24"/>
          <w:szCs w:val="24"/>
        </w:rPr>
        <w:t xml:space="preserve"> </w:t>
      </w:r>
      <w:r>
        <w:rPr>
          <w:rFonts w:ascii="Times New Roman" w:hAnsi="Times New Roman" w:cs="Times New Roman"/>
          <w:bCs/>
          <w:sz w:val="24"/>
          <w:szCs w:val="24"/>
        </w:rPr>
        <w:t>P</w:t>
      </w:r>
      <w:r w:rsidRPr="00334CF5">
        <w:rPr>
          <w:rFonts w:ascii="Times New Roman" w:hAnsi="Times New Roman" w:cs="Times New Roman"/>
          <w:bCs/>
          <w:sz w:val="24"/>
          <w:szCs w:val="24"/>
        </w:rPr>
        <w:t>erubahan sifat fisika inceptisols akibat perbedaan jenis dan dosis pupuk organik. Jurnal Lentera (12) : 1.</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bCs/>
          <w:sz w:val="24"/>
          <w:szCs w:val="24"/>
        </w:rPr>
      </w:pPr>
    </w:p>
    <w:p w:rsidR="0096513F" w:rsidRDefault="0096513F" w:rsidP="0096513F">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Nuriratih, I., D. MMB., dan S. </w:t>
      </w:r>
      <w:r w:rsidRPr="000929B5">
        <w:rPr>
          <w:rFonts w:ascii="Times New Roman" w:hAnsi="Times New Roman" w:cs="Times New Roman"/>
          <w:sz w:val="24"/>
          <w:szCs w:val="24"/>
        </w:rPr>
        <w:t xml:space="preserve">Gantar. 2013. </w:t>
      </w:r>
      <w:r>
        <w:rPr>
          <w:rFonts w:ascii="Times New Roman" w:hAnsi="Times New Roman" w:cs="Times New Roman"/>
          <w:sz w:val="24"/>
          <w:szCs w:val="24"/>
        </w:rPr>
        <w:t>K</w:t>
      </w:r>
      <w:r w:rsidRPr="000929B5">
        <w:rPr>
          <w:rFonts w:ascii="Times New Roman" w:hAnsi="Times New Roman" w:cs="Times New Roman"/>
          <w:sz w:val="24"/>
          <w:szCs w:val="24"/>
        </w:rPr>
        <w:t>etersedian nitrogen pada tiga jenis tanah akibat pemberian tiga bahan organik dan serapannya pada tanaman jagung. Jurn</w:t>
      </w:r>
      <w:r>
        <w:rPr>
          <w:rFonts w:ascii="Times New Roman" w:hAnsi="Times New Roman" w:cs="Times New Roman"/>
          <w:sz w:val="24"/>
          <w:szCs w:val="24"/>
        </w:rPr>
        <w:t>al Online Agroteknologi 1(</w:t>
      </w:r>
      <w:r w:rsidRPr="000929B5">
        <w:rPr>
          <w:rFonts w:ascii="Times New Roman" w:hAnsi="Times New Roman" w:cs="Times New Roman"/>
          <w:sz w:val="24"/>
          <w:szCs w:val="24"/>
        </w:rPr>
        <w:t>3</w:t>
      </w:r>
      <w:r>
        <w:rPr>
          <w:rFonts w:ascii="Times New Roman" w:hAnsi="Times New Roman" w:cs="Times New Roman"/>
          <w:sz w:val="24"/>
          <w:szCs w:val="24"/>
        </w:rPr>
        <w:t>).</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Pr="00334CF5" w:rsidRDefault="0096513F" w:rsidP="0096513F">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Nuryani dkk. 2003. Sifat kimia entisols pada sistem pertanian organik. Jurnal Ilmu Pertanian 10 (2) : 63-69</w:t>
      </w:r>
    </w:p>
    <w:p w:rsidR="0096513F" w:rsidRDefault="0096513F" w:rsidP="0096513F">
      <w:pPr>
        <w:spacing w:line="240" w:lineRule="auto"/>
        <w:ind w:left="709" w:hanging="709"/>
        <w:jc w:val="both"/>
        <w:rPr>
          <w:rFonts w:ascii="Times New Roman" w:hAnsi="Times New Roman" w:cs="Times New Roman"/>
          <w:sz w:val="24"/>
          <w:szCs w:val="24"/>
        </w:rPr>
      </w:pPr>
      <w:r w:rsidRPr="000929B5">
        <w:rPr>
          <w:rFonts w:ascii="Times New Roman" w:hAnsi="Times New Roman" w:cs="Times New Roman"/>
          <w:sz w:val="24"/>
          <w:szCs w:val="24"/>
        </w:rPr>
        <w:t>Rosmarkam, A.</w:t>
      </w:r>
      <w:r>
        <w:rPr>
          <w:rFonts w:ascii="Times New Roman" w:hAnsi="Times New Roman" w:cs="Times New Roman"/>
          <w:sz w:val="24"/>
          <w:szCs w:val="24"/>
        </w:rPr>
        <w:t xml:space="preserve">, dan W. </w:t>
      </w:r>
      <w:r w:rsidRPr="000929B5">
        <w:rPr>
          <w:rFonts w:ascii="Times New Roman" w:hAnsi="Times New Roman" w:cs="Times New Roman"/>
          <w:sz w:val="24"/>
          <w:szCs w:val="24"/>
        </w:rPr>
        <w:t>. 2002. Ilmu Keseburan Tanah.</w:t>
      </w:r>
      <w:r>
        <w:rPr>
          <w:rFonts w:ascii="Times New Roman" w:hAnsi="Times New Roman" w:cs="Times New Roman"/>
          <w:sz w:val="24"/>
          <w:szCs w:val="24"/>
        </w:rPr>
        <w:t xml:space="preserve"> </w:t>
      </w:r>
      <w:r w:rsidRPr="000929B5">
        <w:rPr>
          <w:rFonts w:ascii="Times New Roman" w:hAnsi="Times New Roman" w:cs="Times New Roman"/>
          <w:sz w:val="24"/>
          <w:szCs w:val="24"/>
        </w:rPr>
        <w:t>Yogyakarta</w:t>
      </w:r>
      <w:r>
        <w:rPr>
          <w:rFonts w:ascii="Times New Roman" w:hAnsi="Times New Roman" w:cs="Times New Roman"/>
          <w:sz w:val="24"/>
          <w:szCs w:val="24"/>
        </w:rPr>
        <w:t>. Kanisius.</w:t>
      </w:r>
    </w:p>
    <w:p w:rsidR="0096513F" w:rsidRPr="00C53B08"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Saribun, S. Daun. 2008. Pengaruh pupuk majemuk NPK pada berbagai dosis terhadap pH, P-potensial dan P-tersedia serta hasil caysin </w:t>
      </w:r>
      <w:r w:rsidRPr="00C53B08">
        <w:rPr>
          <w:rFonts w:ascii="Times New Roman" w:hAnsi="Times New Roman" w:cs="Times New Roman"/>
          <w:i/>
          <w:sz w:val="24"/>
          <w:szCs w:val="24"/>
        </w:rPr>
        <w:t>(Brassica juncea)</w:t>
      </w:r>
      <w:r>
        <w:rPr>
          <w:rFonts w:ascii="Times New Roman" w:hAnsi="Times New Roman" w:cs="Times New Roman"/>
          <w:sz w:val="24"/>
          <w:szCs w:val="24"/>
        </w:rPr>
        <w:t xml:space="preserve"> pada Fluentic Eutrudepts Jatinangor.</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Suriadikusumah, A</w:t>
      </w:r>
      <w:r w:rsidRPr="00334CF5">
        <w:rPr>
          <w:rFonts w:ascii="Times New Roman" w:hAnsi="Times New Roman" w:cs="Times New Roman"/>
          <w:sz w:val="24"/>
          <w:szCs w:val="24"/>
        </w:rPr>
        <w:t>. 2014. Pengaruh Aplikasi Hidrogel Terhadap Beberapa Karakteris</w:t>
      </w:r>
      <w:r>
        <w:rPr>
          <w:rFonts w:ascii="Times New Roman" w:hAnsi="Times New Roman" w:cs="Times New Roman"/>
          <w:sz w:val="24"/>
          <w:szCs w:val="24"/>
        </w:rPr>
        <w:t>tik Tanah. Jurnal Tekknotan 8 (</w:t>
      </w:r>
      <w:r w:rsidRPr="00334CF5">
        <w:rPr>
          <w:rFonts w:ascii="Times New Roman" w:hAnsi="Times New Roman" w:cs="Times New Roman"/>
          <w:sz w:val="24"/>
          <w:szCs w:val="24"/>
        </w:rPr>
        <w:t>1</w:t>
      </w:r>
      <w:r>
        <w:rPr>
          <w:rFonts w:ascii="Times New Roman" w:hAnsi="Times New Roman" w:cs="Times New Roman"/>
          <w:sz w:val="24"/>
          <w:szCs w:val="24"/>
        </w:rPr>
        <w:t>)</w:t>
      </w:r>
      <w:r w:rsidRPr="00334CF5">
        <w:rPr>
          <w:rFonts w:ascii="Times New Roman" w:hAnsi="Times New Roman" w:cs="Times New Roman"/>
          <w:sz w:val="24"/>
          <w:szCs w:val="24"/>
        </w:rPr>
        <w:t>.</w:t>
      </w:r>
    </w:p>
    <w:p w:rsidR="0096513F" w:rsidRPr="00334CF5" w:rsidRDefault="0096513F" w:rsidP="0096513F">
      <w:pPr>
        <w:autoSpaceDE w:val="0"/>
        <w:autoSpaceDN w:val="0"/>
        <w:adjustRightInd w:val="0"/>
        <w:spacing w:after="0" w:line="240" w:lineRule="auto"/>
        <w:ind w:left="709" w:hanging="709"/>
        <w:jc w:val="both"/>
        <w:rPr>
          <w:rFonts w:ascii="Times New Roman" w:hAnsi="Times New Roman" w:cs="Times New Roman"/>
          <w:sz w:val="24"/>
          <w:szCs w:val="24"/>
        </w:rPr>
      </w:pP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Suriadikusumah, A., O. Mulyani,dan H.E.H. </w:t>
      </w:r>
      <w:r w:rsidRPr="00334CF5">
        <w:rPr>
          <w:rFonts w:ascii="Times New Roman" w:hAnsi="Times New Roman" w:cs="Times New Roman"/>
          <w:color w:val="000000"/>
          <w:sz w:val="24"/>
          <w:szCs w:val="24"/>
        </w:rPr>
        <w:t xml:space="preserve">Salim. 2015. </w:t>
      </w:r>
      <w:r>
        <w:rPr>
          <w:rFonts w:ascii="Times New Roman" w:hAnsi="Times New Roman" w:cs="Times New Roman"/>
          <w:bCs/>
          <w:color w:val="000000"/>
          <w:sz w:val="24"/>
          <w:szCs w:val="24"/>
        </w:rPr>
        <w:t>I</w:t>
      </w:r>
      <w:r w:rsidRPr="00334CF5">
        <w:rPr>
          <w:rFonts w:ascii="Times New Roman" w:hAnsi="Times New Roman" w:cs="Times New Roman"/>
          <w:bCs/>
          <w:color w:val="000000"/>
          <w:sz w:val="24"/>
          <w:szCs w:val="24"/>
        </w:rPr>
        <w:t xml:space="preserve">dentification of organic hydrogel characteristics as a soil conditioneron physio-chemical inceptisols. Journal </w:t>
      </w:r>
      <w:r w:rsidRPr="00334CF5">
        <w:rPr>
          <w:rFonts w:ascii="Times New Roman" w:hAnsi="Times New Roman" w:cs="Times New Roman"/>
          <w:color w:val="000000"/>
          <w:sz w:val="24"/>
          <w:szCs w:val="24"/>
        </w:rPr>
        <w:t>Man In India, 96 (12) : 1-12.</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96513F" w:rsidRDefault="0096513F" w:rsidP="0096513F">
      <w:pPr>
        <w:tabs>
          <w:tab w:val="left" w:pos="142"/>
        </w:tabs>
        <w:autoSpaceDE w:val="0"/>
        <w:autoSpaceDN w:val="0"/>
        <w:adjustRightInd w:val="0"/>
        <w:spacing w:after="0" w:line="240" w:lineRule="auto"/>
        <w:ind w:left="709" w:hanging="709"/>
        <w:jc w:val="both"/>
        <w:rPr>
          <w:rFonts w:ascii="Times New Roman" w:hAnsi="Times New Roman" w:cs="Times New Roman"/>
          <w:sz w:val="24"/>
          <w:szCs w:val="24"/>
        </w:rPr>
      </w:pPr>
      <w:r w:rsidRPr="00334CF5">
        <w:rPr>
          <w:rFonts w:ascii="Times New Roman" w:hAnsi="Times New Roman" w:cs="Times New Roman"/>
          <w:sz w:val="24"/>
          <w:szCs w:val="24"/>
        </w:rPr>
        <w:t>Suwardi, 2010. Studi perilaku penggembungan hidrogel berbasis protein dalam larutan pupuk grownmore dan aplikasinya sebagai meia tanam cabe. Jurnal Ag</w:t>
      </w:r>
      <w:r>
        <w:rPr>
          <w:rFonts w:ascii="Times New Roman" w:hAnsi="Times New Roman" w:cs="Times New Roman"/>
          <w:sz w:val="24"/>
          <w:szCs w:val="24"/>
        </w:rPr>
        <w:t xml:space="preserve">rosains </w:t>
      </w:r>
      <w:r w:rsidRPr="00334CF5">
        <w:rPr>
          <w:rFonts w:ascii="Times New Roman" w:hAnsi="Times New Roman" w:cs="Times New Roman"/>
          <w:sz w:val="24"/>
          <w:szCs w:val="24"/>
        </w:rPr>
        <w:t>6(1).</w:t>
      </w:r>
    </w:p>
    <w:p w:rsidR="0096513F" w:rsidRDefault="0096513F" w:rsidP="0096513F">
      <w:pPr>
        <w:autoSpaceDE w:val="0"/>
        <w:autoSpaceDN w:val="0"/>
        <w:adjustRightInd w:val="0"/>
        <w:spacing w:after="0" w:line="240" w:lineRule="auto"/>
        <w:ind w:left="709" w:hanging="709"/>
        <w:jc w:val="both"/>
        <w:rPr>
          <w:rFonts w:ascii="Times New Roman" w:hAnsi="Times New Roman" w:cs="Times New Roman"/>
          <w:bCs/>
          <w:sz w:val="24"/>
          <w:szCs w:val="24"/>
        </w:rPr>
      </w:pPr>
    </w:p>
    <w:p w:rsidR="0096513F" w:rsidRDefault="0096513F" w:rsidP="003E6423">
      <w:pPr>
        <w:spacing w:after="0" w:line="240" w:lineRule="auto"/>
        <w:ind w:left="709" w:hanging="709"/>
        <w:jc w:val="both"/>
        <w:rPr>
          <w:rFonts w:ascii="Times New Roman" w:hAnsi="Times New Roman" w:cs="Times New Roman"/>
          <w:color w:val="000000"/>
          <w:sz w:val="24"/>
          <w:szCs w:val="24"/>
        </w:rPr>
      </w:pPr>
    </w:p>
    <w:p w:rsidR="001239D1" w:rsidRDefault="001239D1" w:rsidP="00F37FE9">
      <w:pPr>
        <w:spacing w:after="0" w:line="360" w:lineRule="auto"/>
        <w:jc w:val="both"/>
        <w:rPr>
          <w:rFonts w:ascii="Times New Roman" w:hAnsi="Times New Roman" w:cs="Times New Roman"/>
          <w:sz w:val="24"/>
          <w:szCs w:val="24"/>
        </w:rPr>
      </w:pPr>
    </w:p>
    <w:p w:rsidR="003E6423" w:rsidRPr="001239D1" w:rsidRDefault="003E6423" w:rsidP="00F37FE9">
      <w:pPr>
        <w:spacing w:after="0" w:line="360" w:lineRule="auto"/>
        <w:jc w:val="both"/>
        <w:rPr>
          <w:rFonts w:ascii="Times New Roman" w:hAnsi="Times New Roman" w:cs="Times New Roman"/>
          <w:sz w:val="24"/>
          <w:szCs w:val="24"/>
        </w:rPr>
        <w:sectPr w:rsidR="003E6423" w:rsidRPr="001239D1" w:rsidSect="00F37FE9">
          <w:type w:val="continuous"/>
          <w:pgSz w:w="11907" w:h="16840" w:code="9"/>
          <w:pgMar w:top="720" w:right="720" w:bottom="720" w:left="720" w:header="720" w:footer="720" w:gutter="0"/>
          <w:cols w:num="2" w:space="720"/>
          <w:titlePg/>
          <w:docGrid w:linePitch="360"/>
        </w:sectPr>
      </w:pPr>
    </w:p>
    <w:p w:rsidR="001239D1" w:rsidRPr="001239D1" w:rsidRDefault="001239D1" w:rsidP="00F37FE9">
      <w:pPr>
        <w:spacing w:after="0" w:line="360" w:lineRule="auto"/>
        <w:jc w:val="both"/>
        <w:rPr>
          <w:rFonts w:ascii="Times New Roman" w:hAnsi="Times New Roman" w:cs="Times New Roman"/>
          <w:b/>
          <w:sz w:val="24"/>
          <w:szCs w:val="24"/>
        </w:rPr>
      </w:pPr>
    </w:p>
    <w:p w:rsidR="00FC5E80" w:rsidRPr="001239D1" w:rsidRDefault="00FC5E80" w:rsidP="00F37FE9">
      <w:pPr>
        <w:spacing w:after="240" w:line="360" w:lineRule="auto"/>
        <w:ind w:firstLine="720"/>
        <w:jc w:val="both"/>
        <w:rPr>
          <w:rFonts w:ascii="Times New Roman" w:hAnsi="Times New Roman" w:cs="Times New Roman"/>
          <w:sz w:val="24"/>
          <w:szCs w:val="24"/>
        </w:rPr>
      </w:pPr>
    </w:p>
    <w:p w:rsidR="00FC5E80" w:rsidRPr="001239D1" w:rsidRDefault="00FC5E80" w:rsidP="00F37FE9">
      <w:pPr>
        <w:spacing w:after="0" w:line="360" w:lineRule="auto"/>
        <w:jc w:val="both"/>
        <w:rPr>
          <w:rFonts w:ascii="Times New Roman" w:hAnsi="Times New Roman" w:cs="Times New Roman"/>
          <w:b/>
          <w:sz w:val="24"/>
          <w:szCs w:val="24"/>
        </w:rPr>
      </w:pPr>
    </w:p>
    <w:p w:rsidR="000040F3" w:rsidRPr="001239D1" w:rsidRDefault="000040F3" w:rsidP="00F37FE9">
      <w:pPr>
        <w:spacing w:before="240" w:line="360" w:lineRule="auto"/>
        <w:jc w:val="both"/>
        <w:rPr>
          <w:rFonts w:ascii="Times New Roman" w:hAnsi="Times New Roman" w:cs="Times New Roman"/>
          <w:color w:val="000000"/>
          <w:sz w:val="24"/>
          <w:szCs w:val="24"/>
        </w:rPr>
      </w:pPr>
    </w:p>
    <w:p w:rsidR="000040F3" w:rsidRPr="001239D1" w:rsidRDefault="000040F3" w:rsidP="00F37FE9">
      <w:pPr>
        <w:spacing w:line="360" w:lineRule="auto"/>
        <w:ind w:firstLine="720"/>
        <w:jc w:val="both"/>
        <w:rPr>
          <w:rFonts w:ascii="Times New Roman" w:hAnsi="Times New Roman" w:cs="Times New Roman"/>
          <w:sz w:val="24"/>
          <w:szCs w:val="24"/>
        </w:rPr>
      </w:pPr>
    </w:p>
    <w:p w:rsidR="000040F3" w:rsidRPr="001239D1" w:rsidRDefault="000040F3" w:rsidP="00F37FE9">
      <w:pPr>
        <w:spacing w:line="360" w:lineRule="auto"/>
        <w:jc w:val="both"/>
        <w:rPr>
          <w:rFonts w:ascii="Times New Roman" w:hAnsi="Times New Roman" w:cs="Times New Roman"/>
          <w:sz w:val="24"/>
          <w:szCs w:val="24"/>
        </w:rPr>
      </w:pPr>
    </w:p>
    <w:p w:rsidR="000040F3" w:rsidRPr="001239D1" w:rsidRDefault="000040F3" w:rsidP="00953270">
      <w:pPr>
        <w:spacing w:line="360" w:lineRule="auto"/>
        <w:rPr>
          <w:rFonts w:ascii="Times New Roman" w:eastAsia="Times New Roman" w:hAnsi="Times New Roman" w:cs="Times New Roman"/>
          <w:b/>
          <w:noProof/>
          <w:sz w:val="24"/>
          <w:szCs w:val="24"/>
        </w:rPr>
      </w:pPr>
    </w:p>
    <w:p w:rsidR="00CC3722" w:rsidRPr="001239D1" w:rsidRDefault="00CC3722" w:rsidP="00953270">
      <w:pPr>
        <w:spacing w:line="360" w:lineRule="auto"/>
        <w:jc w:val="center"/>
        <w:rPr>
          <w:rFonts w:ascii="Times New Roman" w:eastAsia="Times New Roman" w:hAnsi="Times New Roman" w:cs="Times New Roman"/>
          <w:i/>
          <w:noProof/>
          <w:sz w:val="24"/>
          <w:szCs w:val="24"/>
        </w:rPr>
      </w:pPr>
    </w:p>
    <w:p w:rsidR="00CC3722" w:rsidRPr="001239D1" w:rsidRDefault="00CC3722" w:rsidP="00953270">
      <w:pPr>
        <w:spacing w:line="360" w:lineRule="auto"/>
        <w:jc w:val="center"/>
        <w:rPr>
          <w:rFonts w:ascii="Times New Roman" w:eastAsia="Times New Roman" w:hAnsi="Times New Roman" w:cs="Times New Roman"/>
          <w:i/>
          <w:noProof/>
          <w:sz w:val="24"/>
          <w:szCs w:val="24"/>
        </w:rPr>
      </w:pPr>
    </w:p>
    <w:p w:rsidR="00CC3722" w:rsidRPr="001239D1" w:rsidRDefault="00CC3722" w:rsidP="00953270">
      <w:pPr>
        <w:spacing w:line="360" w:lineRule="auto"/>
        <w:jc w:val="center"/>
        <w:rPr>
          <w:rFonts w:ascii="Times New Roman" w:hAnsi="Times New Roman" w:cs="Times New Roman"/>
          <w:b/>
          <w:sz w:val="24"/>
          <w:szCs w:val="24"/>
        </w:rPr>
      </w:pPr>
    </w:p>
    <w:p w:rsidR="00CC3722" w:rsidRPr="001239D1" w:rsidRDefault="00CC3722" w:rsidP="0095327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sz w:val="24"/>
          <w:szCs w:val="24"/>
          <w:lang w:eastAsia="id-ID"/>
        </w:rPr>
      </w:pPr>
    </w:p>
    <w:p w:rsidR="00CC3722" w:rsidRPr="001239D1" w:rsidRDefault="00CC3722" w:rsidP="0095327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sz w:val="24"/>
          <w:szCs w:val="24"/>
          <w:lang w:eastAsia="id-ID"/>
        </w:rPr>
      </w:pPr>
    </w:p>
    <w:p w:rsidR="00CC3722" w:rsidRPr="001239D1" w:rsidRDefault="00CC3722" w:rsidP="0095327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id-ID"/>
        </w:rPr>
      </w:pPr>
      <w:r w:rsidRPr="001239D1">
        <w:rPr>
          <w:rFonts w:ascii="Times New Roman" w:eastAsia="Times New Roman" w:hAnsi="Times New Roman" w:cs="Times New Roman"/>
          <w:color w:val="212121"/>
          <w:sz w:val="24"/>
          <w:szCs w:val="24"/>
          <w:lang w:eastAsia="id-ID"/>
        </w:rPr>
        <w:tab/>
      </w:r>
    </w:p>
    <w:p w:rsidR="00AA459E" w:rsidRPr="001239D1" w:rsidRDefault="00AA459E" w:rsidP="0095327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id-ID"/>
        </w:rPr>
      </w:pPr>
    </w:p>
    <w:p w:rsidR="00AA459E" w:rsidRPr="001239D1" w:rsidRDefault="00AA459E" w:rsidP="0095327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id-ID"/>
        </w:rPr>
      </w:pPr>
    </w:p>
    <w:p w:rsidR="004F7CCA" w:rsidRPr="001239D1" w:rsidRDefault="004F7CCA" w:rsidP="00953270">
      <w:pPr>
        <w:spacing w:line="360" w:lineRule="auto"/>
        <w:jc w:val="center"/>
        <w:rPr>
          <w:rFonts w:ascii="Times New Roman" w:hAnsi="Times New Roman" w:cs="Times New Roman"/>
          <w:sz w:val="24"/>
          <w:szCs w:val="24"/>
        </w:rPr>
      </w:pPr>
    </w:p>
    <w:sectPr w:rsidR="004F7CCA" w:rsidRPr="001239D1" w:rsidSect="0095327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C81"/>
    <w:multiLevelType w:val="hybridMultilevel"/>
    <w:tmpl w:val="7F741EF4"/>
    <w:lvl w:ilvl="0" w:tplc="DB469DA8">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E1FB6"/>
    <w:multiLevelType w:val="multilevel"/>
    <w:tmpl w:val="9CF84024"/>
    <w:lvl w:ilvl="0">
      <w:start w:val="1"/>
      <w:numFmt w:val="upperRoman"/>
      <w:pStyle w:val="Heading1"/>
      <w:suff w:val="space"/>
      <w:lvlText w:val="BAB %1"/>
      <w:lvlJc w:val="left"/>
      <w:pPr>
        <w:ind w:left="3621" w:hanging="360"/>
      </w:pPr>
      <w:rPr>
        <w:rFonts w:hint="default"/>
      </w:rPr>
    </w:lvl>
    <w:lvl w:ilvl="1">
      <w:start w:val="1"/>
      <w:numFmt w:val="decimal"/>
      <w:pStyle w:val="Heading2"/>
      <w:isLgl/>
      <w:suff w:val="space"/>
      <w:lvlText w:val="%1.%2."/>
      <w:lvlJc w:val="left"/>
      <w:pPr>
        <w:ind w:left="432" w:hanging="432"/>
      </w:pPr>
      <w:rPr>
        <w:rFonts w:hint="default"/>
      </w:rPr>
    </w:lvl>
    <w:lvl w:ilvl="2">
      <w:start w:val="1"/>
      <w:numFmt w:val="decimal"/>
      <w:pStyle w:val="Heading3"/>
      <w:isLgl/>
      <w:suff w:val="space"/>
      <w:lvlText w:val="%1.%2.%3."/>
      <w:lvlJc w:val="left"/>
      <w:pPr>
        <w:ind w:left="448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32D26844"/>
    <w:multiLevelType w:val="hybridMultilevel"/>
    <w:tmpl w:val="D40448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AE23BC1"/>
    <w:multiLevelType w:val="hybridMultilevel"/>
    <w:tmpl w:val="5B9244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324770"/>
    <w:multiLevelType w:val="hybridMultilevel"/>
    <w:tmpl w:val="C486F176"/>
    <w:lvl w:ilvl="0" w:tplc="FFAAC90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38223C0"/>
    <w:multiLevelType w:val="hybridMultilevel"/>
    <w:tmpl w:val="9BF21DF0"/>
    <w:lvl w:ilvl="0" w:tplc="04090017">
      <w:start w:val="1"/>
      <w:numFmt w:val="lowerLetter"/>
      <w:lvlText w:val="%1)"/>
      <w:lvlJc w:val="left"/>
      <w:pPr>
        <w:ind w:left="786" w:hanging="360"/>
      </w:pPr>
      <w:rPr>
        <w:rFonts w:hint="default"/>
      </w:rPr>
    </w:lvl>
    <w:lvl w:ilvl="1" w:tplc="AE28A268">
      <w:start w:val="1"/>
      <w:numFmt w:val="upperRoman"/>
      <w:lvlText w:val="%2."/>
      <w:lvlJc w:val="left"/>
      <w:pPr>
        <w:ind w:left="1866" w:hanging="720"/>
      </w:pPr>
      <w:rPr>
        <w:rFonts w:hint="default"/>
      </w:rPr>
    </w:lvl>
    <w:lvl w:ilvl="2" w:tplc="E974BB42">
      <w:start w:val="1"/>
      <w:numFmt w:val="decimal"/>
      <w:lvlText w:val="%3)"/>
      <w:lvlJc w:val="left"/>
      <w:pPr>
        <w:ind w:left="3156" w:hanging="111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CA"/>
    <w:rsid w:val="00000880"/>
    <w:rsid w:val="00001421"/>
    <w:rsid w:val="000040F3"/>
    <w:rsid w:val="0008183F"/>
    <w:rsid w:val="001239D1"/>
    <w:rsid w:val="00265F84"/>
    <w:rsid w:val="002E04CC"/>
    <w:rsid w:val="003E6423"/>
    <w:rsid w:val="004F7CCA"/>
    <w:rsid w:val="00652A2F"/>
    <w:rsid w:val="007072FD"/>
    <w:rsid w:val="00896669"/>
    <w:rsid w:val="00953270"/>
    <w:rsid w:val="0096513F"/>
    <w:rsid w:val="009733BD"/>
    <w:rsid w:val="00A001CB"/>
    <w:rsid w:val="00A0364B"/>
    <w:rsid w:val="00AA459E"/>
    <w:rsid w:val="00AD7086"/>
    <w:rsid w:val="00B90070"/>
    <w:rsid w:val="00C17241"/>
    <w:rsid w:val="00CC3722"/>
    <w:rsid w:val="00F37FE9"/>
    <w:rsid w:val="00FC5E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9D1"/>
    <w:pPr>
      <w:keepNext/>
      <w:keepLines/>
      <w:numPr>
        <w:numId w:val="4"/>
      </w:numPr>
      <w:spacing w:before="240" w:after="0" w:line="259"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1239D1"/>
    <w:pPr>
      <w:keepNext/>
      <w:keepLines/>
      <w:numPr>
        <w:ilvl w:val="1"/>
        <w:numId w:val="4"/>
      </w:numPr>
      <w:spacing w:before="40" w:after="0" w:line="259" w:lineRule="auto"/>
      <w:ind w:left="4053"/>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1239D1"/>
    <w:pPr>
      <w:keepNext/>
      <w:keepLines/>
      <w:numPr>
        <w:ilvl w:val="2"/>
        <w:numId w:val="4"/>
      </w:numPr>
      <w:spacing w:before="40" w:after="0" w:line="259" w:lineRule="auto"/>
      <w:outlineLvl w:val="2"/>
    </w:pPr>
    <w:rPr>
      <w:rFonts w:ascii="Times New Roman" w:eastAsiaTheme="majorEastAsia" w:hAnsi="Times New Roman"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F7CCA"/>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AA459E"/>
    <w:pPr>
      <w:ind w:left="720"/>
      <w:contextualSpacing/>
    </w:pPr>
  </w:style>
  <w:style w:type="character" w:styleId="Hyperlink">
    <w:name w:val="Hyperlink"/>
    <w:basedOn w:val="DefaultParagraphFont"/>
    <w:uiPriority w:val="99"/>
    <w:unhideWhenUsed/>
    <w:rsid w:val="00CC3722"/>
    <w:rPr>
      <w:color w:val="0000FF" w:themeColor="hyperlink"/>
      <w:u w:val="single"/>
    </w:rPr>
  </w:style>
  <w:style w:type="paragraph" w:customStyle="1" w:styleId="Default">
    <w:name w:val="Default"/>
    <w:rsid w:val="00FC5E80"/>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FC5E80"/>
    <w:rPr>
      <w:color w:val="auto"/>
    </w:rPr>
  </w:style>
  <w:style w:type="character" w:customStyle="1" w:styleId="Bodytext">
    <w:name w:val="Body text_"/>
    <w:basedOn w:val="DefaultParagraphFont"/>
    <w:link w:val="BodyText17"/>
    <w:rsid w:val="00FC5E80"/>
    <w:rPr>
      <w:rFonts w:ascii="Times New Roman" w:eastAsia="Times New Roman" w:hAnsi="Times New Roman" w:cs="Times New Roman"/>
      <w:sz w:val="23"/>
      <w:szCs w:val="23"/>
      <w:shd w:val="clear" w:color="auto" w:fill="FFFFFF"/>
    </w:rPr>
  </w:style>
  <w:style w:type="paragraph" w:customStyle="1" w:styleId="BodyText17">
    <w:name w:val="Body Text17"/>
    <w:basedOn w:val="Normal"/>
    <w:link w:val="Bodytext"/>
    <w:rsid w:val="00FC5E80"/>
    <w:pPr>
      <w:shd w:val="clear" w:color="auto" w:fill="FFFFFF"/>
      <w:spacing w:after="300" w:line="0" w:lineRule="atLeast"/>
      <w:ind w:hanging="860"/>
    </w:pPr>
    <w:rPr>
      <w:rFonts w:ascii="Times New Roman" w:eastAsia="Times New Roman" w:hAnsi="Times New Roman" w:cs="Times New Roman"/>
      <w:sz w:val="23"/>
      <w:szCs w:val="23"/>
    </w:rPr>
  </w:style>
  <w:style w:type="table" w:styleId="TableGrid">
    <w:name w:val="Table Grid"/>
    <w:basedOn w:val="TableNormal"/>
    <w:uiPriority w:val="59"/>
    <w:rsid w:val="00FC5E80"/>
    <w:pPr>
      <w:spacing w:after="0" w:line="240" w:lineRule="auto"/>
      <w:jc w:val="both"/>
    </w:pPr>
    <w:rPr>
      <w:rFonts w:ascii="Times New Roman" w:hAnsi="Times New Roman"/>
      <w:sz w:val="24"/>
      <w:lang w:val="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C5E80"/>
  </w:style>
  <w:style w:type="table" w:customStyle="1" w:styleId="TableGrid1">
    <w:name w:val="Table Grid1"/>
    <w:basedOn w:val="TableNormal"/>
    <w:next w:val="TableGrid"/>
    <w:uiPriority w:val="39"/>
    <w:rsid w:val="00FC5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5E8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239D1"/>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1239D1"/>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1239D1"/>
    <w:rPr>
      <w:rFonts w:ascii="Times New Roman" w:eastAsiaTheme="majorEastAsia" w:hAnsi="Times New Roman" w:cstheme="majorBidi"/>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9D1"/>
    <w:pPr>
      <w:keepNext/>
      <w:keepLines/>
      <w:numPr>
        <w:numId w:val="4"/>
      </w:numPr>
      <w:spacing w:before="240" w:after="0" w:line="259"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1239D1"/>
    <w:pPr>
      <w:keepNext/>
      <w:keepLines/>
      <w:numPr>
        <w:ilvl w:val="1"/>
        <w:numId w:val="4"/>
      </w:numPr>
      <w:spacing w:before="40" w:after="0" w:line="259" w:lineRule="auto"/>
      <w:ind w:left="4053"/>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1239D1"/>
    <w:pPr>
      <w:keepNext/>
      <w:keepLines/>
      <w:numPr>
        <w:ilvl w:val="2"/>
        <w:numId w:val="4"/>
      </w:numPr>
      <w:spacing w:before="40" w:after="0" w:line="259" w:lineRule="auto"/>
      <w:outlineLvl w:val="2"/>
    </w:pPr>
    <w:rPr>
      <w:rFonts w:ascii="Times New Roman" w:eastAsiaTheme="majorEastAsia" w:hAnsi="Times New Roman"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F7CCA"/>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AA459E"/>
    <w:pPr>
      <w:ind w:left="720"/>
      <w:contextualSpacing/>
    </w:pPr>
  </w:style>
  <w:style w:type="character" w:styleId="Hyperlink">
    <w:name w:val="Hyperlink"/>
    <w:basedOn w:val="DefaultParagraphFont"/>
    <w:uiPriority w:val="99"/>
    <w:unhideWhenUsed/>
    <w:rsid w:val="00CC3722"/>
    <w:rPr>
      <w:color w:val="0000FF" w:themeColor="hyperlink"/>
      <w:u w:val="single"/>
    </w:rPr>
  </w:style>
  <w:style w:type="paragraph" w:customStyle="1" w:styleId="Default">
    <w:name w:val="Default"/>
    <w:rsid w:val="00FC5E80"/>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FC5E80"/>
    <w:rPr>
      <w:color w:val="auto"/>
    </w:rPr>
  </w:style>
  <w:style w:type="character" w:customStyle="1" w:styleId="Bodytext">
    <w:name w:val="Body text_"/>
    <w:basedOn w:val="DefaultParagraphFont"/>
    <w:link w:val="BodyText17"/>
    <w:rsid w:val="00FC5E80"/>
    <w:rPr>
      <w:rFonts w:ascii="Times New Roman" w:eastAsia="Times New Roman" w:hAnsi="Times New Roman" w:cs="Times New Roman"/>
      <w:sz w:val="23"/>
      <w:szCs w:val="23"/>
      <w:shd w:val="clear" w:color="auto" w:fill="FFFFFF"/>
    </w:rPr>
  </w:style>
  <w:style w:type="paragraph" w:customStyle="1" w:styleId="BodyText17">
    <w:name w:val="Body Text17"/>
    <w:basedOn w:val="Normal"/>
    <w:link w:val="Bodytext"/>
    <w:rsid w:val="00FC5E80"/>
    <w:pPr>
      <w:shd w:val="clear" w:color="auto" w:fill="FFFFFF"/>
      <w:spacing w:after="300" w:line="0" w:lineRule="atLeast"/>
      <w:ind w:hanging="860"/>
    </w:pPr>
    <w:rPr>
      <w:rFonts w:ascii="Times New Roman" w:eastAsia="Times New Roman" w:hAnsi="Times New Roman" w:cs="Times New Roman"/>
      <w:sz w:val="23"/>
      <w:szCs w:val="23"/>
    </w:rPr>
  </w:style>
  <w:style w:type="table" w:styleId="TableGrid">
    <w:name w:val="Table Grid"/>
    <w:basedOn w:val="TableNormal"/>
    <w:uiPriority w:val="59"/>
    <w:rsid w:val="00FC5E80"/>
    <w:pPr>
      <w:spacing w:after="0" w:line="240" w:lineRule="auto"/>
      <w:jc w:val="both"/>
    </w:pPr>
    <w:rPr>
      <w:rFonts w:ascii="Times New Roman" w:hAnsi="Times New Roman"/>
      <w:sz w:val="24"/>
      <w:lang w:val="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C5E80"/>
  </w:style>
  <w:style w:type="table" w:customStyle="1" w:styleId="TableGrid1">
    <w:name w:val="Table Grid1"/>
    <w:basedOn w:val="TableNormal"/>
    <w:next w:val="TableGrid"/>
    <w:uiPriority w:val="39"/>
    <w:rsid w:val="00FC5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5E8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239D1"/>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1239D1"/>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1239D1"/>
    <w:rPr>
      <w:rFonts w:ascii="Times New Roman" w:eastAsiaTheme="majorEastAsia" w:hAnsi="Times New Roman" w:cstheme="majorBid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pository.usu.ac.id/handle/123456789/25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ihwiningsih201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2018-08-16T04:33:00Z</dcterms:created>
  <dcterms:modified xsi:type="dcterms:W3CDTF">2018-08-16T04:34:00Z</dcterms:modified>
</cp:coreProperties>
</file>