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77F" w:rsidRPr="00B05E96" w:rsidRDefault="00AE45E4" w:rsidP="007954C3">
      <w:pPr>
        <w:spacing w:line="240" w:lineRule="auto"/>
        <w:jc w:val="center"/>
        <w:rPr>
          <w:rFonts w:ascii="Times New Roman" w:hAnsi="Times New Roman" w:cs="Times New Roman"/>
          <w:b/>
        </w:rPr>
      </w:pPr>
      <w:r w:rsidRPr="00B05E96">
        <w:rPr>
          <w:rFonts w:ascii="Times New Roman" w:hAnsi="Times New Roman" w:cs="Times New Roman"/>
          <w:b/>
          <w:i/>
        </w:rPr>
        <w:t>CHOCOLATE TART</w:t>
      </w:r>
      <w:r w:rsidRPr="00B05E96">
        <w:rPr>
          <w:rFonts w:ascii="Times New Roman" w:hAnsi="Times New Roman" w:cs="Times New Roman"/>
          <w:b/>
        </w:rPr>
        <w:t xml:space="preserve"> SUBSTITUTION WIT</w:t>
      </w:r>
      <w:r w:rsidR="00ED5F8D">
        <w:rPr>
          <w:rFonts w:ascii="Times New Roman" w:hAnsi="Times New Roman" w:cs="Times New Roman"/>
          <w:b/>
        </w:rPr>
        <w:t>H HEALTHY SNACKS IN FLOUR MILLET WITH</w:t>
      </w:r>
      <w:r w:rsidRPr="00B05E96">
        <w:rPr>
          <w:rFonts w:ascii="Times New Roman" w:hAnsi="Times New Roman" w:cs="Times New Roman"/>
          <w:b/>
        </w:rPr>
        <w:t xml:space="preserve"> RICH FIBER</w:t>
      </w:r>
    </w:p>
    <w:p w:rsidR="00AE45E4" w:rsidRPr="00B05E96" w:rsidRDefault="00ED5F8D" w:rsidP="007954C3">
      <w:pPr>
        <w:spacing w:line="240" w:lineRule="auto"/>
        <w:jc w:val="center"/>
        <w:rPr>
          <w:rFonts w:ascii="Times New Roman" w:hAnsi="Times New Roman" w:cs="Times New Roman"/>
        </w:rPr>
      </w:pPr>
      <w:r>
        <w:rPr>
          <w:rFonts w:ascii="Times New Roman" w:hAnsi="Times New Roman" w:cs="Times New Roman"/>
          <w:b/>
        </w:rPr>
        <w:t xml:space="preserve">Resma </w:t>
      </w:r>
      <w:r w:rsidR="00AE45E4" w:rsidRPr="00B05E96">
        <w:rPr>
          <w:rFonts w:ascii="Times New Roman" w:hAnsi="Times New Roman" w:cs="Times New Roman"/>
          <w:b/>
        </w:rPr>
        <w:t xml:space="preserve">Hildarizla </w:t>
      </w:r>
    </w:p>
    <w:p w:rsidR="00AE45E4" w:rsidRPr="00B05E96" w:rsidRDefault="00AE45E4" w:rsidP="007954C3">
      <w:pPr>
        <w:spacing w:line="240" w:lineRule="auto"/>
        <w:jc w:val="center"/>
        <w:rPr>
          <w:rFonts w:ascii="Times New Roman" w:hAnsi="Times New Roman" w:cs="Times New Roman"/>
        </w:rPr>
      </w:pPr>
      <w:r w:rsidRPr="00B05E96">
        <w:rPr>
          <w:rFonts w:ascii="Times New Roman" w:hAnsi="Times New Roman" w:cs="Times New Roman"/>
        </w:rPr>
        <w:t>Yogyakarta State University</w:t>
      </w:r>
    </w:p>
    <w:p w:rsidR="00AE45E4" w:rsidRPr="00B05E96" w:rsidRDefault="004C6D52" w:rsidP="007954C3">
      <w:pPr>
        <w:spacing w:line="240" w:lineRule="auto"/>
        <w:jc w:val="center"/>
        <w:rPr>
          <w:rFonts w:ascii="Times New Roman" w:hAnsi="Times New Roman" w:cs="Times New Roman"/>
        </w:rPr>
      </w:pPr>
      <w:hyperlink r:id="rId6" w:history="1">
        <w:r w:rsidR="00AE45E4" w:rsidRPr="00B05E96">
          <w:rPr>
            <w:rStyle w:val="Hyperlink"/>
            <w:rFonts w:ascii="Times New Roman" w:hAnsi="Times New Roman" w:cs="Times New Roman"/>
          </w:rPr>
          <w:t>resmahilda@gmail.com</w:t>
        </w:r>
      </w:hyperlink>
    </w:p>
    <w:p w:rsidR="00AE45E4" w:rsidRPr="00B05E96" w:rsidRDefault="00AE45E4" w:rsidP="007954C3">
      <w:pPr>
        <w:spacing w:line="240" w:lineRule="auto"/>
        <w:jc w:val="center"/>
        <w:rPr>
          <w:rFonts w:ascii="Times New Roman" w:hAnsi="Times New Roman" w:cs="Times New Roman"/>
          <w:b/>
        </w:rPr>
      </w:pPr>
      <w:r w:rsidRPr="00B05E96">
        <w:rPr>
          <w:rFonts w:ascii="Times New Roman" w:hAnsi="Times New Roman" w:cs="Times New Roman"/>
          <w:b/>
        </w:rPr>
        <w:t>ABSTRACT</w:t>
      </w:r>
    </w:p>
    <w:p w:rsidR="00B05E96" w:rsidRPr="00885E0D" w:rsidRDefault="00B05E96" w:rsidP="00795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rPr>
      </w:pPr>
      <w:r>
        <w:rPr>
          <w:rFonts w:ascii="Times New Roman" w:eastAsia="Times New Roman" w:hAnsi="Times New Roman" w:cs="Times New Roman"/>
          <w:color w:val="212121"/>
        </w:rPr>
        <w:tab/>
      </w:r>
      <w:r w:rsidRPr="00B05E96">
        <w:rPr>
          <w:rFonts w:ascii="Times New Roman" w:eastAsia="Times New Roman" w:hAnsi="Times New Roman" w:cs="Times New Roman"/>
          <w:color w:val="212121"/>
        </w:rPr>
        <w:t>Many foods that only emphasizes taste and appearance without taking into account the nutritional content, especially the snack market that on average contain only energy such as, high-sugar, high carbohydrate content is also high in fat camlian market is usually low in fiber and minerals that are basically the two components are needed for the health of the human body. One of the much-loved snack is a kind of society that has been developed tart recipe called Chocolate Tart. Objective: The aim of this study was to determine consumer acceptance of chocolate tart with barley flour substitution study was conducted in laboratory Chem-Mix Primary. Reception of data obtained through a form filled out by. Results: The results showed that the panelists acceptance of the chocolate tart with flour substitution, fox, and taste At the level of public acceptance test the overall scale-free instrument to get an average high of 3.80 it is quite high and it can be concluded that the product of this development can be accepted by society. from the aspect of color, texture and, Conclusion: millet chocolate tart in flavor can be received due to a sense obtained unaffected by the substitution of barley flour.</w:t>
      </w:r>
    </w:p>
    <w:p w:rsidR="00B05E96" w:rsidRDefault="00B05E96" w:rsidP="007954C3">
      <w:pPr>
        <w:spacing w:line="240" w:lineRule="auto"/>
        <w:jc w:val="both"/>
        <w:rPr>
          <w:rFonts w:ascii="Times New Roman" w:hAnsi="Times New Roman" w:cs="Times New Roman"/>
        </w:rPr>
      </w:pPr>
    </w:p>
    <w:p w:rsidR="00B05E96" w:rsidRDefault="00B05E96" w:rsidP="007954C3">
      <w:pPr>
        <w:spacing w:line="240" w:lineRule="auto"/>
        <w:jc w:val="both"/>
        <w:rPr>
          <w:rFonts w:ascii="Times New Roman" w:hAnsi="Times New Roman" w:cs="Times New Roman"/>
        </w:rPr>
      </w:pPr>
      <w:r>
        <w:rPr>
          <w:rFonts w:ascii="Times New Roman" w:hAnsi="Times New Roman" w:cs="Times New Roman"/>
        </w:rPr>
        <w:t xml:space="preserve">Keyword: reception, tart chcolate, barley flour </w:t>
      </w:r>
    </w:p>
    <w:p w:rsidR="001C526A" w:rsidRDefault="001C526A" w:rsidP="007954C3">
      <w:pPr>
        <w:spacing w:line="240" w:lineRule="auto"/>
        <w:jc w:val="both"/>
        <w:rPr>
          <w:rFonts w:ascii="Times New Roman" w:hAnsi="Times New Roman" w:cs="Times New Roman"/>
          <w:b/>
        </w:rPr>
        <w:sectPr w:rsidR="001C526A" w:rsidSect="00382099">
          <w:headerReference w:type="default" r:id="rId7"/>
          <w:pgSz w:w="11906" w:h="16838"/>
          <w:pgMar w:top="1440" w:right="1440" w:bottom="1440" w:left="1440" w:header="708" w:footer="708" w:gutter="0"/>
          <w:cols w:space="708"/>
          <w:docGrid w:linePitch="360"/>
        </w:sectPr>
      </w:pPr>
    </w:p>
    <w:p w:rsidR="00B05E96" w:rsidRPr="00B05E96" w:rsidRDefault="00B05E96" w:rsidP="007954C3">
      <w:pPr>
        <w:spacing w:line="240" w:lineRule="auto"/>
        <w:jc w:val="both"/>
        <w:rPr>
          <w:rFonts w:ascii="Times New Roman" w:hAnsi="Times New Roman" w:cs="Times New Roman"/>
          <w:b/>
        </w:rPr>
      </w:pPr>
      <w:r w:rsidRPr="00B05E96">
        <w:rPr>
          <w:rFonts w:ascii="Times New Roman" w:hAnsi="Times New Roman" w:cs="Times New Roman"/>
          <w:b/>
        </w:rPr>
        <w:lastRenderedPageBreak/>
        <w:t xml:space="preserve">INTRODUCTION </w:t>
      </w:r>
    </w:p>
    <w:p w:rsidR="00A04F06" w:rsidRDefault="00B05E96" w:rsidP="007954C3">
      <w:pPr>
        <w:spacing w:line="240" w:lineRule="auto"/>
        <w:jc w:val="both"/>
        <w:rPr>
          <w:rFonts w:ascii="Times New Roman" w:hAnsi="Times New Roman" w:cs="Times New Roman"/>
          <w:b/>
        </w:rPr>
      </w:pPr>
      <w:r>
        <w:rPr>
          <w:rFonts w:ascii="Times New Roman" w:hAnsi="Times New Roman" w:cs="Times New Roman"/>
          <w:b/>
        </w:rPr>
        <w:tab/>
      </w:r>
      <w:r w:rsidR="00B654F7">
        <w:rPr>
          <w:rFonts w:ascii="Times New Roman" w:hAnsi="Times New Roman" w:cs="Times New Roman"/>
          <w:b/>
        </w:rPr>
        <w:t xml:space="preserve">BACKGROUND </w:t>
      </w:r>
    </w:p>
    <w:p w:rsidR="00B654F7" w:rsidRPr="00B654F7" w:rsidRDefault="00B654F7" w:rsidP="00534DB6">
      <w:pPr>
        <w:spacing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Pr="00B654F7">
        <w:rPr>
          <w:rFonts w:ascii="Times New Roman" w:hAnsi="Times New Roman" w:cs="Times New Roman"/>
        </w:rPr>
        <w:t>Along with the development of pastry products in Indonesia is increasingly diverse, in terms of materials and shapes and flavors are very much macamnnya. In terms of taste, appearance in a pastry products contained ingredients that have to import, rice consumption declined in the current 200-300 thousand tons per year, just in the past two years, grain imports rose to from 21 percent to 25.4 percent. This year, Indonesia officially became world's biggest wheat importer overtaking Egypt (posted by @redaksi on 28th february 2018). Some urban people today are beginning to realize the importance of nutrition in the diet because it is influenced high level of public knowledge is no exception increased knowledge of food on keseharianya consumed by the public.</w:t>
      </w:r>
      <w:r>
        <w:rPr>
          <w:rFonts w:ascii="Times New Roman" w:hAnsi="Times New Roman" w:cs="Times New Roman"/>
        </w:rPr>
        <w:br/>
      </w:r>
      <w:r>
        <w:rPr>
          <w:rFonts w:ascii="Times New Roman" w:hAnsi="Times New Roman" w:cs="Times New Roman"/>
        </w:rPr>
        <w:tab/>
      </w:r>
      <w:r w:rsidRPr="00B654F7">
        <w:rPr>
          <w:rFonts w:ascii="Times New Roman" w:hAnsi="Times New Roman" w:cs="Times New Roman"/>
        </w:rPr>
        <w:t xml:space="preserve">Many foods that only emphasizes taste and appearance without taking into account the nutrients contained in these foods, especially snack on the market on average only contain a lot of energy just like, high-sugar, high carbohydrate content is also high in fat camlian on the market usually low in fiber and minerals </w:t>
      </w:r>
      <w:r w:rsidRPr="00B654F7">
        <w:rPr>
          <w:rFonts w:ascii="Times New Roman" w:hAnsi="Times New Roman" w:cs="Times New Roman"/>
        </w:rPr>
        <w:lastRenderedPageBreak/>
        <w:t>that are basically the two components is necessary for the health of the human body. Many people who consume little fiber because many think that fiber is only found in fruits and vegetables. One snack that many people enjoy doing today is a kind of pie tart that has developed the recipe called Chocolate Tart.</w:t>
      </w:r>
      <w:r w:rsidR="00534DB6">
        <w:rPr>
          <w:rFonts w:ascii="Times New Roman" w:hAnsi="Times New Roman" w:cs="Times New Roman"/>
        </w:rPr>
        <w:br/>
      </w:r>
      <w:r w:rsidR="00534DB6">
        <w:rPr>
          <w:rFonts w:ascii="Times New Roman" w:hAnsi="Times New Roman" w:cs="Times New Roman"/>
        </w:rPr>
        <w:tab/>
      </w:r>
      <w:r w:rsidRPr="00B654F7">
        <w:rPr>
          <w:rFonts w:ascii="Times New Roman" w:hAnsi="Times New Roman" w:cs="Times New Roman"/>
        </w:rPr>
        <w:t>Tart au Chocholat is in the form of pie pastry products are also commonly called short or short crust pastry, tart au Chocholat made from flour and let the chocolate flavor also with added chocolate ganache filling.</w:t>
      </w:r>
      <w:r>
        <w:rPr>
          <w:rFonts w:ascii="Times New Roman" w:hAnsi="Times New Roman" w:cs="Times New Roman"/>
        </w:rPr>
        <w:br/>
      </w:r>
      <w:r>
        <w:rPr>
          <w:rFonts w:ascii="Times New Roman" w:hAnsi="Times New Roman" w:cs="Times New Roman"/>
        </w:rPr>
        <w:tab/>
      </w:r>
      <w:r w:rsidRPr="00B654F7">
        <w:rPr>
          <w:rFonts w:ascii="Times New Roman" w:hAnsi="Times New Roman" w:cs="Times New Roman"/>
        </w:rPr>
        <w:t xml:space="preserve">Barley have the nutritional value similar to other cereal is rice, wheat and barley should be developed for the plant has a good adaptation in low rainfall areas or dry (Puspawati, 2107). Barley contains about 75% carbohydrate, 11% protein, also rich in vitamins and minerals. Barley is also high in fiber and antioxidants mengadung. Other functional food component in barley is resistant starch, which affects digestion and the effect on blood sugar control. Resistant starch digestibility of carbohydrates causes the fall so that the human body is also slower to digest carbohydrates, so the rise in blood sugar becomes too slow. Functional foods containing dietary fiber and resistant starch closely related </w:t>
      </w:r>
      <w:r w:rsidRPr="00B654F7">
        <w:rPr>
          <w:rFonts w:ascii="Times New Roman" w:hAnsi="Times New Roman" w:cs="Times New Roman"/>
        </w:rPr>
        <w:lastRenderedPageBreak/>
        <w:t>to the glycemic index (GI).</w:t>
      </w:r>
      <w:r w:rsidR="00534DB6">
        <w:rPr>
          <w:rFonts w:ascii="Times New Roman" w:hAnsi="Times New Roman" w:cs="Times New Roman"/>
        </w:rPr>
        <w:tab/>
      </w:r>
      <w:r w:rsidRPr="00B654F7">
        <w:rPr>
          <w:rFonts w:ascii="Times New Roman" w:hAnsi="Times New Roman" w:cs="Times New Roman"/>
        </w:rPr>
        <w:t>Food with a high GI value means the food can quickly raise blood sugar, while foods with a low GI value means lower digestibility and raise blood sugar more slowly so as to prevent degenerative diseases such as diabetes mellitus.</w:t>
      </w:r>
    </w:p>
    <w:p w:rsidR="00AE45E4" w:rsidRDefault="00B70DCE" w:rsidP="007954C3">
      <w:pPr>
        <w:spacing w:line="240" w:lineRule="auto"/>
        <w:jc w:val="both"/>
        <w:rPr>
          <w:rFonts w:ascii="Times New Roman" w:hAnsi="Times New Roman" w:cs="Times New Roman"/>
          <w:b/>
        </w:rPr>
      </w:pPr>
      <w:r w:rsidRPr="00B70DCE">
        <w:rPr>
          <w:rFonts w:ascii="Times New Roman" w:hAnsi="Times New Roman" w:cs="Times New Roman"/>
          <w:b/>
        </w:rPr>
        <w:t>RESEARCH METHODS</w:t>
      </w:r>
    </w:p>
    <w:p w:rsidR="00B70DCE" w:rsidRDefault="00B70DCE" w:rsidP="007954C3">
      <w:pPr>
        <w:spacing w:line="240" w:lineRule="auto"/>
        <w:jc w:val="both"/>
        <w:rPr>
          <w:rFonts w:ascii="Times New Roman" w:hAnsi="Times New Roman" w:cs="Times New Roman"/>
        </w:rPr>
      </w:pPr>
      <w:r>
        <w:rPr>
          <w:rFonts w:ascii="Times New Roman" w:hAnsi="Times New Roman" w:cs="Times New Roman"/>
          <w:b/>
        </w:rPr>
        <w:tab/>
      </w:r>
      <w:r w:rsidR="00E42E57" w:rsidRPr="00E42E57">
        <w:rPr>
          <w:rFonts w:ascii="Times New Roman" w:hAnsi="Times New Roman" w:cs="Times New Roman"/>
        </w:rPr>
        <w:t>This research is an experimental research. Tart made from wheat flour is substituted with millet flour. Samples of products are divided into two types, based on comparison of barley flour to wheat flour (%). Based on the comparison value made the sample into two types, namely 085 and 725 samples with concentrations of millet respectively 0% and 50%. Samples of products made in ..... flour used is of a type of wheat flour protein yield moderate (&lt;11%), barley flour made from Millet production of the doll. A cookie acceptance test barley with organoleptic assessment (color, texture, aroma, and flavor), by 30 semi-trained panelists. Organoleptic test carried out at the chemical laboratory of the Faculty PTBB Tenkik,</w:t>
      </w:r>
    </w:p>
    <w:p w:rsidR="009E77C0" w:rsidRPr="009E77C0" w:rsidRDefault="00ED5F8D" w:rsidP="009E77C0">
      <w:pPr>
        <w:spacing w:line="240" w:lineRule="auto"/>
        <w:jc w:val="both"/>
        <w:rPr>
          <w:rFonts w:ascii="Times New Roman" w:hAnsi="Times New Roman" w:cs="Times New Roman"/>
        </w:rPr>
      </w:pPr>
      <w:r>
        <w:rPr>
          <w:rFonts w:ascii="Times New Roman" w:hAnsi="Times New Roman" w:cs="Times New Roman"/>
        </w:rPr>
        <w:tab/>
      </w:r>
      <w:r w:rsidR="009E77C0" w:rsidRPr="009E77C0">
        <w:rPr>
          <w:rFonts w:ascii="Times New Roman" w:hAnsi="Times New Roman" w:cs="Times New Roman"/>
        </w:rPr>
        <w:t>The method used in this research is the research methods Research and Development (R &amp; D) is a systematic study of the designing, development, and evaluation of programs, processes and learning products must meet the criteria of validity, practicality, and effectiveness. (Seals and Richey, 1994). This study is a process or steps to develop a new product, or enhance existing products that can be justified. (Sujadi, 2003) R &amp; D research model used is the research model 4D (Four-D) with the Define phase (definition), Design (design), Development (development), Disseminate (Deployment).</w:t>
      </w:r>
    </w:p>
    <w:p w:rsidR="009E77C0" w:rsidRPr="009E77C0" w:rsidRDefault="00ED5F8D" w:rsidP="009E77C0">
      <w:pPr>
        <w:spacing w:line="240" w:lineRule="auto"/>
        <w:jc w:val="both"/>
        <w:rPr>
          <w:rFonts w:ascii="Times New Roman" w:hAnsi="Times New Roman" w:cs="Times New Roman"/>
          <w:b/>
        </w:rPr>
      </w:pPr>
      <w:r w:rsidRPr="009E77C0">
        <w:rPr>
          <w:rFonts w:ascii="Times New Roman" w:hAnsi="Times New Roman" w:cs="Times New Roman"/>
          <w:b/>
        </w:rPr>
        <w:t>D</w:t>
      </w:r>
      <w:r w:rsidR="009E77C0" w:rsidRPr="009E77C0">
        <w:rPr>
          <w:rFonts w:ascii="Times New Roman" w:hAnsi="Times New Roman" w:cs="Times New Roman"/>
          <w:b/>
        </w:rPr>
        <w:t>efine</w:t>
      </w:r>
      <w:r>
        <w:rPr>
          <w:rFonts w:ascii="Times New Roman" w:hAnsi="Times New Roman" w:cs="Times New Roman"/>
          <w:b/>
        </w:rPr>
        <w:t xml:space="preserve"> </w:t>
      </w:r>
    </w:p>
    <w:p w:rsidR="009E77C0" w:rsidRPr="009E77C0" w:rsidRDefault="009E77C0" w:rsidP="009E77C0">
      <w:pPr>
        <w:spacing w:line="240" w:lineRule="auto"/>
        <w:jc w:val="both"/>
        <w:rPr>
          <w:rFonts w:ascii="Times New Roman" w:hAnsi="Times New Roman" w:cs="Times New Roman"/>
        </w:rPr>
      </w:pPr>
      <w:r w:rsidRPr="009E77C0">
        <w:rPr>
          <w:rFonts w:ascii="Times New Roman" w:hAnsi="Times New Roman" w:cs="Times New Roman"/>
        </w:rPr>
        <w:tab/>
        <w:t>The analysis was performed to the needs of development, product development requirements in accordance with the needs of users as well as research and development models suitable for use in developing the product. The goal at this stage is done by arranging objects or search recipes spesifikiasi reference and reference.</w:t>
      </w:r>
    </w:p>
    <w:p w:rsidR="009E77C0" w:rsidRPr="009E77C0" w:rsidRDefault="009E77C0" w:rsidP="009E77C0">
      <w:pPr>
        <w:spacing w:line="240" w:lineRule="auto"/>
        <w:jc w:val="both"/>
        <w:rPr>
          <w:rFonts w:ascii="Times New Roman" w:hAnsi="Times New Roman" w:cs="Times New Roman"/>
        </w:rPr>
      </w:pPr>
    </w:p>
    <w:p w:rsidR="009E77C0" w:rsidRPr="009E77C0" w:rsidRDefault="009E77C0" w:rsidP="009E77C0">
      <w:pPr>
        <w:spacing w:line="240" w:lineRule="auto"/>
        <w:jc w:val="both"/>
        <w:rPr>
          <w:rFonts w:ascii="Times New Roman" w:hAnsi="Times New Roman" w:cs="Times New Roman"/>
        </w:rPr>
      </w:pPr>
      <w:r w:rsidRPr="009E77C0">
        <w:rPr>
          <w:rFonts w:ascii="Times New Roman" w:hAnsi="Times New Roman" w:cs="Times New Roman"/>
        </w:rPr>
        <w:lastRenderedPageBreak/>
        <w:t xml:space="preserve">Table 1. Prescription Reference </w:t>
      </w:r>
      <w:r w:rsidR="00ED5F8D">
        <w:rPr>
          <w:rFonts w:ascii="Times New Roman" w:hAnsi="Times New Roman" w:cs="Times New Roman"/>
        </w:rPr>
        <w:t xml:space="preserve">Tart </w:t>
      </w:r>
    </w:p>
    <w:tbl>
      <w:tblPr>
        <w:tblW w:w="4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557"/>
        <w:gridCol w:w="1243"/>
      </w:tblGrid>
      <w:tr w:rsidR="009E77C0" w:rsidRPr="00E06A1F" w:rsidTr="009E77C0">
        <w:tc>
          <w:tcPr>
            <w:tcW w:w="562" w:type="dxa"/>
            <w:tcBorders>
              <w:top w:val="single" w:sz="18" w:space="0" w:color="auto"/>
              <w:left w:val="single" w:sz="4" w:space="0" w:color="FFFFFF"/>
              <w:bottom w:val="single" w:sz="18" w:space="0" w:color="auto"/>
              <w:right w:val="single" w:sz="4" w:space="0" w:color="FFFFFF"/>
            </w:tcBorders>
            <w:shd w:val="clear" w:color="auto" w:fill="auto"/>
          </w:tcPr>
          <w:p w:rsidR="009E77C0" w:rsidRPr="00E06A1F" w:rsidRDefault="009E77C0" w:rsidP="002F1DEC">
            <w:pPr>
              <w:pStyle w:val="ListParagraph"/>
              <w:spacing w:line="240" w:lineRule="auto"/>
              <w:ind w:left="0"/>
              <w:jc w:val="center"/>
              <w:rPr>
                <w:rFonts w:ascii="Times New Roman" w:hAnsi="Times New Roman"/>
                <w:b/>
                <w:sz w:val="18"/>
                <w:szCs w:val="18"/>
              </w:rPr>
            </w:pPr>
            <w:r w:rsidRPr="00E06A1F">
              <w:rPr>
                <w:rFonts w:ascii="Times New Roman" w:hAnsi="Times New Roman"/>
                <w:b/>
                <w:sz w:val="18"/>
                <w:szCs w:val="18"/>
              </w:rPr>
              <w:t>No.</w:t>
            </w:r>
          </w:p>
        </w:tc>
        <w:tc>
          <w:tcPr>
            <w:tcW w:w="2557" w:type="dxa"/>
            <w:tcBorders>
              <w:top w:val="single" w:sz="18" w:space="0" w:color="auto"/>
              <w:left w:val="single" w:sz="4" w:space="0" w:color="FFFFFF"/>
              <w:bottom w:val="single" w:sz="18" w:space="0" w:color="auto"/>
              <w:right w:val="single" w:sz="4" w:space="0" w:color="FFFFFF"/>
            </w:tcBorders>
            <w:shd w:val="clear" w:color="auto" w:fill="auto"/>
          </w:tcPr>
          <w:p w:rsidR="009E77C0" w:rsidRPr="00E06A1F" w:rsidRDefault="009E77C0" w:rsidP="002F1DEC">
            <w:pPr>
              <w:pStyle w:val="ListParagraph"/>
              <w:spacing w:line="240" w:lineRule="auto"/>
              <w:ind w:left="0"/>
              <w:jc w:val="center"/>
              <w:rPr>
                <w:rFonts w:ascii="Times New Roman" w:hAnsi="Times New Roman"/>
                <w:b/>
                <w:sz w:val="18"/>
                <w:szCs w:val="18"/>
              </w:rPr>
            </w:pPr>
            <w:r w:rsidRPr="00E06A1F">
              <w:rPr>
                <w:rFonts w:ascii="Times New Roman" w:hAnsi="Times New Roman"/>
                <w:b/>
                <w:sz w:val="18"/>
                <w:szCs w:val="18"/>
              </w:rPr>
              <w:t>material</w:t>
            </w:r>
          </w:p>
        </w:tc>
        <w:tc>
          <w:tcPr>
            <w:tcW w:w="1243" w:type="dxa"/>
            <w:tcBorders>
              <w:top w:val="single" w:sz="18" w:space="0" w:color="auto"/>
              <w:left w:val="single" w:sz="4" w:space="0" w:color="FFFFFF"/>
              <w:bottom w:val="single" w:sz="18" w:space="0" w:color="auto"/>
              <w:right w:val="single" w:sz="4" w:space="0" w:color="FFFFFF"/>
            </w:tcBorders>
            <w:shd w:val="clear" w:color="auto" w:fill="auto"/>
          </w:tcPr>
          <w:p w:rsidR="009E77C0" w:rsidRPr="00E06A1F" w:rsidRDefault="009E77C0" w:rsidP="002F1DEC">
            <w:pPr>
              <w:pStyle w:val="ListParagraph"/>
              <w:spacing w:line="240" w:lineRule="auto"/>
              <w:ind w:left="0"/>
              <w:jc w:val="center"/>
              <w:rPr>
                <w:rFonts w:ascii="Times New Roman" w:hAnsi="Times New Roman"/>
                <w:b/>
                <w:sz w:val="18"/>
                <w:szCs w:val="18"/>
              </w:rPr>
            </w:pPr>
            <w:r w:rsidRPr="00E06A1F">
              <w:rPr>
                <w:rFonts w:ascii="Times New Roman" w:hAnsi="Times New Roman"/>
                <w:b/>
                <w:sz w:val="18"/>
                <w:szCs w:val="18"/>
              </w:rPr>
              <w:t>total</w:t>
            </w:r>
          </w:p>
        </w:tc>
      </w:tr>
      <w:tr w:rsidR="009E77C0" w:rsidRPr="00E06A1F" w:rsidTr="009E77C0">
        <w:tc>
          <w:tcPr>
            <w:tcW w:w="562" w:type="dxa"/>
            <w:tcBorders>
              <w:top w:val="single" w:sz="18" w:space="0" w:color="auto"/>
              <w:left w:val="single" w:sz="4" w:space="0" w:color="FFFFFF"/>
              <w:right w:val="single" w:sz="4" w:space="0" w:color="FFFFFF"/>
            </w:tcBorders>
            <w:shd w:val="clear" w:color="auto" w:fill="auto"/>
          </w:tcPr>
          <w:p w:rsidR="009E77C0" w:rsidRPr="00E06A1F" w:rsidRDefault="009E77C0" w:rsidP="002F1DEC">
            <w:pPr>
              <w:pStyle w:val="ListParagraph"/>
              <w:spacing w:line="240" w:lineRule="auto"/>
              <w:ind w:left="0"/>
              <w:rPr>
                <w:rFonts w:ascii="Times New Roman" w:hAnsi="Times New Roman"/>
                <w:b/>
                <w:sz w:val="18"/>
                <w:szCs w:val="18"/>
              </w:rPr>
            </w:pPr>
            <w:r w:rsidRPr="00E06A1F">
              <w:rPr>
                <w:rFonts w:ascii="Times New Roman" w:hAnsi="Times New Roman"/>
                <w:b/>
                <w:sz w:val="18"/>
                <w:szCs w:val="18"/>
              </w:rPr>
              <w:t>1</w:t>
            </w:r>
          </w:p>
        </w:tc>
        <w:tc>
          <w:tcPr>
            <w:tcW w:w="2557" w:type="dxa"/>
            <w:tcBorders>
              <w:top w:val="single" w:sz="18" w:space="0" w:color="auto"/>
              <w:left w:val="single" w:sz="4" w:space="0" w:color="FFFFFF"/>
              <w:right w:val="single" w:sz="4" w:space="0" w:color="FFFFFF"/>
            </w:tcBorders>
            <w:shd w:val="clear" w:color="auto" w:fill="auto"/>
          </w:tcPr>
          <w:p w:rsidR="009E77C0" w:rsidRPr="00E06A1F" w:rsidRDefault="009E77C0" w:rsidP="009E77C0">
            <w:pPr>
              <w:pStyle w:val="ListParagraph"/>
              <w:spacing w:line="240" w:lineRule="auto"/>
              <w:ind w:left="0"/>
              <w:rPr>
                <w:rFonts w:ascii="Times New Roman" w:hAnsi="Times New Roman"/>
                <w:sz w:val="18"/>
                <w:szCs w:val="18"/>
              </w:rPr>
            </w:pPr>
            <w:r w:rsidRPr="00E06A1F">
              <w:rPr>
                <w:rFonts w:ascii="Times New Roman" w:hAnsi="Times New Roman"/>
                <w:sz w:val="18"/>
                <w:szCs w:val="18"/>
              </w:rPr>
              <w:t>flour was</w:t>
            </w:r>
          </w:p>
        </w:tc>
        <w:tc>
          <w:tcPr>
            <w:tcW w:w="1243" w:type="dxa"/>
            <w:tcBorders>
              <w:top w:val="single" w:sz="18" w:space="0" w:color="auto"/>
              <w:left w:val="single" w:sz="4" w:space="0" w:color="FFFFFF"/>
              <w:right w:val="single" w:sz="4" w:space="0" w:color="FFFFFF"/>
            </w:tcBorders>
            <w:shd w:val="clear" w:color="auto" w:fill="auto"/>
          </w:tcPr>
          <w:p w:rsidR="009E77C0" w:rsidRPr="00E06A1F" w:rsidRDefault="009E77C0" w:rsidP="002F1DEC">
            <w:pPr>
              <w:pStyle w:val="ListParagraph"/>
              <w:spacing w:line="240" w:lineRule="auto"/>
              <w:ind w:left="0"/>
              <w:rPr>
                <w:rFonts w:ascii="Times New Roman" w:hAnsi="Times New Roman"/>
                <w:sz w:val="18"/>
                <w:szCs w:val="18"/>
              </w:rPr>
            </w:pPr>
            <w:r>
              <w:rPr>
                <w:rFonts w:ascii="Times New Roman" w:hAnsi="Times New Roman"/>
                <w:sz w:val="18"/>
                <w:szCs w:val="18"/>
              </w:rPr>
              <w:t>135 gr</w:t>
            </w:r>
          </w:p>
        </w:tc>
      </w:tr>
      <w:tr w:rsidR="009E77C0" w:rsidRPr="00E06A1F" w:rsidTr="009E77C0">
        <w:tc>
          <w:tcPr>
            <w:tcW w:w="562" w:type="dxa"/>
            <w:tcBorders>
              <w:left w:val="single" w:sz="4" w:space="0" w:color="FFFFFF"/>
              <w:right w:val="single" w:sz="4" w:space="0" w:color="FFFFFF"/>
            </w:tcBorders>
            <w:shd w:val="clear" w:color="auto" w:fill="auto"/>
          </w:tcPr>
          <w:p w:rsidR="009E77C0" w:rsidRPr="00E06A1F" w:rsidRDefault="009E77C0" w:rsidP="002F1DEC">
            <w:pPr>
              <w:pStyle w:val="ListParagraph"/>
              <w:spacing w:line="240" w:lineRule="auto"/>
              <w:ind w:left="0"/>
              <w:rPr>
                <w:rFonts w:ascii="Times New Roman" w:hAnsi="Times New Roman"/>
                <w:b/>
                <w:sz w:val="18"/>
                <w:szCs w:val="18"/>
              </w:rPr>
            </w:pPr>
            <w:r w:rsidRPr="00E06A1F">
              <w:rPr>
                <w:rFonts w:ascii="Times New Roman" w:hAnsi="Times New Roman"/>
                <w:b/>
                <w:sz w:val="18"/>
                <w:szCs w:val="18"/>
              </w:rPr>
              <w:t>2</w:t>
            </w:r>
          </w:p>
        </w:tc>
        <w:tc>
          <w:tcPr>
            <w:tcW w:w="2557" w:type="dxa"/>
            <w:tcBorders>
              <w:left w:val="single" w:sz="4" w:space="0" w:color="FFFFFF"/>
              <w:right w:val="single" w:sz="4" w:space="0" w:color="FFFFFF"/>
            </w:tcBorders>
            <w:shd w:val="clear" w:color="auto" w:fill="auto"/>
          </w:tcPr>
          <w:p w:rsidR="009E77C0" w:rsidRPr="00E06A1F" w:rsidRDefault="009E77C0" w:rsidP="002F1DEC">
            <w:pPr>
              <w:pStyle w:val="ListParagraph"/>
              <w:spacing w:line="240" w:lineRule="auto"/>
              <w:ind w:left="0"/>
              <w:rPr>
                <w:rFonts w:ascii="Times New Roman" w:hAnsi="Times New Roman"/>
                <w:sz w:val="18"/>
                <w:szCs w:val="18"/>
              </w:rPr>
            </w:pPr>
            <w:r>
              <w:rPr>
                <w:rFonts w:ascii="Times New Roman" w:hAnsi="Times New Roman"/>
                <w:sz w:val="18"/>
                <w:szCs w:val="18"/>
              </w:rPr>
              <w:t xml:space="preserve">butter </w:t>
            </w:r>
          </w:p>
        </w:tc>
        <w:tc>
          <w:tcPr>
            <w:tcW w:w="1243" w:type="dxa"/>
            <w:tcBorders>
              <w:left w:val="single" w:sz="4" w:space="0" w:color="FFFFFF"/>
              <w:right w:val="single" w:sz="4" w:space="0" w:color="FFFFFF"/>
            </w:tcBorders>
            <w:shd w:val="clear" w:color="auto" w:fill="auto"/>
          </w:tcPr>
          <w:p w:rsidR="009E77C0" w:rsidRPr="00E06A1F" w:rsidRDefault="009E77C0" w:rsidP="002F1DEC">
            <w:pPr>
              <w:pStyle w:val="ListParagraph"/>
              <w:spacing w:line="240" w:lineRule="auto"/>
              <w:ind w:left="0"/>
              <w:rPr>
                <w:rFonts w:ascii="Times New Roman" w:hAnsi="Times New Roman"/>
                <w:sz w:val="18"/>
                <w:szCs w:val="18"/>
              </w:rPr>
            </w:pPr>
            <w:r>
              <w:rPr>
                <w:rFonts w:ascii="Times New Roman" w:hAnsi="Times New Roman"/>
                <w:sz w:val="18"/>
                <w:szCs w:val="18"/>
              </w:rPr>
              <w:t>40 gr</w:t>
            </w:r>
          </w:p>
        </w:tc>
      </w:tr>
      <w:tr w:rsidR="009E77C0" w:rsidRPr="00E06A1F" w:rsidTr="009E77C0">
        <w:tc>
          <w:tcPr>
            <w:tcW w:w="562" w:type="dxa"/>
            <w:tcBorders>
              <w:left w:val="single" w:sz="4" w:space="0" w:color="FFFFFF"/>
              <w:right w:val="single" w:sz="4" w:space="0" w:color="FFFFFF"/>
            </w:tcBorders>
            <w:shd w:val="clear" w:color="auto" w:fill="auto"/>
          </w:tcPr>
          <w:p w:rsidR="009E77C0" w:rsidRPr="00E06A1F" w:rsidRDefault="009E77C0" w:rsidP="002F1DEC">
            <w:pPr>
              <w:pStyle w:val="ListParagraph"/>
              <w:spacing w:line="240" w:lineRule="auto"/>
              <w:ind w:left="0"/>
              <w:rPr>
                <w:rFonts w:ascii="Times New Roman" w:hAnsi="Times New Roman"/>
                <w:b/>
                <w:sz w:val="18"/>
                <w:szCs w:val="18"/>
              </w:rPr>
            </w:pPr>
            <w:r>
              <w:rPr>
                <w:rFonts w:ascii="Times New Roman" w:hAnsi="Times New Roman"/>
                <w:b/>
                <w:sz w:val="18"/>
                <w:szCs w:val="18"/>
              </w:rPr>
              <w:t>3</w:t>
            </w:r>
          </w:p>
        </w:tc>
        <w:tc>
          <w:tcPr>
            <w:tcW w:w="2557" w:type="dxa"/>
            <w:tcBorders>
              <w:left w:val="single" w:sz="4" w:space="0" w:color="FFFFFF"/>
              <w:right w:val="single" w:sz="4" w:space="0" w:color="FFFFFF"/>
            </w:tcBorders>
            <w:shd w:val="clear" w:color="auto" w:fill="auto"/>
          </w:tcPr>
          <w:p w:rsidR="009E77C0" w:rsidRDefault="009E77C0" w:rsidP="002F1DEC">
            <w:pPr>
              <w:pStyle w:val="ListParagraph"/>
              <w:spacing w:line="240" w:lineRule="auto"/>
              <w:ind w:left="0"/>
              <w:rPr>
                <w:rFonts w:ascii="Times New Roman" w:hAnsi="Times New Roman"/>
                <w:sz w:val="18"/>
                <w:szCs w:val="18"/>
              </w:rPr>
            </w:pPr>
            <w:r>
              <w:rPr>
                <w:rFonts w:ascii="Times New Roman" w:hAnsi="Times New Roman"/>
                <w:sz w:val="18"/>
                <w:szCs w:val="18"/>
              </w:rPr>
              <w:t xml:space="preserve">Egg </w:t>
            </w:r>
          </w:p>
        </w:tc>
        <w:tc>
          <w:tcPr>
            <w:tcW w:w="1243" w:type="dxa"/>
            <w:tcBorders>
              <w:left w:val="single" w:sz="4" w:space="0" w:color="FFFFFF"/>
              <w:right w:val="single" w:sz="4" w:space="0" w:color="FFFFFF"/>
            </w:tcBorders>
            <w:shd w:val="clear" w:color="auto" w:fill="auto"/>
          </w:tcPr>
          <w:p w:rsidR="009E77C0" w:rsidRPr="00E06A1F" w:rsidRDefault="0041317F" w:rsidP="002F1DEC">
            <w:pPr>
              <w:pStyle w:val="ListParagraph"/>
              <w:spacing w:line="240" w:lineRule="auto"/>
              <w:ind w:left="0"/>
              <w:rPr>
                <w:rFonts w:ascii="Times New Roman" w:hAnsi="Times New Roman"/>
                <w:sz w:val="18"/>
                <w:szCs w:val="18"/>
              </w:rPr>
            </w:pPr>
            <w:r>
              <w:rPr>
                <w:rFonts w:ascii="Times New Roman" w:hAnsi="Times New Roman"/>
                <w:sz w:val="18"/>
                <w:szCs w:val="18"/>
              </w:rPr>
              <w:t>¼ grains</w:t>
            </w:r>
          </w:p>
        </w:tc>
      </w:tr>
      <w:tr w:rsidR="009E77C0" w:rsidRPr="00E06A1F" w:rsidTr="009E77C0">
        <w:tc>
          <w:tcPr>
            <w:tcW w:w="562" w:type="dxa"/>
            <w:tcBorders>
              <w:left w:val="single" w:sz="4" w:space="0" w:color="FFFFFF"/>
              <w:right w:val="single" w:sz="4" w:space="0" w:color="FFFFFF"/>
            </w:tcBorders>
            <w:shd w:val="clear" w:color="auto" w:fill="auto"/>
          </w:tcPr>
          <w:p w:rsidR="009E77C0" w:rsidRPr="00E06A1F" w:rsidRDefault="009E77C0" w:rsidP="002F1DEC">
            <w:pPr>
              <w:pStyle w:val="ListParagraph"/>
              <w:spacing w:line="240" w:lineRule="auto"/>
              <w:ind w:left="0"/>
              <w:rPr>
                <w:rFonts w:ascii="Times New Roman" w:hAnsi="Times New Roman"/>
                <w:b/>
                <w:sz w:val="18"/>
                <w:szCs w:val="18"/>
              </w:rPr>
            </w:pPr>
            <w:r>
              <w:rPr>
                <w:rFonts w:ascii="Times New Roman" w:hAnsi="Times New Roman"/>
                <w:b/>
                <w:sz w:val="18"/>
                <w:szCs w:val="18"/>
              </w:rPr>
              <w:t>4</w:t>
            </w:r>
          </w:p>
        </w:tc>
        <w:tc>
          <w:tcPr>
            <w:tcW w:w="2557" w:type="dxa"/>
            <w:tcBorders>
              <w:left w:val="single" w:sz="4" w:space="0" w:color="FFFFFF"/>
              <w:right w:val="single" w:sz="4" w:space="0" w:color="FFFFFF"/>
            </w:tcBorders>
            <w:shd w:val="clear" w:color="auto" w:fill="auto"/>
          </w:tcPr>
          <w:p w:rsidR="009E77C0" w:rsidRDefault="009E77C0" w:rsidP="002F1DEC">
            <w:pPr>
              <w:pStyle w:val="ListParagraph"/>
              <w:spacing w:line="240" w:lineRule="auto"/>
              <w:ind w:left="0"/>
              <w:rPr>
                <w:rFonts w:ascii="Times New Roman" w:hAnsi="Times New Roman"/>
                <w:sz w:val="18"/>
                <w:szCs w:val="18"/>
              </w:rPr>
            </w:pPr>
            <w:r>
              <w:rPr>
                <w:rFonts w:ascii="Times New Roman" w:hAnsi="Times New Roman"/>
                <w:sz w:val="18"/>
                <w:szCs w:val="18"/>
              </w:rPr>
              <w:t>Cocoa powder</w:t>
            </w:r>
          </w:p>
        </w:tc>
        <w:tc>
          <w:tcPr>
            <w:tcW w:w="1243" w:type="dxa"/>
            <w:tcBorders>
              <w:left w:val="single" w:sz="4" w:space="0" w:color="FFFFFF"/>
              <w:right w:val="single" w:sz="4" w:space="0" w:color="FFFFFF"/>
            </w:tcBorders>
            <w:shd w:val="clear" w:color="auto" w:fill="auto"/>
          </w:tcPr>
          <w:p w:rsidR="009E77C0" w:rsidRPr="00E06A1F" w:rsidRDefault="0041317F" w:rsidP="002F1DEC">
            <w:pPr>
              <w:pStyle w:val="ListParagraph"/>
              <w:spacing w:line="240" w:lineRule="auto"/>
              <w:ind w:left="0"/>
              <w:rPr>
                <w:rFonts w:ascii="Times New Roman" w:hAnsi="Times New Roman"/>
                <w:sz w:val="18"/>
                <w:szCs w:val="18"/>
              </w:rPr>
            </w:pPr>
            <w:r>
              <w:rPr>
                <w:rFonts w:ascii="Times New Roman" w:hAnsi="Times New Roman"/>
                <w:sz w:val="18"/>
                <w:szCs w:val="18"/>
              </w:rPr>
              <w:t>7.5 g</w:t>
            </w:r>
          </w:p>
        </w:tc>
      </w:tr>
      <w:tr w:rsidR="009E77C0" w:rsidRPr="00E06A1F" w:rsidTr="009E77C0">
        <w:tc>
          <w:tcPr>
            <w:tcW w:w="562" w:type="dxa"/>
            <w:tcBorders>
              <w:left w:val="single" w:sz="4" w:space="0" w:color="FFFFFF"/>
              <w:right w:val="single" w:sz="4" w:space="0" w:color="FFFFFF"/>
            </w:tcBorders>
            <w:shd w:val="clear" w:color="auto" w:fill="auto"/>
          </w:tcPr>
          <w:p w:rsidR="009E77C0" w:rsidRPr="00E06A1F" w:rsidRDefault="009E77C0" w:rsidP="002F1DEC">
            <w:pPr>
              <w:pStyle w:val="ListParagraph"/>
              <w:spacing w:line="240" w:lineRule="auto"/>
              <w:ind w:left="0"/>
              <w:rPr>
                <w:rFonts w:ascii="Times New Roman" w:hAnsi="Times New Roman"/>
                <w:b/>
                <w:sz w:val="18"/>
                <w:szCs w:val="18"/>
              </w:rPr>
            </w:pPr>
            <w:r>
              <w:rPr>
                <w:rFonts w:ascii="Times New Roman" w:hAnsi="Times New Roman"/>
                <w:b/>
                <w:sz w:val="18"/>
                <w:szCs w:val="18"/>
              </w:rPr>
              <w:t>5</w:t>
            </w:r>
          </w:p>
        </w:tc>
        <w:tc>
          <w:tcPr>
            <w:tcW w:w="2557" w:type="dxa"/>
            <w:tcBorders>
              <w:left w:val="single" w:sz="4" w:space="0" w:color="FFFFFF"/>
              <w:right w:val="single" w:sz="4" w:space="0" w:color="FFFFFF"/>
            </w:tcBorders>
            <w:shd w:val="clear" w:color="auto" w:fill="auto"/>
          </w:tcPr>
          <w:p w:rsidR="009E77C0" w:rsidRDefault="009E77C0" w:rsidP="002F1DEC">
            <w:pPr>
              <w:pStyle w:val="ListParagraph"/>
              <w:spacing w:line="240" w:lineRule="auto"/>
              <w:ind w:left="0"/>
              <w:rPr>
                <w:rFonts w:ascii="Times New Roman" w:hAnsi="Times New Roman"/>
                <w:sz w:val="18"/>
                <w:szCs w:val="18"/>
              </w:rPr>
            </w:pPr>
            <w:r>
              <w:rPr>
                <w:rFonts w:ascii="Times New Roman" w:hAnsi="Times New Roman"/>
                <w:sz w:val="18"/>
                <w:szCs w:val="18"/>
              </w:rPr>
              <w:t>Ice water</w:t>
            </w:r>
          </w:p>
        </w:tc>
        <w:tc>
          <w:tcPr>
            <w:tcW w:w="1243" w:type="dxa"/>
            <w:tcBorders>
              <w:left w:val="single" w:sz="4" w:space="0" w:color="FFFFFF"/>
              <w:right w:val="single" w:sz="4" w:space="0" w:color="FFFFFF"/>
            </w:tcBorders>
            <w:shd w:val="clear" w:color="auto" w:fill="auto"/>
          </w:tcPr>
          <w:p w:rsidR="009E77C0" w:rsidRPr="00E06A1F" w:rsidRDefault="0041317F" w:rsidP="002F1DEC">
            <w:pPr>
              <w:pStyle w:val="ListParagraph"/>
              <w:spacing w:line="240" w:lineRule="auto"/>
              <w:ind w:left="0"/>
              <w:rPr>
                <w:rFonts w:ascii="Times New Roman" w:hAnsi="Times New Roman"/>
                <w:sz w:val="18"/>
                <w:szCs w:val="18"/>
              </w:rPr>
            </w:pPr>
            <w:r>
              <w:rPr>
                <w:rFonts w:ascii="Times New Roman" w:hAnsi="Times New Roman"/>
                <w:sz w:val="18"/>
                <w:szCs w:val="18"/>
              </w:rPr>
              <w:t>1 sdem</w:t>
            </w:r>
          </w:p>
        </w:tc>
      </w:tr>
      <w:tr w:rsidR="009E77C0" w:rsidRPr="00E06A1F" w:rsidTr="009E77C0">
        <w:tc>
          <w:tcPr>
            <w:tcW w:w="562" w:type="dxa"/>
            <w:tcBorders>
              <w:left w:val="single" w:sz="4" w:space="0" w:color="FFFFFF"/>
              <w:right w:val="single" w:sz="4" w:space="0" w:color="FFFFFF"/>
            </w:tcBorders>
            <w:shd w:val="clear" w:color="auto" w:fill="auto"/>
          </w:tcPr>
          <w:p w:rsidR="009E77C0" w:rsidRPr="00E06A1F" w:rsidRDefault="009E77C0" w:rsidP="002F1DEC">
            <w:pPr>
              <w:pStyle w:val="ListParagraph"/>
              <w:spacing w:line="240" w:lineRule="auto"/>
              <w:ind w:left="0"/>
              <w:rPr>
                <w:rFonts w:ascii="Times New Roman" w:hAnsi="Times New Roman"/>
                <w:b/>
                <w:sz w:val="18"/>
                <w:szCs w:val="18"/>
              </w:rPr>
            </w:pPr>
            <w:r>
              <w:rPr>
                <w:rFonts w:ascii="Times New Roman" w:hAnsi="Times New Roman"/>
                <w:b/>
                <w:sz w:val="18"/>
                <w:szCs w:val="18"/>
              </w:rPr>
              <w:t>6</w:t>
            </w:r>
          </w:p>
        </w:tc>
        <w:tc>
          <w:tcPr>
            <w:tcW w:w="2557" w:type="dxa"/>
            <w:tcBorders>
              <w:left w:val="single" w:sz="4" w:space="0" w:color="FFFFFF"/>
              <w:bottom w:val="single" w:sz="4" w:space="0" w:color="auto"/>
              <w:right w:val="single" w:sz="4" w:space="0" w:color="FFFFFF"/>
            </w:tcBorders>
            <w:shd w:val="clear" w:color="auto" w:fill="auto"/>
          </w:tcPr>
          <w:p w:rsidR="009E77C0" w:rsidRPr="00E06A1F" w:rsidRDefault="009E77C0" w:rsidP="002F1DEC">
            <w:pPr>
              <w:pStyle w:val="ListParagraph"/>
              <w:spacing w:line="240" w:lineRule="auto"/>
              <w:ind w:left="0"/>
              <w:rPr>
                <w:rFonts w:ascii="Times New Roman" w:hAnsi="Times New Roman"/>
                <w:sz w:val="18"/>
                <w:szCs w:val="18"/>
              </w:rPr>
            </w:pPr>
            <w:r>
              <w:rPr>
                <w:rFonts w:ascii="Times New Roman" w:hAnsi="Times New Roman"/>
                <w:sz w:val="18"/>
                <w:szCs w:val="18"/>
              </w:rPr>
              <w:t xml:space="preserve">Sugar </w:t>
            </w:r>
          </w:p>
        </w:tc>
        <w:tc>
          <w:tcPr>
            <w:tcW w:w="1243" w:type="dxa"/>
            <w:tcBorders>
              <w:left w:val="single" w:sz="4" w:space="0" w:color="FFFFFF"/>
              <w:right w:val="single" w:sz="4" w:space="0" w:color="FFFFFF"/>
            </w:tcBorders>
            <w:shd w:val="clear" w:color="auto" w:fill="auto"/>
          </w:tcPr>
          <w:p w:rsidR="009E77C0" w:rsidRPr="00E06A1F" w:rsidRDefault="0041317F" w:rsidP="002F1DEC">
            <w:pPr>
              <w:pStyle w:val="ListParagraph"/>
              <w:spacing w:line="240" w:lineRule="auto"/>
              <w:ind w:left="0"/>
              <w:rPr>
                <w:rFonts w:ascii="Times New Roman" w:hAnsi="Times New Roman"/>
                <w:sz w:val="18"/>
                <w:szCs w:val="18"/>
              </w:rPr>
            </w:pPr>
            <w:r>
              <w:rPr>
                <w:rFonts w:ascii="Times New Roman" w:hAnsi="Times New Roman"/>
                <w:sz w:val="18"/>
                <w:szCs w:val="18"/>
              </w:rPr>
              <w:t>1 tbsp</w:t>
            </w:r>
          </w:p>
        </w:tc>
      </w:tr>
      <w:tr w:rsidR="009E77C0" w:rsidRPr="00E06A1F" w:rsidTr="009E77C0">
        <w:tc>
          <w:tcPr>
            <w:tcW w:w="562" w:type="dxa"/>
            <w:tcBorders>
              <w:left w:val="single" w:sz="4" w:space="0" w:color="FFFFFF"/>
              <w:bottom w:val="single" w:sz="18" w:space="0" w:color="auto"/>
              <w:right w:val="single" w:sz="4" w:space="0" w:color="FFFFFF"/>
            </w:tcBorders>
            <w:shd w:val="clear" w:color="auto" w:fill="auto"/>
          </w:tcPr>
          <w:p w:rsidR="009E77C0" w:rsidRPr="00E06A1F" w:rsidRDefault="009E77C0" w:rsidP="002F1DEC">
            <w:pPr>
              <w:pStyle w:val="ListParagraph"/>
              <w:spacing w:line="240" w:lineRule="auto"/>
              <w:ind w:left="0"/>
              <w:rPr>
                <w:rFonts w:ascii="Times New Roman" w:hAnsi="Times New Roman"/>
                <w:b/>
                <w:sz w:val="18"/>
                <w:szCs w:val="18"/>
              </w:rPr>
            </w:pPr>
            <w:r>
              <w:rPr>
                <w:rFonts w:ascii="Times New Roman" w:hAnsi="Times New Roman"/>
                <w:b/>
                <w:sz w:val="18"/>
                <w:szCs w:val="18"/>
              </w:rPr>
              <w:t>7</w:t>
            </w:r>
          </w:p>
        </w:tc>
        <w:tc>
          <w:tcPr>
            <w:tcW w:w="2557" w:type="dxa"/>
            <w:tcBorders>
              <w:top w:val="single" w:sz="4" w:space="0" w:color="auto"/>
              <w:left w:val="single" w:sz="4" w:space="0" w:color="FFFFFF"/>
              <w:bottom w:val="single" w:sz="18" w:space="0" w:color="auto"/>
              <w:right w:val="single" w:sz="4" w:space="0" w:color="FFFFFF"/>
            </w:tcBorders>
            <w:shd w:val="clear" w:color="auto" w:fill="auto"/>
          </w:tcPr>
          <w:p w:rsidR="009E77C0" w:rsidRPr="00E06A1F" w:rsidRDefault="009E77C0" w:rsidP="002F1DEC">
            <w:pPr>
              <w:pStyle w:val="ListParagraph"/>
              <w:spacing w:line="240" w:lineRule="auto"/>
              <w:ind w:left="0"/>
              <w:rPr>
                <w:rFonts w:ascii="Times New Roman" w:hAnsi="Times New Roman"/>
                <w:sz w:val="18"/>
                <w:szCs w:val="18"/>
              </w:rPr>
            </w:pPr>
            <w:r w:rsidRPr="00E06A1F">
              <w:rPr>
                <w:rFonts w:ascii="Times New Roman" w:hAnsi="Times New Roman"/>
                <w:sz w:val="18"/>
                <w:szCs w:val="18"/>
              </w:rPr>
              <w:t>Salt</w:t>
            </w:r>
          </w:p>
        </w:tc>
        <w:tc>
          <w:tcPr>
            <w:tcW w:w="1243" w:type="dxa"/>
            <w:tcBorders>
              <w:left w:val="single" w:sz="4" w:space="0" w:color="FFFFFF"/>
              <w:bottom w:val="single" w:sz="18" w:space="0" w:color="auto"/>
              <w:right w:val="single" w:sz="4" w:space="0" w:color="FFFFFF"/>
            </w:tcBorders>
            <w:shd w:val="clear" w:color="auto" w:fill="auto"/>
          </w:tcPr>
          <w:p w:rsidR="009E77C0" w:rsidRPr="00E06A1F" w:rsidRDefault="0041317F" w:rsidP="002F1DEC">
            <w:pPr>
              <w:pStyle w:val="ListParagraph"/>
              <w:spacing w:line="240" w:lineRule="auto"/>
              <w:ind w:left="0"/>
              <w:rPr>
                <w:rFonts w:ascii="Times New Roman" w:hAnsi="Times New Roman"/>
                <w:sz w:val="18"/>
                <w:szCs w:val="18"/>
              </w:rPr>
            </w:pPr>
            <w:r>
              <w:rPr>
                <w:rFonts w:ascii="Times New Roman" w:hAnsi="Times New Roman"/>
                <w:sz w:val="18"/>
                <w:szCs w:val="18"/>
              </w:rPr>
              <w:t>¼ tsp</w:t>
            </w:r>
          </w:p>
        </w:tc>
      </w:tr>
    </w:tbl>
    <w:p w:rsidR="009E77C0" w:rsidRPr="009E77C0" w:rsidRDefault="009E77C0" w:rsidP="009E77C0">
      <w:pPr>
        <w:spacing w:line="240" w:lineRule="auto"/>
        <w:jc w:val="both"/>
        <w:rPr>
          <w:rFonts w:ascii="Times New Roman" w:hAnsi="Times New Roman" w:cs="Times New Roman"/>
        </w:rPr>
      </w:pPr>
    </w:p>
    <w:p w:rsidR="009E77C0" w:rsidRPr="0041317F" w:rsidRDefault="009E77C0" w:rsidP="009E77C0">
      <w:pPr>
        <w:spacing w:line="240" w:lineRule="auto"/>
        <w:jc w:val="both"/>
        <w:rPr>
          <w:rFonts w:ascii="Times New Roman" w:hAnsi="Times New Roman" w:cs="Times New Roman"/>
          <w:b/>
        </w:rPr>
      </w:pPr>
      <w:r w:rsidRPr="0041317F">
        <w:rPr>
          <w:rFonts w:ascii="Times New Roman" w:hAnsi="Times New Roman" w:cs="Times New Roman"/>
          <w:b/>
        </w:rPr>
        <w:t>Design</w:t>
      </w:r>
    </w:p>
    <w:p w:rsidR="009E77C0" w:rsidRPr="009E77C0" w:rsidRDefault="009E77C0" w:rsidP="009E77C0">
      <w:pPr>
        <w:spacing w:line="240" w:lineRule="auto"/>
        <w:jc w:val="both"/>
        <w:rPr>
          <w:rFonts w:ascii="Times New Roman" w:hAnsi="Times New Roman" w:cs="Times New Roman"/>
        </w:rPr>
      </w:pPr>
      <w:r w:rsidRPr="009E77C0">
        <w:rPr>
          <w:rFonts w:ascii="Times New Roman" w:hAnsi="Times New Roman" w:cs="Times New Roman"/>
        </w:rPr>
        <w:tab/>
        <w:t>The development phase is the next stage after the specified recipe reference to the define phase. Recipes predetermined reference will be the gradual development by substitution flour</w:t>
      </w:r>
      <w:r w:rsidR="0041317F">
        <w:rPr>
          <w:rFonts w:ascii="Times New Roman" w:hAnsi="Times New Roman" w:cs="Times New Roman"/>
        </w:rPr>
        <w:t>barley into the tart shell recipe and determine the amount of substitution proper prescription and can be received positively by the panelists.</w:t>
      </w:r>
    </w:p>
    <w:p w:rsidR="009E77C0" w:rsidRPr="0041317F" w:rsidRDefault="009E77C0" w:rsidP="009E77C0">
      <w:pPr>
        <w:spacing w:line="240" w:lineRule="auto"/>
        <w:jc w:val="both"/>
        <w:rPr>
          <w:rFonts w:ascii="Times New Roman" w:hAnsi="Times New Roman" w:cs="Times New Roman"/>
          <w:b/>
        </w:rPr>
      </w:pPr>
      <w:r w:rsidRPr="0041317F">
        <w:rPr>
          <w:rFonts w:ascii="Times New Roman" w:hAnsi="Times New Roman" w:cs="Times New Roman"/>
          <w:b/>
        </w:rPr>
        <w:t>Development</w:t>
      </w:r>
    </w:p>
    <w:p w:rsidR="009E77C0" w:rsidRPr="009E77C0" w:rsidRDefault="009E77C0" w:rsidP="009E77C0">
      <w:pPr>
        <w:spacing w:line="240" w:lineRule="auto"/>
        <w:jc w:val="both"/>
        <w:rPr>
          <w:rFonts w:ascii="Times New Roman" w:hAnsi="Times New Roman" w:cs="Times New Roman"/>
        </w:rPr>
      </w:pPr>
      <w:r w:rsidRPr="009E77C0">
        <w:rPr>
          <w:rFonts w:ascii="Times New Roman" w:hAnsi="Times New Roman" w:cs="Times New Roman"/>
        </w:rPr>
        <w:tab/>
        <w:t>This development is piloting activities targeted product design at the actual subject. Data search responses, reactions and comments from users' goals serve as a model of product improvement, after a process of further improvement of the product to be tested back to obtain effective results.</w:t>
      </w:r>
    </w:p>
    <w:p w:rsidR="009E77C0" w:rsidRPr="009E77C0" w:rsidRDefault="009E77C0" w:rsidP="009E77C0">
      <w:pPr>
        <w:spacing w:line="240" w:lineRule="auto"/>
        <w:jc w:val="both"/>
        <w:rPr>
          <w:rFonts w:ascii="Times New Roman" w:hAnsi="Times New Roman" w:cs="Times New Roman"/>
        </w:rPr>
      </w:pPr>
      <w:r w:rsidRPr="009E77C0">
        <w:rPr>
          <w:rFonts w:ascii="Times New Roman" w:hAnsi="Times New Roman" w:cs="Times New Roman"/>
        </w:rPr>
        <w:t xml:space="preserve">Table 2. Formulation Development Reference Recipes </w:t>
      </w:r>
    </w:p>
    <w:tbl>
      <w:tblPr>
        <w:tblW w:w="5000" w:type="pct"/>
        <w:tblLook w:val="04A0"/>
      </w:tblPr>
      <w:tblGrid>
        <w:gridCol w:w="999"/>
        <w:gridCol w:w="1154"/>
        <w:gridCol w:w="814"/>
        <w:gridCol w:w="725"/>
        <w:gridCol w:w="705"/>
      </w:tblGrid>
      <w:tr w:rsidR="00576C27" w:rsidRPr="00E06A1F" w:rsidTr="0041317F">
        <w:tc>
          <w:tcPr>
            <w:tcW w:w="1137" w:type="pct"/>
            <w:tcBorders>
              <w:top w:val="single" w:sz="18" w:space="0" w:color="auto"/>
              <w:bottom w:val="single" w:sz="18" w:space="0" w:color="auto"/>
            </w:tcBorders>
            <w:shd w:val="clear" w:color="auto" w:fill="auto"/>
            <w:vAlign w:val="bottom"/>
          </w:tcPr>
          <w:p w:rsidR="0041317F" w:rsidRPr="00E06A1F" w:rsidRDefault="0041317F" w:rsidP="002F1DEC">
            <w:pPr>
              <w:spacing w:line="480" w:lineRule="auto"/>
              <w:jc w:val="center"/>
              <w:rPr>
                <w:b/>
              </w:rPr>
            </w:pPr>
            <w:r w:rsidRPr="00E06A1F">
              <w:rPr>
                <w:b/>
              </w:rPr>
              <w:t>name of Material</w:t>
            </w:r>
          </w:p>
        </w:tc>
        <w:tc>
          <w:tcPr>
            <w:tcW w:w="1318" w:type="pct"/>
            <w:tcBorders>
              <w:top w:val="single" w:sz="18" w:space="0" w:color="auto"/>
              <w:bottom w:val="single" w:sz="18" w:space="0" w:color="auto"/>
            </w:tcBorders>
            <w:shd w:val="clear" w:color="auto" w:fill="auto"/>
            <w:vAlign w:val="center"/>
          </w:tcPr>
          <w:p w:rsidR="0041317F" w:rsidRPr="00E06A1F" w:rsidRDefault="0041317F" w:rsidP="002F1DEC">
            <w:pPr>
              <w:jc w:val="center"/>
              <w:rPr>
                <w:b/>
                <w:sz w:val="18"/>
                <w:szCs w:val="18"/>
              </w:rPr>
            </w:pPr>
            <w:r w:rsidRPr="00E06A1F">
              <w:rPr>
                <w:b/>
                <w:sz w:val="18"/>
                <w:szCs w:val="18"/>
              </w:rPr>
              <w:t>Reference recipes</w:t>
            </w:r>
          </w:p>
        </w:tc>
        <w:tc>
          <w:tcPr>
            <w:tcW w:w="928" w:type="pct"/>
            <w:tcBorders>
              <w:top w:val="single" w:sz="18" w:space="0" w:color="auto"/>
              <w:bottom w:val="single" w:sz="18" w:space="0" w:color="auto"/>
            </w:tcBorders>
            <w:shd w:val="clear" w:color="auto" w:fill="auto"/>
            <w:vAlign w:val="center"/>
          </w:tcPr>
          <w:p w:rsidR="0041317F" w:rsidRPr="00E06A1F" w:rsidRDefault="0041317F" w:rsidP="002F1DEC">
            <w:pPr>
              <w:jc w:val="center"/>
              <w:rPr>
                <w:b/>
                <w:sz w:val="18"/>
                <w:szCs w:val="18"/>
              </w:rPr>
            </w:pPr>
            <w:r w:rsidRPr="00E06A1F">
              <w:rPr>
                <w:b/>
                <w:sz w:val="18"/>
                <w:szCs w:val="18"/>
              </w:rPr>
              <w:t>F1 (50%)</w:t>
            </w:r>
          </w:p>
        </w:tc>
        <w:tc>
          <w:tcPr>
            <w:tcW w:w="827" w:type="pct"/>
            <w:tcBorders>
              <w:top w:val="single" w:sz="18" w:space="0" w:color="auto"/>
              <w:bottom w:val="single" w:sz="18" w:space="0" w:color="auto"/>
            </w:tcBorders>
            <w:shd w:val="clear" w:color="auto" w:fill="auto"/>
            <w:vAlign w:val="center"/>
          </w:tcPr>
          <w:p w:rsidR="0041317F" w:rsidRPr="00E06A1F" w:rsidRDefault="0041317F" w:rsidP="002F1DEC">
            <w:pPr>
              <w:jc w:val="center"/>
              <w:rPr>
                <w:b/>
                <w:sz w:val="18"/>
                <w:szCs w:val="18"/>
              </w:rPr>
            </w:pPr>
            <w:r w:rsidRPr="00E06A1F">
              <w:rPr>
                <w:b/>
                <w:sz w:val="18"/>
                <w:szCs w:val="18"/>
              </w:rPr>
              <w:t>F2 (70%)</w:t>
            </w:r>
          </w:p>
        </w:tc>
        <w:tc>
          <w:tcPr>
            <w:tcW w:w="790" w:type="pct"/>
            <w:tcBorders>
              <w:top w:val="single" w:sz="18" w:space="0" w:color="auto"/>
              <w:bottom w:val="single" w:sz="18" w:space="0" w:color="auto"/>
            </w:tcBorders>
            <w:shd w:val="clear" w:color="auto" w:fill="auto"/>
            <w:vAlign w:val="center"/>
          </w:tcPr>
          <w:p w:rsidR="0041317F" w:rsidRPr="00E06A1F" w:rsidRDefault="0041317F" w:rsidP="002F1DEC">
            <w:pPr>
              <w:jc w:val="center"/>
              <w:rPr>
                <w:b/>
                <w:i/>
                <w:sz w:val="18"/>
                <w:szCs w:val="18"/>
              </w:rPr>
            </w:pPr>
            <w:r w:rsidRPr="00E06A1F">
              <w:rPr>
                <w:b/>
                <w:sz w:val="18"/>
                <w:szCs w:val="18"/>
              </w:rPr>
              <w:t>F3 (90%)</w:t>
            </w:r>
          </w:p>
        </w:tc>
      </w:tr>
      <w:tr w:rsidR="0041317F" w:rsidRPr="00E06A1F" w:rsidTr="0041317F">
        <w:tc>
          <w:tcPr>
            <w:tcW w:w="1137" w:type="pct"/>
            <w:tcBorders>
              <w:top w:val="single" w:sz="18" w:space="0" w:color="auto"/>
            </w:tcBorders>
            <w:shd w:val="clear" w:color="auto" w:fill="auto"/>
          </w:tcPr>
          <w:p w:rsidR="0041317F" w:rsidRPr="0041317F" w:rsidRDefault="0041317F" w:rsidP="0041317F">
            <w:pPr>
              <w:rPr>
                <w:rFonts w:ascii="Times New Roman" w:hAnsi="Times New Roman" w:cs="Times New Roman"/>
                <w:sz w:val="18"/>
                <w:szCs w:val="26"/>
              </w:rPr>
            </w:pPr>
            <w:r w:rsidRPr="0041317F">
              <w:rPr>
                <w:rFonts w:ascii="Times New Roman" w:hAnsi="Times New Roman" w:cs="Times New Roman"/>
                <w:sz w:val="18"/>
                <w:szCs w:val="26"/>
              </w:rPr>
              <w:t xml:space="preserve">Flour proteins were </w:t>
            </w:r>
          </w:p>
        </w:tc>
        <w:tc>
          <w:tcPr>
            <w:tcW w:w="1318" w:type="pct"/>
            <w:tcBorders>
              <w:top w:val="single" w:sz="18" w:space="0" w:color="auto"/>
            </w:tcBorders>
            <w:shd w:val="clear" w:color="auto" w:fill="auto"/>
          </w:tcPr>
          <w:p w:rsidR="0041317F" w:rsidRPr="0041317F" w:rsidRDefault="0041317F" w:rsidP="0041317F">
            <w:pPr>
              <w:jc w:val="center"/>
              <w:rPr>
                <w:sz w:val="18"/>
                <w:szCs w:val="26"/>
              </w:rPr>
            </w:pPr>
            <w:r w:rsidRPr="0041317F">
              <w:rPr>
                <w:sz w:val="18"/>
                <w:szCs w:val="26"/>
              </w:rPr>
              <w:t>135 gr</w:t>
            </w:r>
          </w:p>
        </w:tc>
        <w:tc>
          <w:tcPr>
            <w:tcW w:w="928" w:type="pct"/>
            <w:tcBorders>
              <w:top w:val="single" w:sz="18" w:space="0" w:color="auto"/>
            </w:tcBorders>
            <w:shd w:val="clear" w:color="auto" w:fill="auto"/>
          </w:tcPr>
          <w:p w:rsidR="0041317F" w:rsidRPr="0041317F" w:rsidRDefault="0041317F" w:rsidP="0041317F">
            <w:pPr>
              <w:jc w:val="center"/>
              <w:rPr>
                <w:sz w:val="18"/>
                <w:szCs w:val="26"/>
              </w:rPr>
            </w:pPr>
            <w:r w:rsidRPr="0041317F">
              <w:rPr>
                <w:sz w:val="18"/>
                <w:szCs w:val="26"/>
              </w:rPr>
              <w:t>67 gr</w:t>
            </w:r>
          </w:p>
        </w:tc>
        <w:tc>
          <w:tcPr>
            <w:tcW w:w="827" w:type="pct"/>
            <w:tcBorders>
              <w:top w:val="single" w:sz="18" w:space="0" w:color="auto"/>
            </w:tcBorders>
            <w:shd w:val="clear" w:color="auto" w:fill="auto"/>
          </w:tcPr>
          <w:p w:rsidR="0041317F" w:rsidRPr="0041317F" w:rsidRDefault="0041317F" w:rsidP="0041317F">
            <w:pPr>
              <w:jc w:val="center"/>
              <w:rPr>
                <w:sz w:val="18"/>
                <w:szCs w:val="26"/>
              </w:rPr>
            </w:pPr>
            <w:r w:rsidRPr="0041317F">
              <w:rPr>
                <w:sz w:val="18"/>
                <w:szCs w:val="26"/>
              </w:rPr>
              <w:t>40 gr</w:t>
            </w:r>
          </w:p>
        </w:tc>
        <w:tc>
          <w:tcPr>
            <w:tcW w:w="790" w:type="pct"/>
            <w:tcBorders>
              <w:top w:val="single" w:sz="18" w:space="0" w:color="auto"/>
            </w:tcBorders>
            <w:shd w:val="clear" w:color="auto" w:fill="auto"/>
          </w:tcPr>
          <w:p w:rsidR="0041317F" w:rsidRPr="0041317F" w:rsidRDefault="0041317F" w:rsidP="0041317F">
            <w:pPr>
              <w:jc w:val="center"/>
              <w:rPr>
                <w:sz w:val="20"/>
                <w:szCs w:val="26"/>
              </w:rPr>
            </w:pPr>
            <w:r w:rsidRPr="0041317F">
              <w:rPr>
                <w:sz w:val="20"/>
                <w:szCs w:val="26"/>
              </w:rPr>
              <w:t>15 gr</w:t>
            </w:r>
          </w:p>
        </w:tc>
      </w:tr>
      <w:tr w:rsidR="0041317F" w:rsidRPr="00E06A1F" w:rsidTr="0041317F">
        <w:tc>
          <w:tcPr>
            <w:tcW w:w="1137" w:type="pct"/>
            <w:shd w:val="clear" w:color="auto" w:fill="auto"/>
          </w:tcPr>
          <w:p w:rsidR="0041317F" w:rsidRPr="0041317F" w:rsidRDefault="0041317F" w:rsidP="0041317F">
            <w:pPr>
              <w:rPr>
                <w:rFonts w:ascii="Times New Roman" w:hAnsi="Times New Roman" w:cs="Times New Roman"/>
                <w:sz w:val="18"/>
                <w:szCs w:val="26"/>
              </w:rPr>
            </w:pPr>
            <w:r w:rsidRPr="0041317F">
              <w:rPr>
                <w:rFonts w:ascii="Times New Roman" w:hAnsi="Times New Roman" w:cs="Times New Roman"/>
                <w:sz w:val="18"/>
                <w:szCs w:val="26"/>
              </w:rPr>
              <w:t xml:space="preserve">barley </w:t>
            </w:r>
          </w:p>
        </w:tc>
        <w:tc>
          <w:tcPr>
            <w:tcW w:w="1318" w:type="pct"/>
            <w:shd w:val="clear" w:color="auto" w:fill="auto"/>
          </w:tcPr>
          <w:p w:rsidR="0041317F" w:rsidRPr="0041317F" w:rsidRDefault="0041317F" w:rsidP="0041317F">
            <w:pPr>
              <w:jc w:val="center"/>
              <w:rPr>
                <w:sz w:val="18"/>
                <w:szCs w:val="26"/>
              </w:rPr>
            </w:pPr>
            <w:r w:rsidRPr="0041317F">
              <w:rPr>
                <w:sz w:val="18"/>
                <w:szCs w:val="26"/>
              </w:rPr>
              <w:t>-</w:t>
            </w:r>
          </w:p>
        </w:tc>
        <w:tc>
          <w:tcPr>
            <w:tcW w:w="928" w:type="pct"/>
            <w:shd w:val="clear" w:color="auto" w:fill="auto"/>
          </w:tcPr>
          <w:p w:rsidR="0041317F" w:rsidRPr="0041317F" w:rsidRDefault="0041317F" w:rsidP="0041317F">
            <w:pPr>
              <w:jc w:val="center"/>
              <w:rPr>
                <w:sz w:val="18"/>
                <w:szCs w:val="26"/>
              </w:rPr>
            </w:pPr>
            <w:r w:rsidRPr="0041317F">
              <w:rPr>
                <w:sz w:val="18"/>
                <w:szCs w:val="26"/>
              </w:rPr>
              <w:t>67 gr</w:t>
            </w:r>
          </w:p>
        </w:tc>
        <w:tc>
          <w:tcPr>
            <w:tcW w:w="827" w:type="pct"/>
            <w:shd w:val="clear" w:color="auto" w:fill="auto"/>
          </w:tcPr>
          <w:p w:rsidR="0041317F" w:rsidRPr="0041317F" w:rsidRDefault="0041317F" w:rsidP="0041317F">
            <w:pPr>
              <w:jc w:val="center"/>
              <w:rPr>
                <w:sz w:val="18"/>
                <w:szCs w:val="26"/>
              </w:rPr>
            </w:pPr>
            <w:r w:rsidRPr="0041317F">
              <w:rPr>
                <w:sz w:val="18"/>
                <w:szCs w:val="26"/>
              </w:rPr>
              <w:t>95 gr</w:t>
            </w:r>
          </w:p>
        </w:tc>
        <w:tc>
          <w:tcPr>
            <w:tcW w:w="790" w:type="pct"/>
            <w:shd w:val="clear" w:color="auto" w:fill="auto"/>
          </w:tcPr>
          <w:p w:rsidR="0041317F" w:rsidRPr="0041317F" w:rsidRDefault="0041317F" w:rsidP="0041317F">
            <w:pPr>
              <w:jc w:val="center"/>
              <w:rPr>
                <w:sz w:val="20"/>
                <w:szCs w:val="26"/>
              </w:rPr>
            </w:pPr>
            <w:r w:rsidRPr="0041317F">
              <w:rPr>
                <w:sz w:val="20"/>
                <w:szCs w:val="26"/>
              </w:rPr>
              <w:t xml:space="preserve"> 120 gr</w:t>
            </w:r>
          </w:p>
        </w:tc>
      </w:tr>
      <w:tr w:rsidR="0041317F" w:rsidRPr="00E06A1F" w:rsidTr="0041317F">
        <w:tc>
          <w:tcPr>
            <w:tcW w:w="1137" w:type="pct"/>
            <w:shd w:val="clear" w:color="auto" w:fill="auto"/>
          </w:tcPr>
          <w:p w:rsidR="0041317F" w:rsidRPr="0041317F" w:rsidRDefault="0041317F" w:rsidP="0041317F">
            <w:pPr>
              <w:rPr>
                <w:rFonts w:ascii="Times New Roman" w:hAnsi="Times New Roman" w:cs="Times New Roman"/>
                <w:sz w:val="18"/>
                <w:szCs w:val="26"/>
              </w:rPr>
            </w:pPr>
            <w:r w:rsidRPr="0041317F">
              <w:rPr>
                <w:rFonts w:ascii="Times New Roman" w:hAnsi="Times New Roman" w:cs="Times New Roman"/>
                <w:sz w:val="18"/>
                <w:szCs w:val="26"/>
              </w:rPr>
              <w:t xml:space="preserve">Sugar </w:t>
            </w:r>
          </w:p>
        </w:tc>
        <w:tc>
          <w:tcPr>
            <w:tcW w:w="1318" w:type="pct"/>
            <w:shd w:val="clear" w:color="auto" w:fill="auto"/>
          </w:tcPr>
          <w:p w:rsidR="0041317F" w:rsidRPr="0041317F" w:rsidRDefault="0041317F" w:rsidP="0041317F">
            <w:pPr>
              <w:jc w:val="center"/>
              <w:rPr>
                <w:sz w:val="18"/>
                <w:szCs w:val="26"/>
              </w:rPr>
            </w:pPr>
            <w:r w:rsidRPr="0041317F">
              <w:rPr>
                <w:sz w:val="18"/>
                <w:szCs w:val="26"/>
              </w:rPr>
              <w:t>1 tbsp</w:t>
            </w:r>
          </w:p>
        </w:tc>
        <w:tc>
          <w:tcPr>
            <w:tcW w:w="928" w:type="pct"/>
            <w:shd w:val="clear" w:color="auto" w:fill="auto"/>
          </w:tcPr>
          <w:p w:rsidR="0041317F" w:rsidRPr="0041317F" w:rsidRDefault="0041317F" w:rsidP="0041317F">
            <w:pPr>
              <w:jc w:val="center"/>
              <w:rPr>
                <w:sz w:val="18"/>
                <w:szCs w:val="26"/>
              </w:rPr>
            </w:pPr>
            <w:r w:rsidRPr="0041317F">
              <w:rPr>
                <w:sz w:val="18"/>
                <w:szCs w:val="26"/>
              </w:rPr>
              <w:t>1 tbsp</w:t>
            </w:r>
          </w:p>
        </w:tc>
        <w:tc>
          <w:tcPr>
            <w:tcW w:w="827" w:type="pct"/>
            <w:shd w:val="clear" w:color="auto" w:fill="auto"/>
          </w:tcPr>
          <w:p w:rsidR="0041317F" w:rsidRPr="0041317F" w:rsidRDefault="0041317F" w:rsidP="0041317F">
            <w:pPr>
              <w:jc w:val="center"/>
              <w:rPr>
                <w:sz w:val="18"/>
                <w:szCs w:val="26"/>
              </w:rPr>
            </w:pPr>
            <w:r w:rsidRPr="0041317F">
              <w:rPr>
                <w:sz w:val="18"/>
                <w:szCs w:val="26"/>
              </w:rPr>
              <w:t>1 tbsp</w:t>
            </w:r>
          </w:p>
        </w:tc>
        <w:tc>
          <w:tcPr>
            <w:tcW w:w="790" w:type="pct"/>
            <w:shd w:val="clear" w:color="auto" w:fill="auto"/>
          </w:tcPr>
          <w:p w:rsidR="0041317F" w:rsidRPr="0041317F" w:rsidRDefault="0041317F" w:rsidP="0041317F">
            <w:pPr>
              <w:jc w:val="center"/>
              <w:rPr>
                <w:sz w:val="20"/>
                <w:szCs w:val="26"/>
              </w:rPr>
            </w:pPr>
            <w:r w:rsidRPr="0041317F">
              <w:rPr>
                <w:sz w:val="20"/>
                <w:szCs w:val="26"/>
              </w:rPr>
              <w:t xml:space="preserve">1 </w:t>
            </w:r>
            <w:r w:rsidRPr="0041317F">
              <w:rPr>
                <w:sz w:val="20"/>
                <w:szCs w:val="26"/>
              </w:rPr>
              <w:lastRenderedPageBreak/>
              <w:t>tbsp</w:t>
            </w:r>
          </w:p>
        </w:tc>
      </w:tr>
      <w:tr w:rsidR="0041317F" w:rsidRPr="00E06A1F" w:rsidTr="0041317F">
        <w:tc>
          <w:tcPr>
            <w:tcW w:w="1137" w:type="pct"/>
            <w:shd w:val="clear" w:color="auto" w:fill="auto"/>
          </w:tcPr>
          <w:p w:rsidR="0041317F" w:rsidRPr="0041317F" w:rsidRDefault="0041317F" w:rsidP="0041317F">
            <w:pPr>
              <w:rPr>
                <w:rFonts w:ascii="Times New Roman" w:hAnsi="Times New Roman" w:cs="Times New Roman"/>
                <w:sz w:val="18"/>
                <w:szCs w:val="26"/>
              </w:rPr>
            </w:pPr>
            <w:r w:rsidRPr="0041317F">
              <w:rPr>
                <w:rFonts w:ascii="Times New Roman" w:hAnsi="Times New Roman" w:cs="Times New Roman"/>
                <w:sz w:val="18"/>
                <w:szCs w:val="26"/>
              </w:rPr>
              <w:lastRenderedPageBreak/>
              <w:t xml:space="preserve">Salt </w:t>
            </w:r>
          </w:p>
        </w:tc>
        <w:tc>
          <w:tcPr>
            <w:tcW w:w="1318" w:type="pct"/>
            <w:shd w:val="clear" w:color="auto" w:fill="auto"/>
          </w:tcPr>
          <w:p w:rsidR="0041317F" w:rsidRPr="0041317F" w:rsidRDefault="0041317F" w:rsidP="0041317F">
            <w:pPr>
              <w:jc w:val="center"/>
              <w:rPr>
                <w:sz w:val="18"/>
                <w:szCs w:val="26"/>
              </w:rPr>
            </w:pPr>
            <w:r w:rsidRPr="0041317F">
              <w:rPr>
                <w:sz w:val="18"/>
                <w:szCs w:val="26"/>
              </w:rPr>
              <w:t>¼ tsp</w:t>
            </w:r>
          </w:p>
        </w:tc>
        <w:tc>
          <w:tcPr>
            <w:tcW w:w="928" w:type="pct"/>
            <w:shd w:val="clear" w:color="auto" w:fill="auto"/>
          </w:tcPr>
          <w:p w:rsidR="0041317F" w:rsidRPr="0041317F" w:rsidRDefault="0041317F" w:rsidP="0041317F">
            <w:pPr>
              <w:jc w:val="center"/>
              <w:rPr>
                <w:sz w:val="18"/>
                <w:szCs w:val="26"/>
              </w:rPr>
            </w:pPr>
            <w:r w:rsidRPr="0041317F">
              <w:rPr>
                <w:sz w:val="18"/>
                <w:szCs w:val="26"/>
              </w:rPr>
              <w:t>¼ tsp</w:t>
            </w:r>
          </w:p>
        </w:tc>
        <w:tc>
          <w:tcPr>
            <w:tcW w:w="827" w:type="pct"/>
            <w:shd w:val="clear" w:color="auto" w:fill="auto"/>
          </w:tcPr>
          <w:p w:rsidR="0041317F" w:rsidRPr="0041317F" w:rsidRDefault="0041317F" w:rsidP="0041317F">
            <w:pPr>
              <w:jc w:val="center"/>
              <w:rPr>
                <w:sz w:val="18"/>
                <w:szCs w:val="26"/>
              </w:rPr>
            </w:pPr>
            <w:r w:rsidRPr="0041317F">
              <w:rPr>
                <w:sz w:val="18"/>
                <w:szCs w:val="26"/>
              </w:rPr>
              <w:t>¼ tsp</w:t>
            </w:r>
          </w:p>
        </w:tc>
        <w:tc>
          <w:tcPr>
            <w:tcW w:w="790" w:type="pct"/>
            <w:shd w:val="clear" w:color="auto" w:fill="auto"/>
          </w:tcPr>
          <w:p w:rsidR="0041317F" w:rsidRPr="0041317F" w:rsidRDefault="0041317F" w:rsidP="0041317F">
            <w:pPr>
              <w:jc w:val="center"/>
              <w:rPr>
                <w:sz w:val="20"/>
                <w:szCs w:val="26"/>
              </w:rPr>
            </w:pPr>
            <w:r w:rsidRPr="0041317F">
              <w:rPr>
                <w:sz w:val="20"/>
                <w:szCs w:val="26"/>
              </w:rPr>
              <w:t>¼ tsp</w:t>
            </w:r>
          </w:p>
        </w:tc>
      </w:tr>
      <w:tr w:rsidR="0041317F" w:rsidRPr="00E06A1F" w:rsidTr="0041317F">
        <w:tc>
          <w:tcPr>
            <w:tcW w:w="1137" w:type="pct"/>
            <w:shd w:val="clear" w:color="auto" w:fill="auto"/>
          </w:tcPr>
          <w:p w:rsidR="0041317F" w:rsidRPr="0041317F" w:rsidRDefault="0041317F" w:rsidP="0041317F">
            <w:pPr>
              <w:rPr>
                <w:rFonts w:ascii="Times New Roman" w:hAnsi="Times New Roman" w:cs="Times New Roman"/>
                <w:sz w:val="18"/>
                <w:szCs w:val="26"/>
              </w:rPr>
            </w:pPr>
            <w:r w:rsidRPr="0041317F">
              <w:rPr>
                <w:rFonts w:ascii="Times New Roman" w:hAnsi="Times New Roman" w:cs="Times New Roman"/>
                <w:sz w:val="18"/>
                <w:szCs w:val="26"/>
              </w:rPr>
              <w:t xml:space="preserve">Butter </w:t>
            </w:r>
          </w:p>
        </w:tc>
        <w:tc>
          <w:tcPr>
            <w:tcW w:w="1318" w:type="pct"/>
            <w:shd w:val="clear" w:color="auto" w:fill="auto"/>
          </w:tcPr>
          <w:p w:rsidR="0041317F" w:rsidRPr="0041317F" w:rsidRDefault="0041317F" w:rsidP="0041317F">
            <w:pPr>
              <w:jc w:val="center"/>
              <w:rPr>
                <w:sz w:val="18"/>
                <w:szCs w:val="26"/>
              </w:rPr>
            </w:pPr>
            <w:r w:rsidRPr="0041317F">
              <w:rPr>
                <w:sz w:val="18"/>
                <w:szCs w:val="26"/>
              </w:rPr>
              <w:t>40 gr</w:t>
            </w:r>
          </w:p>
        </w:tc>
        <w:tc>
          <w:tcPr>
            <w:tcW w:w="928" w:type="pct"/>
            <w:shd w:val="clear" w:color="auto" w:fill="auto"/>
          </w:tcPr>
          <w:p w:rsidR="0041317F" w:rsidRPr="0041317F" w:rsidRDefault="0041317F" w:rsidP="0041317F">
            <w:pPr>
              <w:jc w:val="center"/>
              <w:rPr>
                <w:sz w:val="18"/>
                <w:szCs w:val="26"/>
              </w:rPr>
            </w:pPr>
            <w:r w:rsidRPr="0041317F">
              <w:rPr>
                <w:sz w:val="18"/>
                <w:szCs w:val="26"/>
              </w:rPr>
              <w:t>40 gr</w:t>
            </w:r>
          </w:p>
        </w:tc>
        <w:tc>
          <w:tcPr>
            <w:tcW w:w="827" w:type="pct"/>
            <w:shd w:val="clear" w:color="auto" w:fill="auto"/>
          </w:tcPr>
          <w:p w:rsidR="0041317F" w:rsidRPr="0041317F" w:rsidRDefault="0041317F" w:rsidP="0041317F">
            <w:pPr>
              <w:jc w:val="center"/>
              <w:rPr>
                <w:sz w:val="18"/>
                <w:szCs w:val="26"/>
              </w:rPr>
            </w:pPr>
            <w:r w:rsidRPr="0041317F">
              <w:rPr>
                <w:sz w:val="18"/>
                <w:szCs w:val="26"/>
              </w:rPr>
              <w:t>40 gr</w:t>
            </w:r>
          </w:p>
        </w:tc>
        <w:tc>
          <w:tcPr>
            <w:tcW w:w="790" w:type="pct"/>
            <w:shd w:val="clear" w:color="auto" w:fill="auto"/>
          </w:tcPr>
          <w:p w:rsidR="0041317F" w:rsidRPr="0041317F" w:rsidRDefault="0041317F" w:rsidP="0041317F">
            <w:pPr>
              <w:jc w:val="center"/>
              <w:rPr>
                <w:sz w:val="20"/>
                <w:szCs w:val="26"/>
              </w:rPr>
            </w:pPr>
            <w:r w:rsidRPr="0041317F">
              <w:rPr>
                <w:sz w:val="20"/>
                <w:szCs w:val="26"/>
              </w:rPr>
              <w:t>40 gr</w:t>
            </w:r>
          </w:p>
        </w:tc>
      </w:tr>
      <w:tr w:rsidR="0041317F" w:rsidRPr="00E06A1F" w:rsidTr="0041317F">
        <w:tc>
          <w:tcPr>
            <w:tcW w:w="1137" w:type="pct"/>
            <w:shd w:val="clear" w:color="auto" w:fill="auto"/>
          </w:tcPr>
          <w:p w:rsidR="0041317F" w:rsidRPr="0041317F" w:rsidRDefault="0041317F" w:rsidP="0041317F">
            <w:pPr>
              <w:rPr>
                <w:rFonts w:ascii="Times New Roman" w:hAnsi="Times New Roman" w:cs="Times New Roman"/>
                <w:sz w:val="18"/>
                <w:szCs w:val="26"/>
              </w:rPr>
            </w:pPr>
            <w:r w:rsidRPr="0041317F">
              <w:rPr>
                <w:rFonts w:ascii="Times New Roman" w:hAnsi="Times New Roman" w:cs="Times New Roman"/>
                <w:sz w:val="18"/>
                <w:szCs w:val="26"/>
              </w:rPr>
              <w:t xml:space="preserve">Egg </w:t>
            </w:r>
          </w:p>
        </w:tc>
        <w:tc>
          <w:tcPr>
            <w:tcW w:w="1318" w:type="pct"/>
            <w:shd w:val="clear" w:color="auto" w:fill="auto"/>
          </w:tcPr>
          <w:p w:rsidR="0041317F" w:rsidRPr="0041317F" w:rsidRDefault="0041317F" w:rsidP="0041317F">
            <w:pPr>
              <w:jc w:val="center"/>
              <w:rPr>
                <w:sz w:val="18"/>
                <w:szCs w:val="26"/>
              </w:rPr>
            </w:pPr>
            <w:r w:rsidRPr="0041317F">
              <w:rPr>
                <w:sz w:val="18"/>
                <w:szCs w:val="26"/>
              </w:rPr>
              <w:t>¼ grains</w:t>
            </w:r>
          </w:p>
        </w:tc>
        <w:tc>
          <w:tcPr>
            <w:tcW w:w="928" w:type="pct"/>
            <w:shd w:val="clear" w:color="auto" w:fill="auto"/>
          </w:tcPr>
          <w:p w:rsidR="0041317F" w:rsidRPr="0041317F" w:rsidRDefault="0041317F" w:rsidP="0041317F">
            <w:pPr>
              <w:jc w:val="center"/>
              <w:rPr>
                <w:sz w:val="18"/>
                <w:szCs w:val="26"/>
              </w:rPr>
            </w:pPr>
            <w:r w:rsidRPr="0041317F">
              <w:rPr>
                <w:sz w:val="18"/>
                <w:szCs w:val="26"/>
              </w:rPr>
              <w:t>¼ grains</w:t>
            </w:r>
          </w:p>
        </w:tc>
        <w:tc>
          <w:tcPr>
            <w:tcW w:w="827" w:type="pct"/>
            <w:shd w:val="clear" w:color="auto" w:fill="auto"/>
          </w:tcPr>
          <w:p w:rsidR="0041317F" w:rsidRPr="0041317F" w:rsidRDefault="0041317F" w:rsidP="0041317F">
            <w:pPr>
              <w:jc w:val="center"/>
              <w:rPr>
                <w:sz w:val="18"/>
                <w:szCs w:val="26"/>
              </w:rPr>
            </w:pPr>
            <w:r w:rsidRPr="0041317F">
              <w:rPr>
                <w:sz w:val="18"/>
                <w:szCs w:val="26"/>
              </w:rPr>
              <w:t>¼ grains</w:t>
            </w:r>
          </w:p>
        </w:tc>
        <w:tc>
          <w:tcPr>
            <w:tcW w:w="790" w:type="pct"/>
            <w:shd w:val="clear" w:color="auto" w:fill="auto"/>
          </w:tcPr>
          <w:p w:rsidR="0041317F" w:rsidRPr="0041317F" w:rsidRDefault="0041317F" w:rsidP="0041317F">
            <w:pPr>
              <w:jc w:val="center"/>
              <w:rPr>
                <w:sz w:val="20"/>
                <w:szCs w:val="26"/>
              </w:rPr>
            </w:pPr>
            <w:r w:rsidRPr="0041317F">
              <w:rPr>
                <w:sz w:val="20"/>
                <w:szCs w:val="26"/>
              </w:rPr>
              <w:t>¼ grains</w:t>
            </w:r>
          </w:p>
        </w:tc>
      </w:tr>
      <w:tr w:rsidR="0041317F" w:rsidRPr="00E06A1F" w:rsidTr="0041317F">
        <w:tc>
          <w:tcPr>
            <w:tcW w:w="1137" w:type="pct"/>
            <w:tcBorders>
              <w:bottom w:val="single" w:sz="18" w:space="0" w:color="auto"/>
            </w:tcBorders>
            <w:shd w:val="clear" w:color="auto" w:fill="auto"/>
          </w:tcPr>
          <w:p w:rsidR="0041317F" w:rsidRPr="0041317F" w:rsidRDefault="0041317F" w:rsidP="0041317F">
            <w:pPr>
              <w:rPr>
                <w:sz w:val="18"/>
                <w:szCs w:val="26"/>
              </w:rPr>
            </w:pPr>
            <w:r w:rsidRPr="0041317F">
              <w:rPr>
                <w:sz w:val="18"/>
                <w:szCs w:val="26"/>
              </w:rPr>
              <w:t>Ice water</w:t>
            </w:r>
          </w:p>
        </w:tc>
        <w:tc>
          <w:tcPr>
            <w:tcW w:w="1318" w:type="pct"/>
            <w:tcBorders>
              <w:bottom w:val="single" w:sz="18" w:space="0" w:color="auto"/>
            </w:tcBorders>
            <w:shd w:val="clear" w:color="auto" w:fill="auto"/>
          </w:tcPr>
          <w:p w:rsidR="0041317F" w:rsidRPr="0041317F" w:rsidRDefault="0041317F" w:rsidP="0041317F">
            <w:pPr>
              <w:jc w:val="center"/>
              <w:rPr>
                <w:sz w:val="18"/>
                <w:szCs w:val="26"/>
              </w:rPr>
            </w:pPr>
            <w:r w:rsidRPr="0041317F">
              <w:rPr>
                <w:sz w:val="18"/>
                <w:szCs w:val="26"/>
              </w:rPr>
              <w:t>1 tbsp</w:t>
            </w:r>
          </w:p>
        </w:tc>
        <w:tc>
          <w:tcPr>
            <w:tcW w:w="928" w:type="pct"/>
            <w:tcBorders>
              <w:bottom w:val="single" w:sz="18" w:space="0" w:color="auto"/>
            </w:tcBorders>
            <w:shd w:val="clear" w:color="auto" w:fill="auto"/>
          </w:tcPr>
          <w:p w:rsidR="0041317F" w:rsidRPr="0041317F" w:rsidRDefault="0041317F" w:rsidP="0041317F">
            <w:pPr>
              <w:jc w:val="center"/>
              <w:rPr>
                <w:sz w:val="18"/>
                <w:szCs w:val="26"/>
              </w:rPr>
            </w:pPr>
            <w:r w:rsidRPr="0041317F">
              <w:rPr>
                <w:sz w:val="18"/>
                <w:szCs w:val="26"/>
              </w:rPr>
              <w:t>1 tbsp</w:t>
            </w:r>
          </w:p>
        </w:tc>
        <w:tc>
          <w:tcPr>
            <w:tcW w:w="827" w:type="pct"/>
            <w:tcBorders>
              <w:bottom w:val="single" w:sz="18" w:space="0" w:color="auto"/>
            </w:tcBorders>
            <w:shd w:val="clear" w:color="auto" w:fill="auto"/>
            <w:vAlign w:val="center"/>
          </w:tcPr>
          <w:p w:rsidR="0041317F" w:rsidRPr="0041317F" w:rsidRDefault="0041317F" w:rsidP="0041317F">
            <w:pPr>
              <w:spacing w:after="240"/>
              <w:jc w:val="center"/>
              <w:rPr>
                <w:sz w:val="18"/>
                <w:szCs w:val="18"/>
              </w:rPr>
            </w:pPr>
            <w:r>
              <w:rPr>
                <w:sz w:val="18"/>
                <w:szCs w:val="18"/>
              </w:rPr>
              <w:t>1 tbsp</w:t>
            </w:r>
          </w:p>
        </w:tc>
        <w:tc>
          <w:tcPr>
            <w:tcW w:w="790" w:type="pct"/>
            <w:tcBorders>
              <w:bottom w:val="single" w:sz="18" w:space="0" w:color="auto"/>
            </w:tcBorders>
            <w:shd w:val="clear" w:color="auto" w:fill="auto"/>
            <w:vAlign w:val="center"/>
          </w:tcPr>
          <w:p w:rsidR="0041317F" w:rsidRPr="00E06A1F" w:rsidRDefault="0041317F" w:rsidP="0041317F">
            <w:pPr>
              <w:spacing w:after="240"/>
              <w:jc w:val="center"/>
              <w:rPr>
                <w:sz w:val="18"/>
                <w:szCs w:val="18"/>
              </w:rPr>
            </w:pPr>
            <w:r>
              <w:rPr>
                <w:sz w:val="18"/>
                <w:szCs w:val="18"/>
              </w:rPr>
              <w:t>1 dm</w:t>
            </w:r>
          </w:p>
        </w:tc>
      </w:tr>
      <w:tr w:rsidR="0041317F" w:rsidRPr="00E06A1F" w:rsidTr="004934A3">
        <w:tc>
          <w:tcPr>
            <w:tcW w:w="1137" w:type="pct"/>
            <w:tcBorders>
              <w:bottom w:val="single" w:sz="18" w:space="0" w:color="auto"/>
            </w:tcBorders>
            <w:shd w:val="clear" w:color="auto" w:fill="auto"/>
          </w:tcPr>
          <w:p w:rsidR="0041317F" w:rsidRPr="0041317F" w:rsidRDefault="0041317F" w:rsidP="0041317F">
            <w:pPr>
              <w:rPr>
                <w:sz w:val="18"/>
                <w:szCs w:val="26"/>
              </w:rPr>
            </w:pPr>
            <w:r w:rsidRPr="0041317F">
              <w:rPr>
                <w:sz w:val="18"/>
                <w:szCs w:val="26"/>
              </w:rPr>
              <w:t xml:space="preserve">Cocoa powder </w:t>
            </w:r>
          </w:p>
        </w:tc>
        <w:tc>
          <w:tcPr>
            <w:tcW w:w="1318" w:type="pct"/>
            <w:tcBorders>
              <w:bottom w:val="single" w:sz="18" w:space="0" w:color="auto"/>
            </w:tcBorders>
            <w:shd w:val="clear" w:color="auto" w:fill="auto"/>
          </w:tcPr>
          <w:p w:rsidR="0041317F" w:rsidRPr="0041317F" w:rsidRDefault="0041317F" w:rsidP="0041317F">
            <w:pPr>
              <w:jc w:val="center"/>
              <w:rPr>
                <w:sz w:val="18"/>
                <w:szCs w:val="26"/>
              </w:rPr>
            </w:pPr>
            <w:r w:rsidRPr="0041317F">
              <w:rPr>
                <w:sz w:val="18"/>
                <w:szCs w:val="26"/>
              </w:rPr>
              <w:t>7.5 g</w:t>
            </w:r>
          </w:p>
        </w:tc>
        <w:tc>
          <w:tcPr>
            <w:tcW w:w="928" w:type="pct"/>
            <w:tcBorders>
              <w:bottom w:val="single" w:sz="18" w:space="0" w:color="auto"/>
            </w:tcBorders>
            <w:shd w:val="clear" w:color="auto" w:fill="auto"/>
          </w:tcPr>
          <w:p w:rsidR="0041317F" w:rsidRPr="0041317F" w:rsidRDefault="0041317F" w:rsidP="0041317F">
            <w:pPr>
              <w:jc w:val="center"/>
              <w:rPr>
                <w:sz w:val="18"/>
                <w:szCs w:val="26"/>
              </w:rPr>
            </w:pPr>
            <w:r w:rsidRPr="0041317F">
              <w:rPr>
                <w:sz w:val="18"/>
                <w:szCs w:val="26"/>
              </w:rPr>
              <w:t>7.5 g</w:t>
            </w:r>
          </w:p>
        </w:tc>
        <w:tc>
          <w:tcPr>
            <w:tcW w:w="827" w:type="pct"/>
            <w:tcBorders>
              <w:bottom w:val="single" w:sz="18" w:space="0" w:color="auto"/>
            </w:tcBorders>
            <w:shd w:val="clear" w:color="auto" w:fill="auto"/>
          </w:tcPr>
          <w:p w:rsidR="0041317F" w:rsidRPr="0041317F" w:rsidRDefault="0041317F" w:rsidP="002F1DEC">
            <w:pPr>
              <w:jc w:val="center"/>
              <w:rPr>
                <w:sz w:val="18"/>
                <w:szCs w:val="26"/>
              </w:rPr>
            </w:pPr>
            <w:r w:rsidRPr="0041317F">
              <w:rPr>
                <w:sz w:val="18"/>
                <w:szCs w:val="26"/>
              </w:rPr>
              <w:t>7.5 g</w:t>
            </w:r>
          </w:p>
        </w:tc>
        <w:tc>
          <w:tcPr>
            <w:tcW w:w="790" w:type="pct"/>
            <w:tcBorders>
              <w:bottom w:val="single" w:sz="18" w:space="0" w:color="auto"/>
            </w:tcBorders>
            <w:shd w:val="clear" w:color="auto" w:fill="auto"/>
          </w:tcPr>
          <w:p w:rsidR="0041317F" w:rsidRPr="0041317F" w:rsidRDefault="0041317F" w:rsidP="002F1DEC">
            <w:pPr>
              <w:jc w:val="center"/>
              <w:rPr>
                <w:sz w:val="18"/>
                <w:szCs w:val="26"/>
              </w:rPr>
            </w:pPr>
            <w:r w:rsidRPr="0041317F">
              <w:rPr>
                <w:sz w:val="18"/>
                <w:szCs w:val="26"/>
              </w:rPr>
              <w:t>7.5 g</w:t>
            </w:r>
          </w:p>
        </w:tc>
      </w:tr>
    </w:tbl>
    <w:p w:rsidR="009E77C0" w:rsidRPr="009E77C0" w:rsidRDefault="009E77C0" w:rsidP="009E77C0">
      <w:pPr>
        <w:spacing w:line="240" w:lineRule="auto"/>
        <w:jc w:val="both"/>
        <w:rPr>
          <w:rFonts w:ascii="Times New Roman" w:hAnsi="Times New Roman" w:cs="Times New Roman"/>
        </w:rPr>
      </w:pPr>
      <w:r w:rsidRPr="009E77C0">
        <w:rPr>
          <w:rFonts w:ascii="Times New Roman" w:hAnsi="Times New Roman" w:cs="Times New Roman"/>
        </w:rPr>
        <w:t xml:space="preserve"> </w:t>
      </w:r>
    </w:p>
    <w:p w:rsidR="009E77C0" w:rsidRPr="00ED5F8D" w:rsidRDefault="009E77C0" w:rsidP="009E77C0">
      <w:pPr>
        <w:spacing w:line="240" w:lineRule="auto"/>
        <w:jc w:val="both"/>
        <w:rPr>
          <w:rFonts w:ascii="Times New Roman" w:hAnsi="Times New Roman" w:cs="Times New Roman"/>
          <w:b/>
        </w:rPr>
      </w:pPr>
      <w:r w:rsidRPr="0041317F">
        <w:rPr>
          <w:rFonts w:ascii="Times New Roman" w:hAnsi="Times New Roman" w:cs="Times New Roman"/>
          <w:b/>
        </w:rPr>
        <w:t>Disseminate</w:t>
      </w:r>
    </w:p>
    <w:p w:rsidR="009E77C0" w:rsidRDefault="009E77C0" w:rsidP="009E77C0">
      <w:pPr>
        <w:spacing w:line="240" w:lineRule="auto"/>
        <w:jc w:val="both"/>
        <w:rPr>
          <w:rFonts w:ascii="Times New Roman" w:hAnsi="Times New Roman" w:cs="Times New Roman"/>
        </w:rPr>
      </w:pPr>
      <w:r w:rsidRPr="009E77C0">
        <w:rPr>
          <w:rFonts w:ascii="Times New Roman" w:hAnsi="Times New Roman" w:cs="Times New Roman"/>
        </w:rPr>
        <w:tab/>
        <w:t>Implementation of the product that has been developed after a revision to the real target which would then be measurement of achievement of the objectives to determine the effectiveness of the products developed. This step requires as much as 30 panelists semi trained as research samples limited scale for the tested product benchmark and product development and will look for the rate difference between the two products, then after the research stage limited scale, will do research scale-free with a minimal amount of 60 panelists who will taste this stage of the product and is done through a Final Project Catering products Exhibition 2019.</w:t>
      </w:r>
    </w:p>
    <w:p w:rsidR="00E42E57" w:rsidRPr="00E42E57" w:rsidRDefault="00E42E57" w:rsidP="007954C3">
      <w:pPr>
        <w:spacing w:line="240" w:lineRule="auto"/>
        <w:jc w:val="both"/>
        <w:rPr>
          <w:rFonts w:ascii="Times New Roman" w:hAnsi="Times New Roman" w:cs="Times New Roman"/>
          <w:b/>
        </w:rPr>
      </w:pPr>
      <w:r w:rsidRPr="00E42E57">
        <w:rPr>
          <w:rFonts w:ascii="Times New Roman" w:hAnsi="Times New Roman" w:cs="Times New Roman"/>
          <w:b/>
        </w:rPr>
        <w:t xml:space="preserve">RESEARCH RESULT </w:t>
      </w:r>
    </w:p>
    <w:p w:rsidR="00E42E57" w:rsidRPr="00E42E57" w:rsidRDefault="00E42E57" w:rsidP="007954C3">
      <w:pPr>
        <w:spacing w:line="240" w:lineRule="auto"/>
        <w:jc w:val="both"/>
        <w:rPr>
          <w:rFonts w:ascii="Times New Roman" w:hAnsi="Times New Roman" w:cs="Times New Roman"/>
        </w:rPr>
      </w:pPr>
      <w:r>
        <w:rPr>
          <w:rFonts w:ascii="Times New Roman" w:hAnsi="Times New Roman" w:cs="Times New Roman"/>
        </w:rPr>
        <w:tab/>
      </w:r>
      <w:r w:rsidRPr="00E42E57">
        <w:rPr>
          <w:rFonts w:ascii="Times New Roman" w:hAnsi="Times New Roman" w:cs="Times New Roman"/>
        </w:rPr>
        <w:t>Making the cookies with barley flour substitution has been carried out and acceptance panelist on chocolate tart barley flour substitution has been performed at the Department of Technical Education and Technical Boga Boga, Universitak of Yogyakarta. At the time of manufacture tart chcocolate there are no obstacles because it has been equipped with complete tools and materials making it easier for researchers in the making. Tart made of barley flour substitution weighs the same material that is 65 grams, but the concentration of different barley flour. tart with a concentration of 50% has a weight of 67 grams of gram flour and barley flour 67 grams, .tart made through a process of mixing the ingredients, kneading, molding and roasting in oven for 45 minutes.</w:t>
      </w:r>
    </w:p>
    <w:p w:rsidR="001C526A" w:rsidRDefault="00534DB6" w:rsidP="007954C3">
      <w:pPr>
        <w:spacing w:line="240" w:lineRule="auto"/>
        <w:jc w:val="both"/>
        <w:rPr>
          <w:rFonts w:ascii="Times New Roman" w:hAnsi="Times New Roman" w:cs="Times New Roman"/>
          <w:b/>
        </w:rPr>
      </w:pPr>
      <w:r>
        <w:rPr>
          <w:rFonts w:ascii="Times New Roman" w:hAnsi="Times New Roman" w:cs="Times New Roman"/>
        </w:rPr>
        <w:lastRenderedPageBreak/>
        <w:tab/>
      </w:r>
      <w:r w:rsidR="00E42E57" w:rsidRPr="0041317F">
        <w:rPr>
          <w:rFonts w:ascii="Times New Roman" w:hAnsi="Times New Roman" w:cs="Times New Roman"/>
          <w:b/>
        </w:rPr>
        <w:t xml:space="preserve">Thank Power tart </w:t>
      </w:r>
    </w:p>
    <w:p w:rsidR="00576C27" w:rsidRPr="0041317F" w:rsidRDefault="00576C27" w:rsidP="007954C3">
      <w:pPr>
        <w:spacing w:line="240" w:lineRule="auto"/>
        <w:jc w:val="both"/>
        <w:rPr>
          <w:rFonts w:ascii="Times New Roman" w:hAnsi="Times New Roman" w:cs="Times New Roman"/>
          <w:b/>
        </w:rPr>
      </w:pPr>
      <w:r>
        <w:rPr>
          <w:rFonts w:ascii="Times New Roman" w:hAnsi="Times New Roman" w:cs="Times New Roman"/>
          <w:b/>
        </w:rPr>
        <w:t>Table 3. Results of comparative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8"/>
        <w:gridCol w:w="2209"/>
      </w:tblGrid>
      <w:tr w:rsidR="0041317F" w:rsidRPr="00E06A1F" w:rsidTr="002F1DEC">
        <w:tc>
          <w:tcPr>
            <w:tcW w:w="3080" w:type="dxa"/>
            <w:tcBorders>
              <w:top w:val="single" w:sz="18" w:space="0" w:color="auto"/>
              <w:left w:val="single" w:sz="18" w:space="0" w:color="FFFFFF"/>
              <w:bottom w:val="single" w:sz="18" w:space="0" w:color="auto"/>
              <w:right w:val="single" w:sz="2" w:space="0" w:color="FFFFFF"/>
            </w:tcBorders>
            <w:shd w:val="clear" w:color="auto" w:fill="auto"/>
          </w:tcPr>
          <w:p w:rsidR="0041317F" w:rsidRPr="00E06A1F" w:rsidRDefault="0041317F" w:rsidP="002F1DEC">
            <w:pPr>
              <w:spacing w:line="360" w:lineRule="auto"/>
              <w:jc w:val="center"/>
              <w:rPr>
                <w:b/>
              </w:rPr>
            </w:pPr>
            <w:r w:rsidRPr="00E06A1F">
              <w:rPr>
                <w:b/>
              </w:rPr>
              <w:t>Sensory parameters</w:t>
            </w:r>
          </w:p>
        </w:tc>
        <w:tc>
          <w:tcPr>
            <w:tcW w:w="3081" w:type="dxa"/>
            <w:tcBorders>
              <w:top w:val="single" w:sz="18" w:space="0" w:color="auto"/>
              <w:left w:val="single" w:sz="2" w:space="0" w:color="FFFFFF"/>
              <w:bottom w:val="single" w:sz="18" w:space="0" w:color="auto"/>
              <w:right w:val="single" w:sz="18" w:space="0" w:color="FFFFFF"/>
            </w:tcBorders>
            <w:shd w:val="clear" w:color="auto" w:fill="auto"/>
          </w:tcPr>
          <w:p w:rsidR="0041317F" w:rsidRPr="00E06A1F" w:rsidRDefault="0041317F" w:rsidP="002F1DEC">
            <w:pPr>
              <w:spacing w:line="360" w:lineRule="auto"/>
              <w:jc w:val="center"/>
              <w:rPr>
                <w:b/>
              </w:rPr>
            </w:pPr>
            <w:r w:rsidRPr="00E06A1F">
              <w:rPr>
                <w:b/>
              </w:rPr>
              <w:t>Results Comparison</w:t>
            </w:r>
          </w:p>
        </w:tc>
      </w:tr>
      <w:tr w:rsidR="0041317F" w:rsidRPr="006A19FA" w:rsidTr="002F1DEC">
        <w:tc>
          <w:tcPr>
            <w:tcW w:w="3080" w:type="dxa"/>
            <w:tcBorders>
              <w:top w:val="single" w:sz="18" w:space="0" w:color="auto"/>
              <w:left w:val="single" w:sz="18" w:space="0" w:color="FFFFFF"/>
              <w:right w:val="single" w:sz="2" w:space="0" w:color="FFFFFF"/>
            </w:tcBorders>
            <w:shd w:val="clear" w:color="auto" w:fill="auto"/>
          </w:tcPr>
          <w:p w:rsidR="0041317F" w:rsidRPr="00E06A1F" w:rsidRDefault="0041317F" w:rsidP="002F1DEC">
            <w:pPr>
              <w:spacing w:line="360" w:lineRule="auto"/>
            </w:pPr>
            <w:r w:rsidRPr="00E06A1F">
              <w:t>Color</w:t>
            </w:r>
          </w:p>
        </w:tc>
        <w:tc>
          <w:tcPr>
            <w:tcW w:w="3081" w:type="dxa"/>
            <w:tcBorders>
              <w:top w:val="single" w:sz="18" w:space="0" w:color="auto"/>
              <w:left w:val="single" w:sz="2" w:space="0" w:color="FFFFFF"/>
              <w:right w:val="single" w:sz="18" w:space="0" w:color="FFFFFF"/>
            </w:tcBorders>
            <w:shd w:val="clear" w:color="auto" w:fill="auto"/>
          </w:tcPr>
          <w:p w:rsidR="0041317F" w:rsidRPr="00E06A1F" w:rsidRDefault="006E4CC9" w:rsidP="002F1DEC">
            <w:pPr>
              <w:spacing w:line="360" w:lineRule="auto"/>
              <w:jc w:val="center"/>
            </w:pPr>
            <w:r>
              <w:t>0.922</w:t>
            </w:r>
          </w:p>
        </w:tc>
      </w:tr>
      <w:tr w:rsidR="0041317F" w:rsidRPr="006A19FA" w:rsidTr="002F1DEC">
        <w:tc>
          <w:tcPr>
            <w:tcW w:w="3080" w:type="dxa"/>
            <w:tcBorders>
              <w:left w:val="single" w:sz="18" w:space="0" w:color="FFFFFF"/>
              <w:right w:val="single" w:sz="2" w:space="0" w:color="FFFFFF"/>
            </w:tcBorders>
            <w:shd w:val="clear" w:color="auto" w:fill="auto"/>
          </w:tcPr>
          <w:p w:rsidR="0041317F" w:rsidRPr="00E06A1F" w:rsidRDefault="0041317F" w:rsidP="002F1DEC">
            <w:pPr>
              <w:spacing w:line="360" w:lineRule="auto"/>
            </w:pPr>
            <w:r w:rsidRPr="00E06A1F">
              <w:t>aroma</w:t>
            </w:r>
          </w:p>
        </w:tc>
        <w:tc>
          <w:tcPr>
            <w:tcW w:w="3081" w:type="dxa"/>
            <w:tcBorders>
              <w:left w:val="single" w:sz="2" w:space="0" w:color="FFFFFF"/>
              <w:right w:val="single" w:sz="18" w:space="0" w:color="FFFFFF"/>
            </w:tcBorders>
            <w:shd w:val="clear" w:color="auto" w:fill="auto"/>
          </w:tcPr>
          <w:p w:rsidR="0041317F" w:rsidRPr="00E06A1F" w:rsidRDefault="006E4CC9" w:rsidP="002F1DEC">
            <w:pPr>
              <w:spacing w:line="360" w:lineRule="auto"/>
              <w:jc w:val="center"/>
            </w:pPr>
            <w:r>
              <w:t>.090</w:t>
            </w:r>
          </w:p>
        </w:tc>
      </w:tr>
      <w:tr w:rsidR="0041317F" w:rsidRPr="006A19FA" w:rsidTr="002F1DEC">
        <w:tc>
          <w:tcPr>
            <w:tcW w:w="3080" w:type="dxa"/>
            <w:tcBorders>
              <w:left w:val="single" w:sz="18" w:space="0" w:color="FFFFFF"/>
              <w:right w:val="single" w:sz="2" w:space="0" w:color="FFFFFF"/>
            </w:tcBorders>
            <w:shd w:val="clear" w:color="auto" w:fill="auto"/>
          </w:tcPr>
          <w:p w:rsidR="0041317F" w:rsidRPr="00E06A1F" w:rsidRDefault="0041317F" w:rsidP="002F1DEC">
            <w:pPr>
              <w:spacing w:line="360" w:lineRule="auto"/>
            </w:pPr>
            <w:r w:rsidRPr="00E06A1F">
              <w:t>flavor</w:t>
            </w:r>
          </w:p>
        </w:tc>
        <w:tc>
          <w:tcPr>
            <w:tcW w:w="3081" w:type="dxa"/>
            <w:tcBorders>
              <w:left w:val="single" w:sz="2" w:space="0" w:color="FFFFFF"/>
              <w:right w:val="single" w:sz="18" w:space="0" w:color="FFFFFF"/>
            </w:tcBorders>
            <w:shd w:val="clear" w:color="auto" w:fill="auto"/>
          </w:tcPr>
          <w:p w:rsidR="0041317F" w:rsidRPr="00E06A1F" w:rsidRDefault="006E4CC9" w:rsidP="002F1DEC">
            <w:pPr>
              <w:spacing w:line="360" w:lineRule="auto"/>
              <w:jc w:val="center"/>
            </w:pPr>
            <w:r>
              <w:t>0.691</w:t>
            </w:r>
          </w:p>
        </w:tc>
      </w:tr>
      <w:tr w:rsidR="0041317F" w:rsidRPr="006A19FA" w:rsidTr="002F1DEC">
        <w:tc>
          <w:tcPr>
            <w:tcW w:w="3080" w:type="dxa"/>
            <w:tcBorders>
              <w:left w:val="single" w:sz="18" w:space="0" w:color="FFFFFF"/>
              <w:right w:val="single" w:sz="2" w:space="0" w:color="FFFFFF"/>
            </w:tcBorders>
            <w:shd w:val="clear" w:color="auto" w:fill="auto"/>
          </w:tcPr>
          <w:p w:rsidR="0041317F" w:rsidRPr="00E06A1F" w:rsidRDefault="0041317F" w:rsidP="002F1DEC">
            <w:pPr>
              <w:spacing w:line="360" w:lineRule="auto"/>
            </w:pPr>
            <w:r w:rsidRPr="00E06A1F">
              <w:t>Texture</w:t>
            </w:r>
          </w:p>
        </w:tc>
        <w:tc>
          <w:tcPr>
            <w:tcW w:w="3081" w:type="dxa"/>
            <w:tcBorders>
              <w:left w:val="single" w:sz="2" w:space="0" w:color="FFFFFF"/>
              <w:right w:val="single" w:sz="18" w:space="0" w:color="FFFFFF"/>
            </w:tcBorders>
            <w:shd w:val="clear" w:color="auto" w:fill="auto"/>
          </w:tcPr>
          <w:p w:rsidR="0041317F" w:rsidRPr="00E06A1F" w:rsidRDefault="006E4CC9" w:rsidP="002F1DEC">
            <w:pPr>
              <w:spacing w:line="360" w:lineRule="auto"/>
              <w:jc w:val="center"/>
            </w:pPr>
            <w:r>
              <w:t>0,071</w:t>
            </w:r>
          </w:p>
        </w:tc>
      </w:tr>
      <w:tr w:rsidR="0041317F" w:rsidRPr="006A19FA" w:rsidTr="002F1DEC">
        <w:tc>
          <w:tcPr>
            <w:tcW w:w="3080" w:type="dxa"/>
            <w:tcBorders>
              <w:left w:val="single" w:sz="18" w:space="0" w:color="FFFFFF"/>
              <w:bottom w:val="single" w:sz="18" w:space="0" w:color="auto"/>
              <w:right w:val="single" w:sz="18" w:space="0" w:color="FFFFFF"/>
            </w:tcBorders>
            <w:shd w:val="clear" w:color="auto" w:fill="auto"/>
          </w:tcPr>
          <w:p w:rsidR="0041317F" w:rsidRPr="00E06A1F" w:rsidRDefault="0041317F" w:rsidP="002F1DEC">
            <w:pPr>
              <w:spacing w:line="360" w:lineRule="auto"/>
            </w:pPr>
            <w:r w:rsidRPr="00E06A1F">
              <w:t>Overall Personality</w:t>
            </w:r>
          </w:p>
        </w:tc>
        <w:tc>
          <w:tcPr>
            <w:tcW w:w="3081" w:type="dxa"/>
            <w:tcBorders>
              <w:left w:val="single" w:sz="18" w:space="0" w:color="FFFFFF"/>
              <w:bottom w:val="single" w:sz="18" w:space="0" w:color="auto"/>
              <w:right w:val="single" w:sz="18" w:space="0" w:color="FFFFFF"/>
            </w:tcBorders>
            <w:shd w:val="clear" w:color="auto" w:fill="auto"/>
          </w:tcPr>
          <w:p w:rsidR="0041317F" w:rsidRPr="00E06A1F" w:rsidRDefault="006E4CC9" w:rsidP="002F1DEC">
            <w:pPr>
              <w:spacing w:line="360" w:lineRule="auto"/>
              <w:jc w:val="center"/>
            </w:pPr>
            <w:r>
              <w:t>0.602</w:t>
            </w:r>
          </w:p>
        </w:tc>
      </w:tr>
    </w:tbl>
    <w:p w:rsidR="0041317F" w:rsidRDefault="0041317F" w:rsidP="007954C3">
      <w:pPr>
        <w:spacing w:line="240" w:lineRule="auto"/>
        <w:jc w:val="both"/>
        <w:rPr>
          <w:rFonts w:ascii="Times New Roman" w:hAnsi="Times New Roman" w:cs="Times New Roman"/>
        </w:rPr>
      </w:pPr>
    </w:p>
    <w:p w:rsidR="006E4CC9" w:rsidRPr="006E4CC9" w:rsidRDefault="006E4CC9" w:rsidP="006E4CC9">
      <w:pPr>
        <w:spacing w:line="240" w:lineRule="auto"/>
        <w:jc w:val="both"/>
        <w:rPr>
          <w:rFonts w:ascii="Times New Roman" w:hAnsi="Times New Roman" w:cs="Times New Roman"/>
        </w:rPr>
      </w:pPr>
      <w:r w:rsidRPr="006E4CC9">
        <w:rPr>
          <w:rFonts w:ascii="Times New Roman" w:hAnsi="Times New Roman" w:cs="Times New Roman"/>
        </w:rPr>
        <w:t xml:space="preserve">The real difference is the significantly highest in taste indicator which gained 0.691 outcomes that can be known that the difference in taste was formed by the addition of barley flour. </w:t>
      </w:r>
    </w:p>
    <w:p w:rsidR="006E4CC9" w:rsidRDefault="006E4CC9" w:rsidP="006E4CC9">
      <w:pPr>
        <w:spacing w:line="240" w:lineRule="auto"/>
        <w:jc w:val="both"/>
        <w:rPr>
          <w:rFonts w:ascii="Times New Roman" w:hAnsi="Times New Roman" w:cs="Times New Roman"/>
        </w:rPr>
      </w:pPr>
      <w:r>
        <w:rPr>
          <w:rFonts w:ascii="Times New Roman" w:hAnsi="Times New Roman" w:cs="Times New Roman"/>
        </w:rPr>
        <w:tab/>
      </w:r>
      <w:r w:rsidRPr="006E4CC9">
        <w:rPr>
          <w:rFonts w:ascii="Times New Roman" w:hAnsi="Times New Roman" w:cs="Times New Roman"/>
        </w:rPr>
        <w:t>As for the comparison of the cheapest is the indicator of the texture with the result of 0,071 which the product reference with product development by the panelists do not experience any difference than the other indicators, this is because the structure of the flour of barley is soft and smooth after going through several stages of the manufacture of flour offset fineness of texture though not as refined flour flour but if this millet flour was added to wheat flour seen in the texture will look much different, and when used as a tart products, the texture is not very visible difference</w:t>
      </w:r>
    </w:p>
    <w:p w:rsidR="001C526A" w:rsidRDefault="00576C27" w:rsidP="007954C3">
      <w:pPr>
        <w:spacing w:line="240" w:lineRule="auto"/>
        <w:jc w:val="both"/>
        <w:rPr>
          <w:rFonts w:ascii="Times New Roman" w:hAnsi="Times New Roman" w:cs="Times New Roman"/>
        </w:rPr>
      </w:pPr>
      <w:r w:rsidRPr="00576C27">
        <w:rPr>
          <w:rFonts w:ascii="Times New Roman" w:hAnsi="Times New Roman" w:cs="Times New Roman"/>
          <w:noProof/>
        </w:rPr>
        <w:lastRenderedPageBreak/>
        <w:drawing>
          <wp:inline distT="0" distB="0" distL="0" distR="0">
            <wp:extent cx="2713518" cy="2317898"/>
            <wp:effectExtent l="19050" t="0" r="10632" b="620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76C27" w:rsidRPr="00576C27" w:rsidRDefault="00576C27" w:rsidP="00576C27">
      <w:pPr>
        <w:spacing w:line="240" w:lineRule="auto"/>
        <w:jc w:val="both"/>
        <w:rPr>
          <w:rFonts w:ascii="Times New Roman" w:hAnsi="Times New Roman" w:cs="Times New Roman"/>
          <w:b/>
        </w:rPr>
      </w:pPr>
      <w:r w:rsidRPr="00576C27">
        <w:rPr>
          <w:rFonts w:ascii="Times New Roman" w:hAnsi="Times New Roman" w:cs="Times New Roman"/>
          <w:b/>
        </w:rPr>
        <w:t>Graph 1. Graph Average Scale Non Sensory Test Results</w:t>
      </w:r>
    </w:p>
    <w:p w:rsidR="00576C27" w:rsidRPr="00576C27" w:rsidRDefault="00576C27" w:rsidP="00576C27">
      <w:pPr>
        <w:spacing w:line="240" w:lineRule="auto"/>
        <w:jc w:val="both"/>
        <w:rPr>
          <w:rFonts w:ascii="Times New Roman" w:hAnsi="Times New Roman" w:cs="Times New Roman"/>
        </w:rPr>
      </w:pPr>
      <w:r w:rsidRPr="00576C27">
        <w:rPr>
          <w:rFonts w:ascii="Times New Roman" w:hAnsi="Times New Roman" w:cs="Times New Roman"/>
        </w:rPr>
        <w:t>Free Scale Test</w:t>
      </w:r>
    </w:p>
    <w:p w:rsidR="00576C27" w:rsidRPr="00576C27" w:rsidRDefault="00ED5F8D" w:rsidP="00576C27">
      <w:pPr>
        <w:spacing w:line="240" w:lineRule="auto"/>
        <w:jc w:val="both"/>
        <w:rPr>
          <w:rFonts w:ascii="Times New Roman" w:hAnsi="Times New Roman" w:cs="Times New Roman"/>
        </w:rPr>
      </w:pPr>
      <w:r>
        <w:rPr>
          <w:rFonts w:ascii="Times New Roman" w:hAnsi="Times New Roman" w:cs="Times New Roman"/>
        </w:rPr>
        <w:tab/>
      </w:r>
      <w:r w:rsidR="00576C27" w:rsidRPr="00576C27">
        <w:rPr>
          <w:rFonts w:ascii="Times New Roman" w:hAnsi="Times New Roman" w:cs="Times New Roman"/>
        </w:rPr>
        <w:t>As Figure 1: Average Test Results Sensory Scale Free with number 60 panelists found the data that the indicator textures have on average the lowest compared to other indicators, this is caused by the texture of tart which was realized by the panelists with wet as a sample product. While overall of all indicators had the highest sense, it can be concluded that the product of this development can be accepted by society in general and feasible to produce.</w:t>
      </w:r>
    </w:p>
    <w:p w:rsidR="00576C27" w:rsidRPr="00403524" w:rsidRDefault="00576C27" w:rsidP="00576C27">
      <w:pPr>
        <w:spacing w:line="240" w:lineRule="auto"/>
        <w:jc w:val="both"/>
        <w:rPr>
          <w:rFonts w:ascii="Times New Roman" w:hAnsi="Times New Roman" w:cs="Times New Roman"/>
          <w:b/>
        </w:rPr>
      </w:pPr>
      <w:r w:rsidRPr="00403524">
        <w:rPr>
          <w:rFonts w:ascii="Times New Roman" w:hAnsi="Times New Roman" w:cs="Times New Roman"/>
          <w:b/>
        </w:rPr>
        <w:t>Table 4. Substance Nutrient Content</w:t>
      </w:r>
    </w:p>
    <w:p w:rsidR="00576C27" w:rsidRPr="00576C27" w:rsidRDefault="00576C27" w:rsidP="00576C27">
      <w:pPr>
        <w:spacing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5"/>
        <w:gridCol w:w="2192"/>
      </w:tblGrid>
      <w:tr w:rsidR="00403524" w:rsidRPr="00E06A1F" w:rsidTr="00403524">
        <w:tc>
          <w:tcPr>
            <w:tcW w:w="2205" w:type="dxa"/>
            <w:tcBorders>
              <w:top w:val="single" w:sz="12" w:space="0" w:color="auto"/>
              <w:left w:val="single" w:sz="2" w:space="0" w:color="FFFFFF"/>
              <w:bottom w:val="single" w:sz="12" w:space="0" w:color="auto"/>
              <w:right w:val="single" w:sz="2" w:space="0" w:color="FFFFFF"/>
            </w:tcBorders>
            <w:shd w:val="clear" w:color="auto" w:fill="auto"/>
          </w:tcPr>
          <w:p w:rsidR="00403524" w:rsidRPr="00E06A1F" w:rsidRDefault="00403524" w:rsidP="002F1DEC">
            <w:pPr>
              <w:spacing w:line="360" w:lineRule="auto"/>
              <w:jc w:val="center"/>
              <w:rPr>
                <w:b/>
              </w:rPr>
            </w:pPr>
            <w:r w:rsidRPr="00E06A1F">
              <w:rPr>
                <w:b/>
              </w:rPr>
              <w:t>analysis</w:t>
            </w:r>
          </w:p>
        </w:tc>
        <w:tc>
          <w:tcPr>
            <w:tcW w:w="2192" w:type="dxa"/>
            <w:tcBorders>
              <w:top w:val="single" w:sz="12" w:space="0" w:color="auto"/>
              <w:left w:val="single" w:sz="2" w:space="0" w:color="FFFFFF"/>
              <w:bottom w:val="single" w:sz="12" w:space="0" w:color="auto"/>
              <w:right w:val="single" w:sz="2" w:space="0" w:color="FFFFFF"/>
            </w:tcBorders>
            <w:shd w:val="clear" w:color="auto" w:fill="auto"/>
          </w:tcPr>
          <w:p w:rsidR="00403524" w:rsidRPr="00E06A1F" w:rsidRDefault="00403524" w:rsidP="002F1DEC">
            <w:pPr>
              <w:spacing w:line="360" w:lineRule="auto"/>
              <w:jc w:val="center"/>
              <w:rPr>
                <w:b/>
              </w:rPr>
            </w:pPr>
            <w:r w:rsidRPr="00E06A1F">
              <w:rPr>
                <w:b/>
              </w:rPr>
              <w:t>total</w:t>
            </w:r>
          </w:p>
        </w:tc>
      </w:tr>
      <w:tr w:rsidR="00403524" w:rsidRPr="00E06A1F" w:rsidTr="00403524">
        <w:tc>
          <w:tcPr>
            <w:tcW w:w="2205" w:type="dxa"/>
            <w:tcBorders>
              <w:top w:val="single" w:sz="12" w:space="0" w:color="auto"/>
              <w:left w:val="single" w:sz="2" w:space="0" w:color="FFFFFF"/>
              <w:right w:val="single" w:sz="2" w:space="0" w:color="FFFFFF"/>
            </w:tcBorders>
            <w:shd w:val="clear" w:color="auto" w:fill="auto"/>
          </w:tcPr>
          <w:p w:rsidR="00403524" w:rsidRPr="00ED5F8D" w:rsidRDefault="00403524" w:rsidP="002F1DEC">
            <w:pPr>
              <w:spacing w:line="360" w:lineRule="auto"/>
              <w:jc w:val="center"/>
              <w:rPr>
                <w:rFonts w:ascii="Times New Roman" w:hAnsi="Times New Roman" w:cs="Times New Roman"/>
              </w:rPr>
            </w:pPr>
            <w:r w:rsidRPr="00ED5F8D">
              <w:rPr>
                <w:rFonts w:ascii="Times New Roman" w:hAnsi="Times New Roman" w:cs="Times New Roman"/>
              </w:rPr>
              <w:t>Water</w:t>
            </w:r>
          </w:p>
        </w:tc>
        <w:tc>
          <w:tcPr>
            <w:tcW w:w="2192" w:type="dxa"/>
            <w:tcBorders>
              <w:top w:val="single" w:sz="12" w:space="0" w:color="auto"/>
              <w:left w:val="single" w:sz="2" w:space="0" w:color="FFFFFF"/>
              <w:right w:val="single" w:sz="2" w:space="0" w:color="FFFFFF"/>
            </w:tcBorders>
            <w:shd w:val="clear" w:color="auto" w:fill="auto"/>
          </w:tcPr>
          <w:p w:rsidR="00403524" w:rsidRPr="00ED5F8D" w:rsidRDefault="00403524" w:rsidP="002F1DEC">
            <w:pPr>
              <w:spacing w:line="360" w:lineRule="auto"/>
              <w:jc w:val="center"/>
              <w:rPr>
                <w:rFonts w:ascii="Times New Roman" w:hAnsi="Times New Roman" w:cs="Times New Roman"/>
              </w:rPr>
            </w:pPr>
            <w:r w:rsidRPr="00ED5F8D">
              <w:rPr>
                <w:rFonts w:ascii="Times New Roman" w:hAnsi="Times New Roman" w:cs="Times New Roman"/>
              </w:rPr>
              <w:t>25.9668%</w:t>
            </w:r>
          </w:p>
        </w:tc>
      </w:tr>
      <w:tr w:rsidR="00403524" w:rsidRPr="00E06A1F" w:rsidTr="00403524">
        <w:tc>
          <w:tcPr>
            <w:tcW w:w="2205" w:type="dxa"/>
            <w:tcBorders>
              <w:left w:val="single" w:sz="2" w:space="0" w:color="FFFFFF"/>
              <w:right w:val="single" w:sz="2" w:space="0" w:color="FFFFFF"/>
            </w:tcBorders>
            <w:shd w:val="clear" w:color="auto" w:fill="auto"/>
          </w:tcPr>
          <w:p w:rsidR="00403524" w:rsidRPr="00ED5F8D" w:rsidRDefault="00403524" w:rsidP="002F1DEC">
            <w:pPr>
              <w:spacing w:line="360" w:lineRule="auto"/>
              <w:jc w:val="center"/>
              <w:rPr>
                <w:rFonts w:ascii="Times New Roman" w:hAnsi="Times New Roman" w:cs="Times New Roman"/>
              </w:rPr>
            </w:pPr>
            <w:r w:rsidRPr="00ED5F8D">
              <w:rPr>
                <w:rFonts w:ascii="Times New Roman" w:hAnsi="Times New Roman" w:cs="Times New Roman"/>
              </w:rPr>
              <w:t>Ash</w:t>
            </w:r>
          </w:p>
        </w:tc>
        <w:tc>
          <w:tcPr>
            <w:tcW w:w="2192" w:type="dxa"/>
            <w:tcBorders>
              <w:left w:val="single" w:sz="2" w:space="0" w:color="FFFFFF"/>
              <w:right w:val="single" w:sz="2" w:space="0" w:color="FFFFFF"/>
            </w:tcBorders>
            <w:shd w:val="clear" w:color="auto" w:fill="auto"/>
          </w:tcPr>
          <w:p w:rsidR="00403524" w:rsidRPr="00ED5F8D" w:rsidRDefault="00403524" w:rsidP="002F1DEC">
            <w:pPr>
              <w:spacing w:line="360" w:lineRule="auto"/>
              <w:jc w:val="center"/>
              <w:rPr>
                <w:rFonts w:ascii="Times New Roman" w:hAnsi="Times New Roman" w:cs="Times New Roman"/>
              </w:rPr>
            </w:pPr>
            <w:r w:rsidRPr="00ED5F8D">
              <w:rPr>
                <w:rFonts w:ascii="Times New Roman" w:hAnsi="Times New Roman" w:cs="Times New Roman"/>
              </w:rPr>
              <w:t>2.3809%</w:t>
            </w:r>
          </w:p>
        </w:tc>
      </w:tr>
      <w:tr w:rsidR="00403524" w:rsidRPr="00E06A1F" w:rsidTr="00403524">
        <w:tc>
          <w:tcPr>
            <w:tcW w:w="2205" w:type="dxa"/>
            <w:tcBorders>
              <w:left w:val="single" w:sz="2" w:space="0" w:color="FFFFFF"/>
              <w:right w:val="single" w:sz="2" w:space="0" w:color="FFFFFF"/>
            </w:tcBorders>
            <w:shd w:val="clear" w:color="auto" w:fill="auto"/>
          </w:tcPr>
          <w:p w:rsidR="00403524" w:rsidRPr="00ED5F8D" w:rsidRDefault="00403524" w:rsidP="002F1DEC">
            <w:pPr>
              <w:spacing w:line="360" w:lineRule="auto"/>
              <w:jc w:val="center"/>
              <w:rPr>
                <w:rFonts w:ascii="Times New Roman" w:hAnsi="Times New Roman" w:cs="Times New Roman"/>
              </w:rPr>
            </w:pPr>
            <w:r w:rsidRPr="00ED5F8D">
              <w:rPr>
                <w:rFonts w:ascii="Times New Roman" w:hAnsi="Times New Roman" w:cs="Times New Roman"/>
              </w:rPr>
              <w:t>protein</w:t>
            </w:r>
          </w:p>
        </w:tc>
        <w:tc>
          <w:tcPr>
            <w:tcW w:w="2192" w:type="dxa"/>
            <w:tcBorders>
              <w:left w:val="single" w:sz="2" w:space="0" w:color="FFFFFF"/>
              <w:right w:val="single" w:sz="2" w:space="0" w:color="FFFFFF"/>
            </w:tcBorders>
            <w:shd w:val="clear" w:color="auto" w:fill="auto"/>
          </w:tcPr>
          <w:p w:rsidR="00403524" w:rsidRPr="00ED5F8D" w:rsidRDefault="00403524" w:rsidP="002F1DEC">
            <w:pPr>
              <w:spacing w:line="360" w:lineRule="auto"/>
              <w:jc w:val="center"/>
              <w:rPr>
                <w:rFonts w:ascii="Times New Roman" w:hAnsi="Times New Roman" w:cs="Times New Roman"/>
              </w:rPr>
            </w:pPr>
            <w:r w:rsidRPr="00ED5F8D">
              <w:rPr>
                <w:rFonts w:ascii="Times New Roman" w:hAnsi="Times New Roman" w:cs="Times New Roman"/>
              </w:rPr>
              <w:t>3.2445%</w:t>
            </w:r>
          </w:p>
        </w:tc>
      </w:tr>
      <w:tr w:rsidR="00403524" w:rsidRPr="00E06A1F" w:rsidTr="00403524">
        <w:tc>
          <w:tcPr>
            <w:tcW w:w="2205" w:type="dxa"/>
            <w:tcBorders>
              <w:left w:val="single" w:sz="2" w:space="0" w:color="FFFFFF"/>
              <w:right w:val="single" w:sz="2" w:space="0" w:color="FFFFFF"/>
            </w:tcBorders>
            <w:shd w:val="clear" w:color="auto" w:fill="auto"/>
          </w:tcPr>
          <w:p w:rsidR="00403524" w:rsidRPr="00ED5F8D" w:rsidRDefault="00403524" w:rsidP="002F1DEC">
            <w:pPr>
              <w:spacing w:line="360" w:lineRule="auto"/>
              <w:jc w:val="center"/>
              <w:rPr>
                <w:rFonts w:ascii="Times New Roman" w:hAnsi="Times New Roman" w:cs="Times New Roman"/>
              </w:rPr>
            </w:pPr>
            <w:r w:rsidRPr="00ED5F8D">
              <w:rPr>
                <w:rFonts w:ascii="Times New Roman" w:hAnsi="Times New Roman" w:cs="Times New Roman"/>
              </w:rPr>
              <w:t>Fat</w:t>
            </w:r>
          </w:p>
        </w:tc>
        <w:tc>
          <w:tcPr>
            <w:tcW w:w="2192" w:type="dxa"/>
            <w:tcBorders>
              <w:left w:val="single" w:sz="2" w:space="0" w:color="FFFFFF"/>
              <w:right w:val="single" w:sz="2" w:space="0" w:color="FFFFFF"/>
            </w:tcBorders>
            <w:shd w:val="clear" w:color="auto" w:fill="auto"/>
          </w:tcPr>
          <w:p w:rsidR="00403524" w:rsidRPr="00ED5F8D" w:rsidRDefault="00403524" w:rsidP="002F1DEC">
            <w:pPr>
              <w:spacing w:line="360" w:lineRule="auto"/>
              <w:jc w:val="center"/>
              <w:rPr>
                <w:rFonts w:ascii="Times New Roman" w:hAnsi="Times New Roman" w:cs="Times New Roman"/>
              </w:rPr>
            </w:pPr>
            <w:r w:rsidRPr="00ED5F8D">
              <w:rPr>
                <w:rFonts w:ascii="Times New Roman" w:hAnsi="Times New Roman" w:cs="Times New Roman"/>
              </w:rPr>
              <w:t>17.4775%</w:t>
            </w:r>
          </w:p>
        </w:tc>
      </w:tr>
      <w:tr w:rsidR="00403524" w:rsidRPr="00E06A1F" w:rsidTr="00403524">
        <w:tc>
          <w:tcPr>
            <w:tcW w:w="2205" w:type="dxa"/>
            <w:tcBorders>
              <w:left w:val="single" w:sz="2" w:space="0" w:color="FFFFFF"/>
              <w:right w:val="single" w:sz="2" w:space="0" w:color="FFFFFF"/>
            </w:tcBorders>
            <w:shd w:val="clear" w:color="auto" w:fill="auto"/>
          </w:tcPr>
          <w:p w:rsidR="00403524" w:rsidRPr="00ED5F8D" w:rsidRDefault="00403524" w:rsidP="002F1DEC">
            <w:pPr>
              <w:spacing w:line="360" w:lineRule="auto"/>
              <w:jc w:val="center"/>
              <w:rPr>
                <w:rFonts w:ascii="Times New Roman" w:hAnsi="Times New Roman" w:cs="Times New Roman"/>
              </w:rPr>
            </w:pPr>
            <w:r w:rsidRPr="00ED5F8D">
              <w:rPr>
                <w:rFonts w:ascii="Times New Roman" w:hAnsi="Times New Roman" w:cs="Times New Roman"/>
              </w:rPr>
              <w:t>Crude fiber</w:t>
            </w:r>
          </w:p>
        </w:tc>
        <w:tc>
          <w:tcPr>
            <w:tcW w:w="2192" w:type="dxa"/>
            <w:tcBorders>
              <w:left w:val="single" w:sz="2" w:space="0" w:color="FFFFFF"/>
              <w:right w:val="single" w:sz="2" w:space="0" w:color="FFFFFF"/>
            </w:tcBorders>
            <w:shd w:val="clear" w:color="auto" w:fill="auto"/>
          </w:tcPr>
          <w:p w:rsidR="00403524" w:rsidRPr="00ED5F8D" w:rsidRDefault="00403524" w:rsidP="002F1DEC">
            <w:pPr>
              <w:spacing w:line="360" w:lineRule="auto"/>
              <w:jc w:val="center"/>
              <w:rPr>
                <w:rFonts w:ascii="Times New Roman" w:hAnsi="Times New Roman" w:cs="Times New Roman"/>
              </w:rPr>
            </w:pPr>
            <w:r w:rsidRPr="00ED5F8D">
              <w:rPr>
                <w:rFonts w:ascii="Times New Roman" w:hAnsi="Times New Roman" w:cs="Times New Roman"/>
              </w:rPr>
              <w:t>5.8783%</w:t>
            </w:r>
          </w:p>
        </w:tc>
      </w:tr>
      <w:tr w:rsidR="00403524" w:rsidRPr="00E06A1F" w:rsidTr="00403524">
        <w:tc>
          <w:tcPr>
            <w:tcW w:w="2205" w:type="dxa"/>
            <w:tcBorders>
              <w:left w:val="single" w:sz="2" w:space="0" w:color="FFFFFF"/>
              <w:right w:val="single" w:sz="2" w:space="0" w:color="FFFFFF"/>
            </w:tcBorders>
            <w:shd w:val="clear" w:color="auto" w:fill="auto"/>
          </w:tcPr>
          <w:p w:rsidR="00403524" w:rsidRPr="00ED5F8D" w:rsidRDefault="00403524" w:rsidP="002F1DEC">
            <w:pPr>
              <w:spacing w:line="360" w:lineRule="auto"/>
              <w:jc w:val="center"/>
              <w:rPr>
                <w:rFonts w:ascii="Times New Roman" w:hAnsi="Times New Roman" w:cs="Times New Roman"/>
              </w:rPr>
            </w:pPr>
            <w:r w:rsidRPr="00ED5F8D">
              <w:rPr>
                <w:rFonts w:ascii="Times New Roman" w:hAnsi="Times New Roman" w:cs="Times New Roman"/>
              </w:rPr>
              <w:t>Carbohydrate</w:t>
            </w:r>
          </w:p>
        </w:tc>
        <w:tc>
          <w:tcPr>
            <w:tcW w:w="2192" w:type="dxa"/>
            <w:tcBorders>
              <w:left w:val="single" w:sz="2" w:space="0" w:color="FFFFFF"/>
              <w:right w:val="single" w:sz="2" w:space="0" w:color="FFFFFF"/>
            </w:tcBorders>
            <w:shd w:val="clear" w:color="auto" w:fill="auto"/>
          </w:tcPr>
          <w:p w:rsidR="00403524" w:rsidRPr="00ED5F8D" w:rsidRDefault="00403524" w:rsidP="002F1DEC">
            <w:pPr>
              <w:spacing w:line="360" w:lineRule="auto"/>
              <w:jc w:val="center"/>
              <w:rPr>
                <w:rFonts w:ascii="Times New Roman" w:hAnsi="Times New Roman" w:cs="Times New Roman"/>
              </w:rPr>
            </w:pPr>
            <w:r w:rsidRPr="00ED5F8D">
              <w:rPr>
                <w:rFonts w:ascii="Times New Roman" w:hAnsi="Times New Roman" w:cs="Times New Roman"/>
              </w:rPr>
              <w:t>45.5648%</w:t>
            </w:r>
          </w:p>
        </w:tc>
      </w:tr>
      <w:tr w:rsidR="00403524" w:rsidRPr="00E06A1F" w:rsidTr="00403524">
        <w:tc>
          <w:tcPr>
            <w:tcW w:w="2205" w:type="dxa"/>
            <w:tcBorders>
              <w:left w:val="single" w:sz="2" w:space="0" w:color="FFFFFF"/>
              <w:bottom w:val="single" w:sz="12" w:space="0" w:color="auto"/>
              <w:right w:val="single" w:sz="2" w:space="0" w:color="FFFFFF"/>
            </w:tcBorders>
            <w:shd w:val="clear" w:color="auto" w:fill="auto"/>
          </w:tcPr>
          <w:p w:rsidR="00403524" w:rsidRPr="00E06A1F" w:rsidRDefault="00403524" w:rsidP="002F1DEC">
            <w:pPr>
              <w:spacing w:line="360" w:lineRule="auto"/>
              <w:jc w:val="center"/>
            </w:pPr>
            <w:r w:rsidRPr="00E06A1F">
              <w:lastRenderedPageBreak/>
              <w:t>Energy</w:t>
            </w:r>
          </w:p>
        </w:tc>
        <w:tc>
          <w:tcPr>
            <w:tcW w:w="2192" w:type="dxa"/>
            <w:tcBorders>
              <w:left w:val="single" w:sz="2" w:space="0" w:color="FFFFFF"/>
              <w:bottom w:val="single" w:sz="12" w:space="0" w:color="auto"/>
              <w:right w:val="single" w:sz="2" w:space="0" w:color="FFFFFF"/>
            </w:tcBorders>
            <w:shd w:val="clear" w:color="auto" w:fill="auto"/>
          </w:tcPr>
          <w:p w:rsidR="00403524" w:rsidRPr="00E06A1F" w:rsidRDefault="00403524" w:rsidP="002F1DEC">
            <w:pPr>
              <w:spacing w:line="360" w:lineRule="auto"/>
              <w:jc w:val="center"/>
            </w:pPr>
            <w:r>
              <w:t>347.1278kal / 100gr</w:t>
            </w:r>
          </w:p>
        </w:tc>
      </w:tr>
    </w:tbl>
    <w:p w:rsidR="00576C27" w:rsidRPr="00576C27" w:rsidRDefault="00576C27" w:rsidP="00576C27">
      <w:pPr>
        <w:spacing w:line="240" w:lineRule="auto"/>
        <w:jc w:val="both"/>
        <w:rPr>
          <w:rFonts w:ascii="Times New Roman" w:hAnsi="Times New Roman" w:cs="Times New Roman"/>
        </w:rPr>
      </w:pPr>
    </w:p>
    <w:p w:rsidR="00576C27" w:rsidRPr="00576C27" w:rsidRDefault="00576C27" w:rsidP="00576C27">
      <w:pPr>
        <w:spacing w:line="240" w:lineRule="auto"/>
        <w:jc w:val="both"/>
        <w:rPr>
          <w:rFonts w:ascii="Times New Roman" w:hAnsi="Times New Roman" w:cs="Times New Roman"/>
        </w:rPr>
      </w:pPr>
      <w:r w:rsidRPr="00576C27">
        <w:rPr>
          <w:rFonts w:ascii="Times New Roman" w:hAnsi="Times New Roman" w:cs="Times New Roman"/>
        </w:rPr>
        <w:t xml:space="preserve">Substance Content of Nutrition </w:t>
      </w:r>
    </w:p>
    <w:p w:rsidR="00576C27" w:rsidRPr="00576C27" w:rsidRDefault="00ED5F8D" w:rsidP="00576C27">
      <w:pPr>
        <w:spacing w:line="240" w:lineRule="auto"/>
        <w:jc w:val="both"/>
        <w:rPr>
          <w:rFonts w:ascii="Times New Roman" w:hAnsi="Times New Roman" w:cs="Times New Roman"/>
        </w:rPr>
      </w:pPr>
      <w:r>
        <w:rPr>
          <w:rFonts w:ascii="Times New Roman" w:hAnsi="Times New Roman" w:cs="Times New Roman"/>
        </w:rPr>
        <w:tab/>
      </w:r>
      <w:r w:rsidR="00576C27" w:rsidRPr="00576C27">
        <w:rPr>
          <w:rFonts w:ascii="Times New Roman" w:hAnsi="Times New Roman" w:cs="Times New Roman"/>
        </w:rPr>
        <w:t>After a thorough test of proximate, this development can be known product macro-nutrients contained. Under the Nutrition Table 4. The content of substances can be obtained from the data that the highest content of nutrients are carbohydrates, considering the basic ingredient in the manufacture of these products using ingredients sourced from cereals, namely wheat and millet, it can produce nutrient content highest is 45.56% carbohydrate amount , while the content of macro nutrients lowest is the number 3:24% protein. protein of this product obtained from the use of butter and eggs, both of these components contribute protein content but still in low numbers.</w:t>
      </w:r>
    </w:p>
    <w:p w:rsidR="00576C27" w:rsidRPr="000C1BB0" w:rsidRDefault="00576C27" w:rsidP="00576C27">
      <w:pPr>
        <w:spacing w:line="240" w:lineRule="auto"/>
        <w:jc w:val="both"/>
        <w:rPr>
          <w:rFonts w:ascii="Times New Roman" w:hAnsi="Times New Roman" w:cs="Times New Roman"/>
          <w:b/>
        </w:rPr>
      </w:pPr>
      <w:r w:rsidRPr="00ED5F8D">
        <w:rPr>
          <w:rFonts w:ascii="Times New Roman" w:hAnsi="Times New Roman" w:cs="Times New Roman"/>
          <w:b/>
        </w:rPr>
        <w:t>CONCLUSION</w:t>
      </w:r>
    </w:p>
    <w:p w:rsidR="00576C27" w:rsidRPr="00576C27" w:rsidRDefault="00ED5F8D" w:rsidP="00576C27">
      <w:pPr>
        <w:spacing w:line="240" w:lineRule="auto"/>
        <w:jc w:val="both"/>
        <w:rPr>
          <w:rFonts w:ascii="Times New Roman" w:hAnsi="Times New Roman" w:cs="Times New Roman"/>
        </w:rPr>
      </w:pPr>
      <w:r>
        <w:rPr>
          <w:rFonts w:ascii="Times New Roman" w:hAnsi="Times New Roman" w:cs="Times New Roman"/>
        </w:rPr>
        <w:tab/>
      </w:r>
      <w:r w:rsidR="00576C27" w:rsidRPr="00576C27">
        <w:rPr>
          <w:rFonts w:ascii="Times New Roman" w:hAnsi="Times New Roman" w:cs="Times New Roman"/>
        </w:rPr>
        <w:t>Wheat import levels from year to year has increased so that efforts should be made to reduce imports of wheat from a simple thing that is exploiting the potential of local plants such as millet were used as flour and used for substitution in the manufacture of products tart. The study produced the data level of public acceptance to test a limited scale with the value 0.0691 which means the product is significantly different in flavor instrument, then the instrument most low-value comparison test is on the texture of 0,071 suspected because the texture of barley flour used has a texture almost similar to wheat flour so that when mixed the two are not too change the texture.</w:t>
      </w:r>
    </w:p>
    <w:p w:rsidR="00576C27" w:rsidRDefault="00ED5F8D" w:rsidP="00576C27">
      <w:pPr>
        <w:spacing w:line="240" w:lineRule="auto"/>
        <w:jc w:val="both"/>
        <w:rPr>
          <w:rFonts w:ascii="Times New Roman" w:hAnsi="Times New Roman" w:cs="Times New Roman"/>
        </w:rPr>
      </w:pPr>
      <w:r>
        <w:rPr>
          <w:rFonts w:ascii="Times New Roman" w:hAnsi="Times New Roman" w:cs="Times New Roman"/>
        </w:rPr>
        <w:tab/>
      </w:r>
      <w:r w:rsidR="00576C27" w:rsidRPr="00576C27">
        <w:rPr>
          <w:rFonts w:ascii="Times New Roman" w:hAnsi="Times New Roman" w:cs="Times New Roman"/>
        </w:rPr>
        <w:t>At the level of public acceptance in the instrument-free test taste scale to get the highest average is 3.826 and it is high enough it can be concluded that the product of this development can be accepted by society. Tergandung nutrients known to be highest in carbohydrates as much as 45.56% it is clear because the manufacture is derived from cereal crops which are a source of carbohydrates.</w:t>
      </w:r>
    </w:p>
    <w:p w:rsidR="000C1BB0" w:rsidRDefault="000C1BB0" w:rsidP="00576C27">
      <w:pPr>
        <w:spacing w:line="240" w:lineRule="auto"/>
        <w:jc w:val="both"/>
        <w:rPr>
          <w:rFonts w:ascii="Times New Roman" w:hAnsi="Times New Roman" w:cs="Times New Roman"/>
        </w:rPr>
      </w:pPr>
    </w:p>
    <w:p w:rsidR="000C1BB0" w:rsidRPr="000C1BB0" w:rsidRDefault="000C1BB0" w:rsidP="00576C27">
      <w:pPr>
        <w:spacing w:line="240" w:lineRule="auto"/>
        <w:jc w:val="both"/>
        <w:rPr>
          <w:rFonts w:ascii="Times New Roman" w:hAnsi="Times New Roman" w:cs="Times New Roman"/>
        </w:rPr>
      </w:pPr>
    </w:p>
    <w:p w:rsidR="00576C27" w:rsidRPr="00576C27" w:rsidRDefault="00576C27" w:rsidP="00576C27">
      <w:pPr>
        <w:spacing w:line="240" w:lineRule="auto"/>
        <w:jc w:val="both"/>
        <w:rPr>
          <w:rFonts w:ascii="Times New Roman" w:hAnsi="Times New Roman" w:cs="Times New Roman"/>
          <w:b/>
        </w:rPr>
      </w:pPr>
      <w:r w:rsidRPr="00576C27">
        <w:rPr>
          <w:rFonts w:ascii="Times New Roman" w:hAnsi="Times New Roman" w:cs="Times New Roman"/>
          <w:b/>
        </w:rPr>
        <w:lastRenderedPageBreak/>
        <w:t>REFERENCE</w:t>
      </w:r>
    </w:p>
    <w:p w:rsidR="001C526A" w:rsidRPr="00320C95" w:rsidRDefault="00320C95" w:rsidP="007954C3">
      <w:pPr>
        <w:spacing w:line="240" w:lineRule="auto"/>
        <w:jc w:val="both"/>
        <w:rPr>
          <w:rFonts w:ascii="Times New Roman" w:hAnsi="Times New Roman" w:cs="Times New Roman"/>
          <w:b/>
        </w:rPr>
      </w:pPr>
      <w:r w:rsidRPr="00320C95">
        <w:rPr>
          <w:rFonts w:ascii="Times New Roman" w:hAnsi="Times New Roman" w:cs="Times New Roman"/>
          <w:b/>
        </w:rPr>
        <w:lastRenderedPageBreak/>
        <w:t>Basic format for journals (when available online):</w:t>
      </w:r>
    </w:p>
    <w:p w:rsidR="00320C95" w:rsidRDefault="00320C95" w:rsidP="00320C95">
      <w:pPr>
        <w:spacing w:line="240" w:lineRule="auto"/>
        <w:jc w:val="both"/>
        <w:rPr>
          <w:rFonts w:ascii="Times New Roman" w:hAnsi="Times New Roman" w:cs="Times New Roman"/>
        </w:rPr>
        <w:sectPr w:rsidR="00320C95" w:rsidSect="007954C3">
          <w:type w:val="continuous"/>
          <w:pgSz w:w="11906" w:h="16838" w:code="9"/>
          <w:pgMar w:top="1701" w:right="1418" w:bottom="1418" w:left="1418" w:header="709" w:footer="709" w:gutter="0"/>
          <w:cols w:num="2" w:space="708"/>
          <w:docGrid w:linePitch="360"/>
        </w:sectPr>
      </w:pPr>
    </w:p>
    <w:p w:rsidR="00320C95" w:rsidRDefault="00320C95" w:rsidP="00320C95">
      <w:pPr>
        <w:spacing w:line="240" w:lineRule="auto"/>
        <w:jc w:val="both"/>
        <w:rPr>
          <w:rFonts w:ascii="Times New Roman" w:hAnsi="Times New Roman" w:cs="Times New Roman"/>
        </w:rPr>
        <w:sectPr w:rsidR="00320C95" w:rsidSect="00320C95">
          <w:type w:val="continuous"/>
          <w:pgSz w:w="11906" w:h="16838" w:code="9"/>
          <w:pgMar w:top="1701" w:right="1418" w:bottom="1418" w:left="1418" w:header="709" w:footer="709" w:gutter="0"/>
          <w:cols w:num="2" w:space="708"/>
          <w:docGrid w:linePitch="360"/>
        </w:sectPr>
      </w:pPr>
      <w:r>
        <w:rPr>
          <w:rFonts w:ascii="Times New Roman" w:hAnsi="Times New Roman" w:cs="Times New Roman"/>
        </w:rPr>
        <w:lastRenderedPageBreak/>
        <w:t>[01]</w:t>
      </w:r>
      <w:r>
        <w:rPr>
          <w:rFonts w:ascii="Times New Roman" w:hAnsi="Times New Roman" w:cs="Times New Roman"/>
        </w:rPr>
        <w:tab/>
        <w:t>V Thejasri. (2017</w:t>
      </w:r>
      <w:r w:rsidRPr="00320C95">
        <w:rPr>
          <w:rFonts w:ascii="Times New Roman" w:hAnsi="Times New Roman" w:cs="Times New Roman"/>
        </w:rPr>
        <w:t xml:space="preserve">,  Aug.).  </w:t>
      </w:r>
      <w:r w:rsidRPr="00320C95">
        <w:rPr>
          <w:rFonts w:ascii="Times New Roman" w:hAnsi="Times New Roman" w:cs="Times New Roman"/>
        </w:rPr>
        <w:t>Sensory, Physico-Chemical and Nutritional Properties of Gluten Free Biscuits</w:t>
      </w:r>
      <w:r>
        <w:rPr>
          <w:rFonts w:ascii="Times New Roman" w:hAnsi="Times New Roman" w:cs="Times New Roman"/>
        </w:rPr>
        <w:t xml:space="preserve"> </w:t>
      </w:r>
      <w:r w:rsidRPr="00320C95">
        <w:rPr>
          <w:rFonts w:ascii="Times New Roman" w:hAnsi="Times New Roman" w:cs="Times New Roman"/>
        </w:rPr>
        <w:t>Formulated with</w:t>
      </w:r>
      <w:r w:rsidRPr="00320C95">
        <w:rPr>
          <w:rFonts w:ascii="Times New Roman" w:hAnsi="Times New Roman" w:cs="Times New Roman"/>
        </w:rPr>
        <w:t xml:space="preserve"> </w:t>
      </w:r>
      <w:r w:rsidRPr="00320C95">
        <w:rPr>
          <w:rFonts w:ascii="Times New Roman" w:hAnsi="Times New Roman" w:cs="Times New Roman"/>
        </w:rPr>
        <w:lastRenderedPageBreak/>
        <w:t>Quinoa (Chenopodium quinoa W</w:t>
      </w:r>
      <w:r>
        <w:rPr>
          <w:rFonts w:ascii="Times New Roman" w:hAnsi="Times New Roman" w:cs="Times New Roman"/>
        </w:rPr>
        <w:t xml:space="preserve">illd.), Foxtail Millet (Setaria </w:t>
      </w:r>
      <w:r w:rsidRPr="00320C95">
        <w:rPr>
          <w:rFonts w:ascii="Times New Roman" w:hAnsi="Times New Roman" w:cs="Times New Roman"/>
        </w:rPr>
        <w:t>italica) and Hydrocolloids</w:t>
      </w:r>
      <w:r>
        <w:rPr>
          <w:rFonts w:ascii="Times New Roman" w:hAnsi="Times New Roman" w:cs="Times New Roman"/>
        </w:rPr>
        <w:t xml:space="preserve">. [Online]. </w:t>
      </w:r>
      <w:r w:rsidRPr="00320C95">
        <w:rPr>
          <w:rFonts w:ascii="Times New Roman" w:hAnsi="Times New Roman" w:cs="Times New Roman"/>
        </w:rPr>
        <w:t xml:space="preserve">Available: </w:t>
      </w:r>
      <w:r>
        <w:rPr>
          <w:rFonts w:ascii="Times New Roman" w:hAnsi="Times New Roman" w:cs="Times New Roman"/>
        </w:rPr>
        <w:t>http://www.ijcmas.co</w:t>
      </w:r>
    </w:p>
    <w:p w:rsidR="00320C95" w:rsidRDefault="00320C95" w:rsidP="00320C95">
      <w:pPr>
        <w:spacing w:line="240" w:lineRule="auto"/>
        <w:jc w:val="both"/>
        <w:rPr>
          <w:rFonts w:ascii="Times New Roman" w:hAnsi="Times New Roman" w:cs="Times New Roman"/>
        </w:rPr>
      </w:pPr>
      <w:r w:rsidRPr="00320C95">
        <w:rPr>
          <w:rFonts w:ascii="Times New Roman" w:hAnsi="Times New Roman" w:cs="Times New Roman"/>
        </w:rPr>
        <w:lastRenderedPageBreak/>
        <w:t xml:space="preserve"> </w:t>
      </w:r>
    </w:p>
    <w:p w:rsidR="00320C95" w:rsidRPr="00320C95" w:rsidRDefault="00320C95" w:rsidP="00320C95">
      <w:pPr>
        <w:spacing w:line="240" w:lineRule="auto"/>
        <w:jc w:val="both"/>
        <w:rPr>
          <w:rFonts w:ascii="Times New Roman" w:hAnsi="Times New Roman" w:cs="Times New Roman"/>
        </w:rPr>
      </w:pPr>
      <w:r>
        <w:rPr>
          <w:rFonts w:ascii="Times New Roman" w:hAnsi="Times New Roman" w:cs="Times New Roman"/>
        </w:rPr>
        <w:t>[02]</w:t>
      </w:r>
      <w:r>
        <w:rPr>
          <w:rFonts w:ascii="Times New Roman" w:hAnsi="Times New Roman" w:cs="Times New Roman"/>
        </w:rPr>
        <w:tab/>
        <w:t>Yati Sudaryati Soeka. (2016,  Oct</w:t>
      </w:r>
      <w:r w:rsidRPr="00320C95">
        <w:rPr>
          <w:rFonts w:ascii="Times New Roman" w:hAnsi="Times New Roman" w:cs="Times New Roman"/>
        </w:rPr>
        <w:t xml:space="preserve">.).  </w:t>
      </w:r>
      <w:r w:rsidRPr="00320C95">
        <w:rPr>
          <w:rFonts w:ascii="Times New Roman" w:hAnsi="Times New Roman" w:cs="Times New Roman"/>
        </w:rPr>
        <w:t>Profil Vitamin, Kalsium, Asam Amino dan Asam Lemak</w:t>
      </w:r>
    </w:p>
    <w:p w:rsidR="00320C95" w:rsidRDefault="00320C95" w:rsidP="00320C95">
      <w:pPr>
        <w:spacing w:line="240" w:lineRule="auto"/>
        <w:jc w:val="both"/>
        <w:rPr>
          <w:rFonts w:ascii="Times New Roman" w:hAnsi="Times New Roman" w:cs="Times New Roman"/>
        </w:rPr>
      </w:pPr>
      <w:r w:rsidRPr="00320C95">
        <w:rPr>
          <w:rFonts w:ascii="Times New Roman" w:hAnsi="Times New Roman" w:cs="Times New Roman"/>
        </w:rPr>
        <w:lastRenderedPageBreak/>
        <w:t>Tepung Jewawut (Setaria italica L.) Fermentasi</w:t>
      </w:r>
      <w:r>
        <w:rPr>
          <w:rFonts w:ascii="Times New Roman" w:hAnsi="Times New Roman" w:cs="Times New Roman"/>
        </w:rPr>
        <w:t xml:space="preserve"> </w:t>
      </w:r>
      <w:r w:rsidRPr="00320C95">
        <w:rPr>
          <w:rFonts w:ascii="Times New Roman" w:hAnsi="Times New Roman" w:cs="Times New Roman"/>
        </w:rPr>
        <w:t>[Vitamin Calcium, Amino Acid and Fatty Acid Prophile on Fermented Foxtail millet flour (Setaria italica L.) ]</w:t>
      </w:r>
      <w:r>
        <w:rPr>
          <w:rFonts w:ascii="Times New Roman" w:hAnsi="Times New Roman" w:cs="Times New Roman"/>
        </w:rPr>
        <w:t xml:space="preserve">. [Online]. </w:t>
      </w:r>
      <w:r w:rsidRPr="00320C95">
        <w:rPr>
          <w:rFonts w:ascii="Times New Roman" w:hAnsi="Times New Roman" w:cs="Times New Roman"/>
        </w:rPr>
        <w:t>Available: http://www.</w:t>
      </w:r>
    </w:p>
    <w:p w:rsidR="00320C95" w:rsidRDefault="00320C95" w:rsidP="00320C95">
      <w:pPr>
        <w:spacing w:line="240" w:lineRule="auto"/>
        <w:jc w:val="both"/>
        <w:rPr>
          <w:rFonts w:ascii="Times New Roman" w:hAnsi="Times New Roman" w:cs="Times New Roman"/>
        </w:rPr>
        <w:sectPr w:rsidR="00320C95" w:rsidSect="00320C95">
          <w:type w:val="continuous"/>
          <w:pgSz w:w="11906" w:h="16838" w:code="9"/>
          <w:pgMar w:top="1701" w:right="1418" w:bottom="1418" w:left="1418" w:header="709" w:footer="709" w:gutter="0"/>
          <w:cols w:num="2" w:space="708"/>
          <w:docGrid w:linePitch="360"/>
        </w:sectPr>
      </w:pPr>
    </w:p>
    <w:p w:rsidR="00E42E57" w:rsidRDefault="00320C95" w:rsidP="00D7449F">
      <w:pPr>
        <w:spacing w:line="240" w:lineRule="auto"/>
        <w:jc w:val="both"/>
        <w:rPr>
          <w:rFonts w:ascii="Times New Roman" w:hAnsi="Times New Roman" w:cs="Times New Roman"/>
        </w:rPr>
      </w:pPr>
      <w:r>
        <w:rPr>
          <w:rFonts w:ascii="Times New Roman" w:hAnsi="Times New Roman" w:cs="Times New Roman"/>
        </w:rPr>
        <w:lastRenderedPageBreak/>
        <w:t>[03</w:t>
      </w:r>
      <w:r w:rsidRPr="00320C95">
        <w:rPr>
          <w:rFonts w:ascii="Times New Roman" w:hAnsi="Times New Roman" w:cs="Times New Roman"/>
        </w:rPr>
        <w:t>]</w:t>
      </w:r>
      <w:r w:rsidRPr="00320C95">
        <w:rPr>
          <w:rFonts w:ascii="Times New Roman" w:hAnsi="Times New Roman" w:cs="Times New Roman"/>
        </w:rPr>
        <w:tab/>
      </w:r>
      <w:r w:rsidRPr="00320C95">
        <w:rPr>
          <w:rFonts w:ascii="Times New Roman" w:hAnsi="Times New Roman" w:cs="Times New Roman"/>
        </w:rPr>
        <w:t>Lily Arsanti Lestari</w:t>
      </w:r>
      <w:r w:rsidR="00D7449F">
        <w:rPr>
          <w:rFonts w:ascii="Times New Roman" w:hAnsi="Times New Roman" w:cs="Times New Roman"/>
        </w:rPr>
        <w:t>. (2017,  May</w:t>
      </w:r>
      <w:r w:rsidRPr="00320C95">
        <w:rPr>
          <w:rFonts w:ascii="Times New Roman" w:hAnsi="Times New Roman" w:cs="Times New Roman"/>
        </w:rPr>
        <w:t xml:space="preserve">.).  </w:t>
      </w:r>
      <w:r w:rsidR="00D7449F" w:rsidRPr="00D7449F">
        <w:rPr>
          <w:rFonts w:ascii="Times New Roman" w:hAnsi="Times New Roman" w:cs="Times New Roman"/>
        </w:rPr>
        <w:t>The development of low glycemic index cookie bars from foxtail</w:t>
      </w:r>
      <w:r w:rsidR="00D7449F">
        <w:rPr>
          <w:rFonts w:ascii="Times New Roman" w:hAnsi="Times New Roman" w:cs="Times New Roman"/>
        </w:rPr>
        <w:t xml:space="preserve"> </w:t>
      </w:r>
      <w:r w:rsidR="00D7449F" w:rsidRPr="00D7449F">
        <w:rPr>
          <w:rFonts w:ascii="Times New Roman" w:hAnsi="Times New Roman" w:cs="Times New Roman"/>
        </w:rPr>
        <w:t>millet (Setaria italica), arrowroot (Maranta arundinacea) flour,</w:t>
      </w:r>
      <w:r w:rsidR="00D7449F">
        <w:rPr>
          <w:rFonts w:ascii="Times New Roman" w:hAnsi="Times New Roman" w:cs="Times New Roman"/>
        </w:rPr>
        <w:t xml:space="preserve"> </w:t>
      </w:r>
      <w:r w:rsidR="00D7449F" w:rsidRPr="00D7449F">
        <w:rPr>
          <w:rFonts w:ascii="Times New Roman" w:hAnsi="Times New Roman" w:cs="Times New Roman"/>
        </w:rPr>
        <w:t>and kidney beans (Phaseolus vulgaris)</w:t>
      </w:r>
      <w:r w:rsidRPr="00320C95">
        <w:rPr>
          <w:rFonts w:ascii="Times New Roman" w:hAnsi="Times New Roman" w:cs="Times New Roman"/>
        </w:rPr>
        <w:t xml:space="preserve">. [Online]. Available: </w:t>
      </w:r>
      <w:hyperlink r:id="rId9" w:history="1">
        <w:r w:rsidR="00D7449F" w:rsidRPr="0087663E">
          <w:rPr>
            <w:rStyle w:val="Hyperlink"/>
            <w:rFonts w:ascii="Times New Roman" w:hAnsi="Times New Roman" w:cs="Times New Roman"/>
          </w:rPr>
          <w:t>http://www</w:t>
        </w:r>
      </w:hyperlink>
      <w:r w:rsidRPr="00320C95">
        <w:rPr>
          <w:rFonts w:ascii="Times New Roman" w:hAnsi="Times New Roman" w:cs="Times New Roman"/>
        </w:rPr>
        <w:t>.</w:t>
      </w:r>
    </w:p>
    <w:p w:rsidR="00D7449F" w:rsidRDefault="00D7449F" w:rsidP="00D7449F">
      <w:pPr>
        <w:spacing w:line="240" w:lineRule="auto"/>
        <w:jc w:val="both"/>
        <w:rPr>
          <w:rFonts w:ascii="Times New Roman" w:hAnsi="Times New Roman" w:cs="Times New Roman"/>
        </w:rPr>
      </w:pPr>
      <w:r>
        <w:rPr>
          <w:rFonts w:ascii="Times New Roman" w:hAnsi="Times New Roman" w:cs="Times New Roman"/>
        </w:rPr>
        <w:t>[04</w:t>
      </w:r>
      <w:r w:rsidRPr="00320C95">
        <w:rPr>
          <w:rFonts w:ascii="Times New Roman" w:hAnsi="Times New Roman" w:cs="Times New Roman"/>
        </w:rPr>
        <w:t>]</w:t>
      </w:r>
      <w:r w:rsidRPr="00320C95">
        <w:rPr>
          <w:rFonts w:ascii="Times New Roman" w:hAnsi="Times New Roman" w:cs="Times New Roman"/>
        </w:rPr>
        <w:tab/>
      </w:r>
      <w:r w:rsidRPr="00D7449F">
        <w:rPr>
          <w:rFonts w:ascii="Times New Roman" w:hAnsi="Times New Roman" w:cs="Times New Roman"/>
        </w:rPr>
        <w:t>Asmarudin Pakhri</w:t>
      </w:r>
      <w:r>
        <w:rPr>
          <w:rFonts w:ascii="Times New Roman" w:hAnsi="Times New Roman" w:cs="Times New Roman"/>
        </w:rPr>
        <w:t>. (2017,  Feb</w:t>
      </w:r>
      <w:r w:rsidRPr="00320C95">
        <w:rPr>
          <w:rFonts w:ascii="Times New Roman" w:hAnsi="Times New Roman" w:cs="Times New Roman"/>
        </w:rPr>
        <w:t xml:space="preserve">.).  </w:t>
      </w:r>
      <w:r w:rsidRPr="00D7449F">
        <w:rPr>
          <w:rFonts w:ascii="Times New Roman" w:hAnsi="Times New Roman" w:cs="Times New Roman"/>
        </w:rPr>
        <w:t>COOKIES DENGAN SUBTITUSI TEPUNG JEWAWUT</w:t>
      </w:r>
      <w:r w:rsidRPr="00320C95">
        <w:rPr>
          <w:rFonts w:ascii="Times New Roman" w:hAnsi="Times New Roman" w:cs="Times New Roman"/>
        </w:rPr>
        <w:t xml:space="preserve">. [Online]. Available: </w:t>
      </w:r>
      <w:hyperlink r:id="rId10" w:history="1">
        <w:r w:rsidRPr="0087663E">
          <w:rPr>
            <w:rStyle w:val="Hyperlink"/>
            <w:rFonts w:ascii="Times New Roman" w:hAnsi="Times New Roman" w:cs="Times New Roman"/>
          </w:rPr>
          <w:t>http://www</w:t>
        </w:r>
      </w:hyperlink>
      <w:r w:rsidRPr="00320C95">
        <w:rPr>
          <w:rFonts w:ascii="Times New Roman" w:hAnsi="Times New Roman" w:cs="Times New Roman"/>
        </w:rPr>
        <w:t>.</w:t>
      </w:r>
    </w:p>
    <w:p w:rsidR="00D7449F" w:rsidRPr="00E42E57" w:rsidRDefault="00D7449F" w:rsidP="00D7449F">
      <w:pPr>
        <w:spacing w:line="240" w:lineRule="auto"/>
        <w:jc w:val="both"/>
        <w:rPr>
          <w:rFonts w:ascii="Times New Roman" w:hAnsi="Times New Roman" w:cs="Times New Roman"/>
        </w:rPr>
      </w:pPr>
    </w:p>
    <w:sectPr w:rsidR="00D7449F" w:rsidRPr="00E42E57" w:rsidSect="00320C95">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1B5" w:rsidRDefault="002D11B5" w:rsidP="00AE45E4">
      <w:pPr>
        <w:spacing w:after="0" w:line="240" w:lineRule="auto"/>
      </w:pPr>
      <w:r>
        <w:separator/>
      </w:r>
    </w:p>
  </w:endnote>
  <w:endnote w:type="continuationSeparator" w:id="0">
    <w:p w:rsidR="002D11B5" w:rsidRDefault="002D11B5" w:rsidP="00AE45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1B5" w:rsidRDefault="002D11B5" w:rsidP="00AE45E4">
      <w:pPr>
        <w:spacing w:after="0" w:line="240" w:lineRule="auto"/>
      </w:pPr>
      <w:r>
        <w:separator/>
      </w:r>
    </w:p>
  </w:footnote>
  <w:footnote w:type="continuationSeparator" w:id="0">
    <w:p w:rsidR="002D11B5" w:rsidRDefault="002D11B5" w:rsidP="00AE45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E4" w:rsidRDefault="00AE45E4" w:rsidP="00AE45E4">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E45E4"/>
    <w:rsid w:val="00036A91"/>
    <w:rsid w:val="000C1BB0"/>
    <w:rsid w:val="000C1E1E"/>
    <w:rsid w:val="001C526A"/>
    <w:rsid w:val="001F7A98"/>
    <w:rsid w:val="002B2C37"/>
    <w:rsid w:val="002D11B5"/>
    <w:rsid w:val="00320C95"/>
    <w:rsid w:val="00382099"/>
    <w:rsid w:val="003D7D69"/>
    <w:rsid w:val="00403524"/>
    <w:rsid w:val="0041317F"/>
    <w:rsid w:val="004C6D52"/>
    <w:rsid w:val="00534DB6"/>
    <w:rsid w:val="00576C27"/>
    <w:rsid w:val="00587462"/>
    <w:rsid w:val="006E4CC9"/>
    <w:rsid w:val="007954C3"/>
    <w:rsid w:val="007B177F"/>
    <w:rsid w:val="008849DF"/>
    <w:rsid w:val="0089548D"/>
    <w:rsid w:val="009E77C0"/>
    <w:rsid w:val="009F0707"/>
    <w:rsid w:val="00A04F06"/>
    <w:rsid w:val="00A80DB8"/>
    <w:rsid w:val="00AA2E82"/>
    <w:rsid w:val="00AE45E4"/>
    <w:rsid w:val="00B05E96"/>
    <w:rsid w:val="00B24D0D"/>
    <w:rsid w:val="00B5600E"/>
    <w:rsid w:val="00B654F7"/>
    <w:rsid w:val="00B70DCE"/>
    <w:rsid w:val="00C032F0"/>
    <w:rsid w:val="00D7449F"/>
    <w:rsid w:val="00DB6FD7"/>
    <w:rsid w:val="00E42E57"/>
    <w:rsid w:val="00ED5F8D"/>
    <w:rsid w:val="00F24B86"/>
    <w:rsid w:val="00FC6BB1"/>
  </w:rsids>
  <m:mathPr>
    <m:mathFont m:val="Cambria Math"/>
    <m:brkBin m:val="before"/>
    <m:brkBinSub m:val="--"/>
    <m:smallFrac m:val="off"/>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0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45E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E45E4"/>
  </w:style>
  <w:style w:type="paragraph" w:styleId="Footer">
    <w:name w:val="footer"/>
    <w:basedOn w:val="Normal"/>
    <w:link w:val="FooterChar"/>
    <w:uiPriority w:val="99"/>
    <w:semiHidden/>
    <w:unhideWhenUsed/>
    <w:rsid w:val="00AE45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E45E4"/>
  </w:style>
  <w:style w:type="character" w:styleId="Hyperlink">
    <w:name w:val="Hyperlink"/>
    <w:basedOn w:val="DefaultParagraphFont"/>
    <w:uiPriority w:val="99"/>
    <w:unhideWhenUsed/>
    <w:rsid w:val="00AE45E4"/>
    <w:rPr>
      <w:color w:val="0000FF" w:themeColor="hyperlink"/>
      <w:u w:val="single"/>
    </w:rPr>
  </w:style>
  <w:style w:type="paragraph" w:styleId="ListParagraph">
    <w:name w:val="List Paragraph"/>
    <w:basedOn w:val="Normal"/>
    <w:uiPriority w:val="34"/>
    <w:qFormat/>
    <w:rsid w:val="009E77C0"/>
    <w:pPr>
      <w:ind w:left="720"/>
      <w:contextualSpacing/>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576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C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smahilda@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 TargetMode="External"/><Relationship Id="rId4" Type="http://schemas.openxmlformats.org/officeDocument/2006/relationships/footnotes" Target="footnotes.xml"/><Relationship Id="rId9" Type="http://schemas.openxmlformats.org/officeDocument/2006/relationships/hyperlink" Target="http://ww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HILDA\PA\HEDONIC%20SCA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id-ID"/>
  <c:chart>
    <c:plotArea>
      <c:layout/>
      <c:barChart>
        <c:barDir val="col"/>
        <c:grouping val="clustered"/>
        <c:ser>
          <c:idx val="0"/>
          <c:order val="0"/>
          <c:cat>
            <c:strRef>
              <c:f>Sheet1!$A$52:$E$52</c:f>
              <c:strCache>
                <c:ptCount val="5"/>
                <c:pt idx="0">
                  <c:v>warna</c:v>
                </c:pt>
                <c:pt idx="1">
                  <c:v>tesktur </c:v>
                </c:pt>
                <c:pt idx="2">
                  <c:v>aroma </c:v>
                </c:pt>
                <c:pt idx="3">
                  <c:v>rasa</c:v>
                </c:pt>
                <c:pt idx="4">
                  <c:v>keseluruhan </c:v>
                </c:pt>
              </c:strCache>
            </c:strRef>
          </c:cat>
          <c:val>
            <c:numRef>
              <c:f>Sheet1!$A$53:$E$53</c:f>
              <c:numCache>
                <c:formatCode>General</c:formatCode>
                <c:ptCount val="5"/>
                <c:pt idx="0">
                  <c:v>3.8043499999999995</c:v>
                </c:pt>
                <c:pt idx="1">
                  <c:v>3.6956499999999997</c:v>
                </c:pt>
                <c:pt idx="2">
                  <c:v>3.7391299999999998</c:v>
                </c:pt>
                <c:pt idx="3">
                  <c:v>3.8260899999999998</c:v>
                </c:pt>
                <c:pt idx="4">
                  <c:v>3.7826086959999996</c:v>
                </c:pt>
              </c:numCache>
            </c:numRef>
          </c:val>
        </c:ser>
        <c:axId val="73211264"/>
        <c:axId val="74806400"/>
      </c:barChart>
      <c:catAx>
        <c:axId val="73211264"/>
        <c:scaling>
          <c:orientation val="minMax"/>
        </c:scaling>
        <c:axPos val="b"/>
        <c:tickLblPos val="nextTo"/>
        <c:crossAx val="74806400"/>
        <c:crosses val="autoZero"/>
        <c:auto val="1"/>
        <c:lblAlgn val="ctr"/>
        <c:lblOffset val="100"/>
      </c:catAx>
      <c:valAx>
        <c:axId val="74806400"/>
        <c:scaling>
          <c:orientation val="minMax"/>
        </c:scaling>
        <c:axPos val="l"/>
        <c:majorGridlines/>
        <c:numFmt formatCode="General" sourceLinked="1"/>
        <c:tickLblPos val="nextTo"/>
        <c:crossAx val="7321126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2019-05-20T01:39:00Z</dcterms:created>
  <dcterms:modified xsi:type="dcterms:W3CDTF">2019-05-28T23:26:00Z</dcterms:modified>
</cp:coreProperties>
</file>