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AC" w:rsidRDefault="00AA6431" w:rsidP="007276F4">
      <w:pPr>
        <w:spacing w:after="0" w:line="240" w:lineRule="auto"/>
        <w:jc w:val="center"/>
        <w:rPr>
          <w:rFonts w:ascii="Times New Roman" w:hAnsi="Times New Roman" w:cs="Times New Roman"/>
          <w:b/>
          <w:sz w:val="24"/>
          <w:szCs w:val="24"/>
        </w:rPr>
      </w:pPr>
      <w:r w:rsidRPr="007276F4">
        <w:rPr>
          <w:rFonts w:ascii="Times New Roman" w:hAnsi="Times New Roman" w:cs="Times New Roman"/>
          <w:b/>
          <w:sz w:val="24"/>
          <w:szCs w:val="24"/>
        </w:rPr>
        <w:t xml:space="preserve">PENGARUH </w:t>
      </w:r>
      <w:r w:rsidR="00D369BB" w:rsidRPr="007276F4">
        <w:rPr>
          <w:rFonts w:ascii="Times New Roman" w:hAnsi="Times New Roman" w:cs="Times New Roman"/>
          <w:b/>
          <w:sz w:val="24"/>
          <w:szCs w:val="24"/>
        </w:rPr>
        <w:t xml:space="preserve">SKEMATA </w:t>
      </w:r>
      <w:proofErr w:type="gramStart"/>
      <w:r w:rsidR="00D369BB" w:rsidRPr="007276F4">
        <w:rPr>
          <w:rFonts w:ascii="Times New Roman" w:hAnsi="Times New Roman" w:cs="Times New Roman"/>
          <w:b/>
          <w:sz w:val="24"/>
          <w:szCs w:val="24"/>
        </w:rPr>
        <w:t>TERH</w:t>
      </w:r>
      <w:r w:rsidRPr="007276F4">
        <w:rPr>
          <w:rFonts w:ascii="Times New Roman" w:hAnsi="Times New Roman" w:cs="Times New Roman"/>
          <w:b/>
          <w:sz w:val="24"/>
          <w:szCs w:val="24"/>
        </w:rPr>
        <w:t>ADAP  KOMPETENSI</w:t>
      </w:r>
      <w:proofErr w:type="gramEnd"/>
      <w:r w:rsidRPr="007276F4">
        <w:rPr>
          <w:rFonts w:ascii="Times New Roman" w:hAnsi="Times New Roman" w:cs="Times New Roman"/>
          <w:b/>
          <w:sz w:val="24"/>
          <w:szCs w:val="24"/>
        </w:rPr>
        <w:t xml:space="preserve"> MEMBACA PEMAHAMAN BERBASIS TAKSONOMI RUDDELL</w:t>
      </w:r>
    </w:p>
    <w:p w:rsidR="007276F4" w:rsidRPr="007276F4" w:rsidRDefault="007276F4" w:rsidP="007276F4">
      <w:pPr>
        <w:spacing w:after="0" w:line="240" w:lineRule="auto"/>
        <w:jc w:val="center"/>
        <w:rPr>
          <w:rFonts w:ascii="Times New Roman" w:hAnsi="Times New Roman" w:cs="Times New Roman"/>
          <w:b/>
          <w:sz w:val="24"/>
          <w:szCs w:val="24"/>
        </w:rPr>
      </w:pPr>
    </w:p>
    <w:p w:rsidR="00AA6431" w:rsidRPr="00802ED2" w:rsidRDefault="00A6190C" w:rsidP="007648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 Nurbaya, Fathur Ra</w:t>
      </w:r>
      <w:r w:rsidR="00AA6431" w:rsidRPr="00802ED2">
        <w:rPr>
          <w:rFonts w:ascii="Times New Roman" w:hAnsi="Times New Roman" w:cs="Times New Roman"/>
          <w:sz w:val="24"/>
          <w:szCs w:val="24"/>
        </w:rPr>
        <w:t>hman, Rustono, Subyantoro</w:t>
      </w:r>
    </w:p>
    <w:p w:rsidR="009F7021" w:rsidRPr="00802ED2" w:rsidRDefault="009F7021" w:rsidP="00764896">
      <w:pPr>
        <w:spacing w:after="0" w:line="360" w:lineRule="auto"/>
        <w:jc w:val="center"/>
        <w:rPr>
          <w:rFonts w:ascii="Times New Roman" w:hAnsi="Times New Roman" w:cs="Times New Roman"/>
          <w:sz w:val="24"/>
          <w:szCs w:val="24"/>
        </w:rPr>
      </w:pPr>
      <w:r w:rsidRPr="00802ED2">
        <w:rPr>
          <w:rFonts w:ascii="Times New Roman" w:hAnsi="Times New Roman" w:cs="Times New Roman"/>
          <w:sz w:val="24"/>
          <w:szCs w:val="24"/>
        </w:rPr>
        <w:t xml:space="preserve">siti_nurbaya@uny.ac.id </w:t>
      </w:r>
    </w:p>
    <w:p w:rsidR="009F7021" w:rsidRPr="007276F4" w:rsidRDefault="009F7021" w:rsidP="00764896">
      <w:pPr>
        <w:spacing w:after="0" w:line="360" w:lineRule="auto"/>
        <w:rPr>
          <w:rFonts w:ascii="Times New Roman" w:hAnsi="Times New Roman" w:cs="Times New Roman"/>
          <w:b/>
          <w:sz w:val="24"/>
          <w:szCs w:val="24"/>
        </w:rPr>
      </w:pPr>
      <w:r w:rsidRPr="007276F4">
        <w:rPr>
          <w:rFonts w:ascii="Times New Roman" w:hAnsi="Times New Roman" w:cs="Times New Roman"/>
          <w:b/>
          <w:sz w:val="24"/>
          <w:szCs w:val="24"/>
        </w:rPr>
        <w:t>Abstrak</w:t>
      </w:r>
    </w:p>
    <w:p w:rsidR="009F7021" w:rsidRPr="007276F4" w:rsidRDefault="009F7021" w:rsidP="00764896">
      <w:pPr>
        <w:spacing w:after="0" w:line="360" w:lineRule="auto"/>
        <w:rPr>
          <w:rFonts w:ascii="Times New Roman" w:hAnsi="Times New Roman" w:cs="Times New Roman"/>
          <w:b/>
          <w:sz w:val="24"/>
          <w:szCs w:val="24"/>
        </w:rPr>
      </w:pPr>
    </w:p>
    <w:p w:rsidR="00BA3615" w:rsidRPr="00802ED2" w:rsidRDefault="009F7021" w:rsidP="00764896">
      <w:pPr>
        <w:spacing w:after="0" w:line="360" w:lineRule="auto"/>
        <w:ind w:firstLine="432"/>
        <w:rPr>
          <w:rFonts w:ascii="Times New Roman" w:hAnsi="Times New Roman" w:cs="Times New Roman"/>
          <w:sz w:val="24"/>
          <w:szCs w:val="24"/>
        </w:rPr>
      </w:pPr>
      <w:r w:rsidRPr="00802ED2">
        <w:rPr>
          <w:rFonts w:ascii="Times New Roman" w:hAnsi="Times New Roman" w:cs="Times New Roman"/>
          <w:sz w:val="24"/>
          <w:szCs w:val="24"/>
        </w:rPr>
        <w:t xml:space="preserve">Penelitian ini bertujuan untuk mengetahui pengaruh </w:t>
      </w:r>
      <w:r w:rsidR="00D369BB" w:rsidRPr="00802ED2">
        <w:rPr>
          <w:rFonts w:ascii="Times New Roman" w:hAnsi="Times New Roman" w:cs="Times New Roman"/>
          <w:sz w:val="24"/>
          <w:szCs w:val="24"/>
        </w:rPr>
        <w:t>skemata</w:t>
      </w:r>
      <w:r w:rsidRPr="00802ED2">
        <w:rPr>
          <w:rFonts w:ascii="Times New Roman" w:hAnsi="Times New Roman" w:cs="Times New Roman"/>
          <w:sz w:val="24"/>
          <w:szCs w:val="24"/>
        </w:rPr>
        <w:t xml:space="preserve"> terhadap kompeteni membaca pemahaman berbasis Taksonomi</w:t>
      </w:r>
      <w:r w:rsidR="0064783E">
        <w:rPr>
          <w:rFonts w:ascii="Times New Roman" w:hAnsi="Times New Roman" w:cs="Times New Roman"/>
          <w:sz w:val="24"/>
          <w:szCs w:val="24"/>
        </w:rPr>
        <w:t xml:space="preserve"> Ruddell, dan kompetensi membaca </w:t>
      </w:r>
      <w:proofErr w:type="gramStart"/>
      <w:r w:rsidR="0064783E">
        <w:rPr>
          <w:rFonts w:ascii="Times New Roman" w:hAnsi="Times New Roman" w:cs="Times New Roman"/>
          <w:sz w:val="24"/>
          <w:szCs w:val="24"/>
        </w:rPr>
        <w:t>apa</w:t>
      </w:r>
      <w:proofErr w:type="gramEnd"/>
      <w:r w:rsidR="0064783E">
        <w:rPr>
          <w:rFonts w:ascii="Times New Roman" w:hAnsi="Times New Roman" w:cs="Times New Roman"/>
          <w:sz w:val="24"/>
          <w:szCs w:val="24"/>
        </w:rPr>
        <w:t xml:space="preserve"> saja yang sulit dijawab oleh maahasiswa. </w:t>
      </w:r>
      <w:r w:rsidR="00630B7A">
        <w:rPr>
          <w:rFonts w:ascii="Times New Roman" w:hAnsi="Times New Roman" w:cs="Times New Roman"/>
          <w:sz w:val="24"/>
          <w:szCs w:val="24"/>
        </w:rPr>
        <w:t xml:space="preserve"> </w:t>
      </w:r>
      <w:proofErr w:type="gramStart"/>
      <w:r w:rsidR="00630B7A">
        <w:rPr>
          <w:rFonts w:ascii="Times New Roman" w:hAnsi="Times New Roman" w:cs="Times New Roman"/>
          <w:sz w:val="24"/>
          <w:szCs w:val="24"/>
        </w:rPr>
        <w:t>Samp</w:t>
      </w:r>
      <w:r w:rsidRPr="00802ED2">
        <w:rPr>
          <w:rFonts w:ascii="Times New Roman" w:hAnsi="Times New Roman" w:cs="Times New Roman"/>
          <w:sz w:val="24"/>
          <w:szCs w:val="24"/>
        </w:rPr>
        <w:t>el penelitian adalah mahasiswa PBSI FBS UNY semester enam.</w:t>
      </w:r>
      <w:proofErr w:type="gramEnd"/>
      <w:r w:rsidRPr="00802ED2">
        <w:rPr>
          <w:rFonts w:ascii="Times New Roman" w:hAnsi="Times New Roman" w:cs="Times New Roman"/>
          <w:sz w:val="24"/>
          <w:szCs w:val="24"/>
        </w:rPr>
        <w:t xml:space="preserve"> </w:t>
      </w:r>
      <w:proofErr w:type="gramStart"/>
      <w:r w:rsidR="00D369BB" w:rsidRPr="00802ED2">
        <w:rPr>
          <w:rFonts w:ascii="Times New Roman" w:hAnsi="Times New Roman" w:cs="Times New Roman"/>
          <w:sz w:val="24"/>
          <w:szCs w:val="24"/>
        </w:rPr>
        <w:t>Pemilihan sampel menggunakan teknik random.</w:t>
      </w:r>
      <w:proofErr w:type="gramEnd"/>
      <w:r w:rsidR="00D369BB" w:rsidRPr="00802ED2">
        <w:rPr>
          <w:rFonts w:ascii="Times New Roman" w:hAnsi="Times New Roman" w:cs="Times New Roman"/>
          <w:sz w:val="24"/>
          <w:szCs w:val="24"/>
        </w:rPr>
        <w:t xml:space="preserve"> </w:t>
      </w:r>
      <w:proofErr w:type="gramStart"/>
      <w:r w:rsidRPr="00802ED2">
        <w:rPr>
          <w:rFonts w:ascii="Times New Roman" w:hAnsi="Times New Roman" w:cs="Times New Roman"/>
          <w:sz w:val="24"/>
          <w:szCs w:val="24"/>
        </w:rPr>
        <w:t xml:space="preserve">Pengumpulan data menggunakan </w:t>
      </w:r>
      <w:r w:rsidR="00D369BB" w:rsidRPr="00802ED2">
        <w:rPr>
          <w:rFonts w:ascii="Times New Roman" w:hAnsi="Times New Roman" w:cs="Times New Roman"/>
          <w:sz w:val="24"/>
          <w:szCs w:val="24"/>
        </w:rPr>
        <w:t>dua instrument.</w:t>
      </w:r>
      <w:proofErr w:type="gramEnd"/>
      <w:r w:rsidR="00D369BB" w:rsidRPr="00802ED2">
        <w:rPr>
          <w:rFonts w:ascii="Times New Roman" w:hAnsi="Times New Roman" w:cs="Times New Roman"/>
          <w:sz w:val="24"/>
          <w:szCs w:val="24"/>
        </w:rPr>
        <w:t xml:space="preserve"> Instrumen pertama adalah instrument </w:t>
      </w:r>
      <w:proofErr w:type="gramStart"/>
      <w:r w:rsidR="00D369BB" w:rsidRPr="00802ED2">
        <w:rPr>
          <w:rFonts w:ascii="Times New Roman" w:hAnsi="Times New Roman" w:cs="Times New Roman"/>
          <w:sz w:val="24"/>
          <w:szCs w:val="24"/>
        </w:rPr>
        <w:t xml:space="preserve">kompetensi  </w:t>
      </w:r>
      <w:r w:rsidRPr="00802ED2">
        <w:rPr>
          <w:rFonts w:ascii="Times New Roman" w:hAnsi="Times New Roman" w:cs="Times New Roman"/>
          <w:sz w:val="24"/>
          <w:szCs w:val="24"/>
        </w:rPr>
        <w:t>membaca</w:t>
      </w:r>
      <w:proofErr w:type="gramEnd"/>
      <w:r w:rsidRPr="00802ED2">
        <w:rPr>
          <w:rFonts w:ascii="Times New Roman" w:hAnsi="Times New Roman" w:cs="Times New Roman"/>
          <w:sz w:val="24"/>
          <w:szCs w:val="24"/>
        </w:rPr>
        <w:t xml:space="preserve"> pemahaman berjumlah 40 item </w:t>
      </w:r>
      <w:r w:rsidR="00BA3615" w:rsidRPr="00802ED2">
        <w:rPr>
          <w:rFonts w:ascii="Times New Roman" w:hAnsi="Times New Roman" w:cs="Times New Roman"/>
          <w:sz w:val="24"/>
          <w:szCs w:val="24"/>
        </w:rPr>
        <w:t xml:space="preserve">berbentuk pilihan ganda </w:t>
      </w:r>
      <w:r w:rsidRPr="00802ED2">
        <w:rPr>
          <w:rFonts w:ascii="Times New Roman" w:hAnsi="Times New Roman" w:cs="Times New Roman"/>
          <w:sz w:val="24"/>
          <w:szCs w:val="24"/>
        </w:rPr>
        <w:t>yang disusun menggunakan taksonomi Ruddell</w:t>
      </w:r>
      <w:r w:rsidR="00BA3615" w:rsidRPr="00802ED2">
        <w:rPr>
          <w:rFonts w:ascii="Times New Roman" w:hAnsi="Times New Roman" w:cs="Times New Roman"/>
          <w:sz w:val="24"/>
          <w:szCs w:val="24"/>
        </w:rPr>
        <w:t>, instrument kedua adalah tentang skemata membaca berbentuk jawaban singkat. Uji reliabilitas instrument kompetensi membaca menggunakan program Ques</w:t>
      </w:r>
      <w:r w:rsidR="00D404B4" w:rsidRPr="00802ED2">
        <w:rPr>
          <w:rFonts w:ascii="Times New Roman" w:hAnsi="Times New Roman" w:cs="Times New Roman"/>
          <w:sz w:val="24"/>
          <w:szCs w:val="24"/>
        </w:rPr>
        <w:t xml:space="preserve"> yang </w:t>
      </w:r>
      <w:r w:rsidR="00D404B4" w:rsidRPr="00802ED2">
        <w:rPr>
          <w:rFonts w:ascii="Times New Roman" w:eastAsia="Times New Roman" w:hAnsi="Times New Roman" w:cs="Times New Roman"/>
          <w:sz w:val="24"/>
          <w:szCs w:val="24"/>
        </w:rPr>
        <w:t xml:space="preserve">menggunakan asumsi teori evaluasi terbaru yakni </w:t>
      </w:r>
      <w:r w:rsidR="00D404B4" w:rsidRPr="00802ED2">
        <w:rPr>
          <w:rFonts w:ascii="Times New Roman" w:hAnsi="Times New Roman" w:cs="Times New Roman"/>
          <w:sz w:val="24"/>
          <w:szCs w:val="24"/>
        </w:rPr>
        <w:t>Teori Respon Butir (</w:t>
      </w:r>
      <w:r w:rsidR="00D404B4" w:rsidRPr="00802ED2">
        <w:rPr>
          <w:rFonts w:ascii="Times New Roman" w:hAnsi="Times New Roman" w:cs="Times New Roman"/>
          <w:i/>
          <w:sz w:val="24"/>
          <w:szCs w:val="24"/>
        </w:rPr>
        <w:t>Item Response Theory</w:t>
      </w:r>
      <w:r w:rsidR="00D404B4" w:rsidRPr="00802ED2">
        <w:rPr>
          <w:rFonts w:ascii="Times New Roman" w:hAnsi="Times New Roman" w:cs="Times New Roman"/>
          <w:sz w:val="24"/>
          <w:szCs w:val="24"/>
        </w:rPr>
        <w:t>/IRT)</w:t>
      </w:r>
      <w:r w:rsidR="00BA3615" w:rsidRPr="00802ED2">
        <w:rPr>
          <w:rFonts w:ascii="Times New Roman" w:hAnsi="Times New Roman" w:cs="Times New Roman"/>
          <w:sz w:val="24"/>
          <w:szCs w:val="24"/>
        </w:rPr>
        <w:t xml:space="preserve">, sedangkan </w:t>
      </w:r>
      <w:r w:rsidR="00D404B4" w:rsidRPr="00802ED2">
        <w:rPr>
          <w:rFonts w:ascii="Times New Roman" w:hAnsi="Times New Roman" w:cs="Times New Roman"/>
          <w:sz w:val="24"/>
          <w:szCs w:val="24"/>
        </w:rPr>
        <w:t xml:space="preserve">uji reliabilitas </w:t>
      </w:r>
      <w:r w:rsidR="00BA3615" w:rsidRPr="00802ED2">
        <w:rPr>
          <w:rFonts w:ascii="Times New Roman" w:hAnsi="Times New Roman" w:cs="Times New Roman"/>
          <w:sz w:val="24"/>
          <w:szCs w:val="24"/>
        </w:rPr>
        <w:t>in</w:t>
      </w:r>
      <w:r w:rsidR="00D404B4" w:rsidRPr="00802ED2">
        <w:rPr>
          <w:rFonts w:ascii="Times New Roman" w:hAnsi="Times New Roman" w:cs="Times New Roman"/>
          <w:sz w:val="24"/>
          <w:szCs w:val="24"/>
        </w:rPr>
        <w:t>s</w:t>
      </w:r>
      <w:r w:rsidR="00BA3615" w:rsidRPr="00802ED2">
        <w:rPr>
          <w:rFonts w:ascii="Times New Roman" w:hAnsi="Times New Roman" w:cs="Times New Roman"/>
          <w:sz w:val="24"/>
          <w:szCs w:val="24"/>
        </w:rPr>
        <w:t xml:space="preserve">trumen skemata yang berbentuk jawaban singkat </w:t>
      </w:r>
      <w:proofErr w:type="gramStart"/>
      <w:r w:rsidR="00D404B4" w:rsidRPr="00802ED2">
        <w:rPr>
          <w:rFonts w:ascii="Times New Roman" w:hAnsi="Times New Roman" w:cs="Times New Roman"/>
          <w:sz w:val="24"/>
          <w:szCs w:val="24"/>
        </w:rPr>
        <w:t xml:space="preserve">dilakukan </w:t>
      </w:r>
      <w:r w:rsidR="00BA3615" w:rsidRPr="00802ED2">
        <w:rPr>
          <w:rFonts w:ascii="Times New Roman" w:hAnsi="Times New Roman" w:cs="Times New Roman"/>
          <w:sz w:val="24"/>
          <w:szCs w:val="24"/>
        </w:rPr>
        <w:t xml:space="preserve"> dengan</w:t>
      </w:r>
      <w:proofErr w:type="gramEnd"/>
      <w:r w:rsidR="00BA3615" w:rsidRPr="00802ED2">
        <w:rPr>
          <w:rFonts w:ascii="Times New Roman" w:hAnsi="Times New Roman" w:cs="Times New Roman"/>
          <w:sz w:val="24"/>
          <w:szCs w:val="24"/>
        </w:rPr>
        <w:t xml:space="preserve"> uji </w:t>
      </w:r>
      <w:r w:rsidR="00BA3615" w:rsidRPr="00802ED2">
        <w:rPr>
          <w:rFonts w:ascii="Times New Roman" w:eastAsia="Times New Roman" w:hAnsi="Times New Roman" w:cs="Times New Roman"/>
          <w:i/>
          <w:sz w:val="24"/>
          <w:szCs w:val="24"/>
        </w:rPr>
        <w:t>Croncbah Alfa</w:t>
      </w:r>
      <w:r w:rsidR="00D404B4" w:rsidRPr="00802ED2">
        <w:rPr>
          <w:rFonts w:ascii="Times New Roman" w:eastAsia="Times New Roman" w:hAnsi="Times New Roman" w:cs="Times New Roman"/>
          <w:i/>
          <w:sz w:val="24"/>
          <w:szCs w:val="24"/>
        </w:rPr>
        <w:t>.</w:t>
      </w:r>
    </w:p>
    <w:p w:rsidR="00D369BB" w:rsidRPr="00802ED2" w:rsidRDefault="00D369BB" w:rsidP="00764896">
      <w:pPr>
        <w:spacing w:after="0" w:line="360" w:lineRule="auto"/>
        <w:ind w:firstLine="432"/>
        <w:rPr>
          <w:rFonts w:ascii="Times New Roman" w:hAnsi="Times New Roman" w:cs="Times New Roman"/>
          <w:sz w:val="24"/>
          <w:szCs w:val="24"/>
        </w:rPr>
      </w:pPr>
      <w:r w:rsidRPr="00802ED2">
        <w:rPr>
          <w:rFonts w:ascii="Times New Roman" w:hAnsi="Times New Roman" w:cs="Times New Roman"/>
          <w:sz w:val="24"/>
          <w:szCs w:val="24"/>
        </w:rPr>
        <w:t xml:space="preserve">Analisis data menggunakan   uji </w:t>
      </w:r>
      <w:r w:rsidRPr="00802ED2">
        <w:rPr>
          <w:rFonts w:ascii="Times New Roman" w:hAnsi="Times New Roman" w:cs="Times New Roman"/>
          <w:bCs/>
          <w:i/>
          <w:sz w:val="24"/>
          <w:szCs w:val="24"/>
        </w:rPr>
        <w:t xml:space="preserve">Univariate Analysis of Co </w:t>
      </w:r>
      <w:proofErr w:type="gramStart"/>
      <w:r w:rsidRPr="00802ED2">
        <w:rPr>
          <w:rFonts w:ascii="Times New Roman" w:hAnsi="Times New Roman" w:cs="Times New Roman"/>
          <w:bCs/>
          <w:i/>
          <w:sz w:val="24"/>
          <w:szCs w:val="24"/>
        </w:rPr>
        <w:t xml:space="preserve">Variance  </w:t>
      </w:r>
      <w:r w:rsidR="00BA3615" w:rsidRPr="00802ED2">
        <w:rPr>
          <w:rFonts w:ascii="Times New Roman" w:hAnsi="Times New Roman" w:cs="Times New Roman"/>
          <w:bCs/>
          <w:sz w:val="24"/>
          <w:szCs w:val="24"/>
        </w:rPr>
        <w:t>yang</w:t>
      </w:r>
      <w:proofErr w:type="gramEnd"/>
      <w:r w:rsidR="00BA3615" w:rsidRPr="00802ED2">
        <w:rPr>
          <w:rFonts w:ascii="Times New Roman" w:hAnsi="Times New Roman" w:cs="Times New Roman"/>
          <w:bCs/>
          <w:sz w:val="24"/>
          <w:szCs w:val="24"/>
        </w:rPr>
        <w:t xml:space="preserve"> secara khusus hanya memperhatikan nilai F hitung  pengaruh skemata terhadap kompetensi membaca pemahaman berbasis Taksonomi Ruddell. Hasil penelitian menunjukkan bahwa skemata tidak berpe</w:t>
      </w:r>
      <w:r w:rsidR="00D404B4" w:rsidRPr="00802ED2">
        <w:rPr>
          <w:rFonts w:ascii="Times New Roman" w:hAnsi="Times New Roman" w:cs="Times New Roman"/>
          <w:bCs/>
          <w:sz w:val="24"/>
          <w:szCs w:val="24"/>
        </w:rPr>
        <w:t>ngaruh terhadap kompetensi memb</w:t>
      </w:r>
      <w:r w:rsidR="00BA3615" w:rsidRPr="00802ED2">
        <w:rPr>
          <w:rFonts w:ascii="Times New Roman" w:hAnsi="Times New Roman" w:cs="Times New Roman"/>
          <w:bCs/>
          <w:sz w:val="24"/>
          <w:szCs w:val="24"/>
        </w:rPr>
        <w:t>aca berbasis Taksonomi Ruddell dengan nilai F hitung 0,560 dengan siqnifikan0</w:t>
      </w:r>
      <w:proofErr w:type="gramStart"/>
      <w:r w:rsidR="00BA3615" w:rsidRPr="00802ED2">
        <w:rPr>
          <w:rFonts w:ascii="Times New Roman" w:hAnsi="Times New Roman" w:cs="Times New Roman"/>
          <w:bCs/>
          <w:sz w:val="24"/>
          <w:szCs w:val="24"/>
        </w:rPr>
        <w:t>,457</w:t>
      </w:r>
      <w:proofErr w:type="gramEnd"/>
      <w:r w:rsidRPr="00802ED2">
        <w:rPr>
          <w:rFonts w:ascii="Times New Roman" w:hAnsi="Times New Roman" w:cs="Times New Roman"/>
          <w:bCs/>
          <w:i/>
          <w:sz w:val="24"/>
          <w:szCs w:val="24"/>
        </w:rPr>
        <w:t xml:space="preserve">  </w:t>
      </w:r>
      <w:r w:rsidR="00BA3615" w:rsidRPr="00802ED2">
        <w:rPr>
          <w:rFonts w:ascii="Times New Roman" w:hAnsi="Times New Roman" w:cs="Times New Roman"/>
          <w:bCs/>
          <w:sz w:val="24"/>
          <w:szCs w:val="24"/>
        </w:rPr>
        <w:t>˃ 0,05.</w:t>
      </w:r>
      <w:r w:rsidRPr="00802ED2">
        <w:rPr>
          <w:rFonts w:ascii="Times New Roman" w:hAnsi="Times New Roman" w:cs="Times New Roman"/>
          <w:bCs/>
          <w:i/>
          <w:sz w:val="24"/>
          <w:szCs w:val="24"/>
        </w:rPr>
        <w:t xml:space="preserve">  </w:t>
      </w:r>
    </w:p>
    <w:p w:rsidR="00D404B4" w:rsidRPr="00802ED2" w:rsidRDefault="00D404B4" w:rsidP="00764896">
      <w:pPr>
        <w:spacing w:after="0" w:line="360" w:lineRule="auto"/>
        <w:rPr>
          <w:rFonts w:ascii="Times New Roman" w:hAnsi="Times New Roman" w:cs="Times New Roman"/>
          <w:sz w:val="24"/>
          <w:szCs w:val="24"/>
        </w:rPr>
      </w:pPr>
      <w:r w:rsidRPr="00802ED2">
        <w:rPr>
          <w:rFonts w:ascii="Times New Roman" w:hAnsi="Times New Roman" w:cs="Times New Roman"/>
          <w:sz w:val="24"/>
          <w:szCs w:val="24"/>
        </w:rPr>
        <w:t xml:space="preserve"> </w:t>
      </w:r>
    </w:p>
    <w:p w:rsidR="009F7021" w:rsidRPr="00802ED2" w:rsidRDefault="00D404B4" w:rsidP="00764896">
      <w:pPr>
        <w:spacing w:after="0" w:line="360" w:lineRule="auto"/>
        <w:rPr>
          <w:rFonts w:ascii="Times New Roman" w:hAnsi="Times New Roman" w:cs="Times New Roman"/>
          <w:sz w:val="24"/>
          <w:szCs w:val="24"/>
        </w:rPr>
      </w:pPr>
      <w:r w:rsidRPr="00802ED2">
        <w:rPr>
          <w:rFonts w:ascii="Times New Roman" w:hAnsi="Times New Roman" w:cs="Times New Roman"/>
          <w:sz w:val="24"/>
          <w:szCs w:val="24"/>
        </w:rPr>
        <w:t xml:space="preserve">Kata </w:t>
      </w:r>
      <w:proofErr w:type="gramStart"/>
      <w:r w:rsidRPr="00802ED2">
        <w:rPr>
          <w:rFonts w:ascii="Times New Roman" w:hAnsi="Times New Roman" w:cs="Times New Roman"/>
          <w:sz w:val="24"/>
          <w:szCs w:val="24"/>
        </w:rPr>
        <w:t>kunci :</w:t>
      </w:r>
      <w:proofErr w:type="gramEnd"/>
      <w:r w:rsidRPr="00802ED2">
        <w:rPr>
          <w:rFonts w:ascii="Times New Roman" w:hAnsi="Times New Roman" w:cs="Times New Roman"/>
          <w:sz w:val="24"/>
          <w:szCs w:val="24"/>
        </w:rPr>
        <w:t xml:space="preserve"> Skemata, membaca pemahaman, taksonomi Ruddell</w:t>
      </w:r>
    </w:p>
    <w:p w:rsidR="00D404B4" w:rsidRPr="00802ED2" w:rsidRDefault="00D404B4" w:rsidP="00764896">
      <w:pPr>
        <w:spacing w:after="0" w:line="360" w:lineRule="auto"/>
        <w:rPr>
          <w:rFonts w:ascii="Times New Roman" w:hAnsi="Times New Roman" w:cs="Times New Roman"/>
          <w:sz w:val="24"/>
          <w:szCs w:val="24"/>
        </w:rPr>
      </w:pPr>
    </w:p>
    <w:p w:rsidR="00D404B4" w:rsidRPr="00802ED2" w:rsidRDefault="00D404B4" w:rsidP="00764896">
      <w:pPr>
        <w:spacing w:after="0" w:line="360" w:lineRule="auto"/>
        <w:rPr>
          <w:rFonts w:ascii="Times New Roman" w:hAnsi="Times New Roman" w:cs="Times New Roman"/>
          <w:b/>
          <w:sz w:val="24"/>
          <w:szCs w:val="24"/>
        </w:rPr>
      </w:pPr>
    </w:p>
    <w:p w:rsidR="0089787A" w:rsidRDefault="00D404B4" w:rsidP="00764896">
      <w:pPr>
        <w:spacing w:after="0" w:line="360" w:lineRule="auto"/>
        <w:rPr>
          <w:b/>
        </w:rPr>
      </w:pPr>
      <w:r w:rsidRPr="0089787A">
        <w:rPr>
          <w:b/>
        </w:rPr>
        <w:t>PENDAHULUAN</w:t>
      </w:r>
      <w:r w:rsidR="00D645C2" w:rsidRPr="0089787A">
        <w:rPr>
          <w:rFonts w:ascii="Times New Roman" w:hAnsi="Times New Roman" w:cs="Times New Roman"/>
          <w:b/>
          <w:sz w:val="24"/>
          <w:szCs w:val="24"/>
        </w:rPr>
        <w:t xml:space="preserve"> </w:t>
      </w:r>
    </w:p>
    <w:p w:rsidR="0089787A" w:rsidRPr="0089787A" w:rsidRDefault="0089787A" w:rsidP="00764896">
      <w:pPr>
        <w:spacing w:after="0" w:line="360" w:lineRule="auto"/>
        <w:rPr>
          <w:b/>
        </w:rPr>
      </w:pPr>
    </w:p>
    <w:p w:rsidR="0089787A" w:rsidRPr="0089787A" w:rsidRDefault="002C744F" w:rsidP="00764896">
      <w:pPr>
        <w:spacing w:after="0"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eastAsia="id-ID"/>
        </w:rPr>
        <w:t>Istilah s</w:t>
      </w:r>
      <w:r w:rsidR="00D645C2" w:rsidRPr="00DD47A4">
        <w:rPr>
          <w:rFonts w:ascii="Times New Roman" w:eastAsia="Times New Roman" w:hAnsi="Times New Roman" w:cs="Times New Roman"/>
          <w:sz w:val="24"/>
          <w:szCs w:val="24"/>
          <w:lang w:eastAsia="id-ID"/>
        </w:rPr>
        <w:t xml:space="preserve">kemata berawal dari teori skema, yang menggambarkan proses dimana pembelajar membandingkan latar belakang pengetahuan yang di miliki dengan informasi yang baru. </w:t>
      </w:r>
      <w:proofErr w:type="gramStart"/>
      <w:r w:rsidR="00D645C2" w:rsidRPr="00DD47A4">
        <w:rPr>
          <w:rFonts w:ascii="Times New Roman" w:eastAsia="Times New Roman" w:hAnsi="Times New Roman" w:cs="Times New Roman"/>
          <w:sz w:val="24"/>
          <w:szCs w:val="24"/>
          <w:lang w:eastAsia="id-ID"/>
        </w:rPr>
        <w:t xml:space="preserve">Salah satu teori skemata yang mempengaruhi teori pembelajaran adalah teori yang dikemukakan oleh </w:t>
      </w:r>
      <w:r w:rsidR="00D645C2" w:rsidRPr="00DD47A4">
        <w:rPr>
          <w:rFonts w:ascii="Times New Roman" w:hAnsi="Times New Roman" w:cs="Times New Roman"/>
          <w:sz w:val="24"/>
          <w:szCs w:val="24"/>
        </w:rPr>
        <w:t>Piaget (dalam Ruddell (2005:27).</w:t>
      </w:r>
      <w:proofErr w:type="gramEnd"/>
      <w:r w:rsidR="00D645C2" w:rsidRPr="00DD47A4">
        <w:rPr>
          <w:rFonts w:ascii="Times New Roman" w:hAnsi="Times New Roman" w:cs="Times New Roman"/>
          <w:sz w:val="24"/>
          <w:szCs w:val="24"/>
        </w:rPr>
        <w:t xml:space="preserve"> Piaget mendefinisikan skemata sebagai </w:t>
      </w:r>
      <w:r w:rsidR="00D645C2" w:rsidRPr="00DD47A4">
        <w:rPr>
          <w:rFonts w:ascii="Times New Roman" w:hAnsi="Times New Roman" w:cs="Times New Roman"/>
          <w:sz w:val="24"/>
          <w:szCs w:val="24"/>
        </w:rPr>
        <w:lastRenderedPageBreak/>
        <w:t xml:space="preserve">sebuah </w:t>
      </w:r>
      <w:r w:rsidR="00D645C2" w:rsidRPr="00DD47A4">
        <w:rPr>
          <w:rStyle w:val="hps"/>
          <w:rFonts w:ascii="Times New Roman" w:hAnsi="Times New Roman" w:cs="Times New Roman"/>
          <w:sz w:val="24"/>
          <w:szCs w:val="24"/>
        </w:rPr>
        <w:t>struktur</w:t>
      </w:r>
      <w:r w:rsidR="0089787A">
        <w:rPr>
          <w:rStyle w:val="hps"/>
          <w:rFonts w:ascii="Times New Roman" w:hAnsi="Times New Roman" w:cs="Times New Roman"/>
          <w:sz w:val="24"/>
          <w:szCs w:val="24"/>
        </w:rPr>
        <w:t xml:space="preserve"> </w:t>
      </w:r>
      <w:r w:rsidR="00D645C2" w:rsidRPr="00DD47A4">
        <w:rPr>
          <w:rStyle w:val="hps"/>
          <w:rFonts w:ascii="Times New Roman" w:hAnsi="Times New Roman" w:cs="Times New Roman"/>
          <w:sz w:val="24"/>
          <w:szCs w:val="24"/>
        </w:rPr>
        <w:t>kognitif intelektual individu</w:t>
      </w:r>
      <w:r w:rsidR="00D645C2" w:rsidRPr="00DD47A4">
        <w:rPr>
          <w:rFonts w:ascii="Times New Roman" w:hAnsi="Times New Roman" w:cs="Times New Roman"/>
          <w:sz w:val="24"/>
          <w:szCs w:val="24"/>
        </w:rPr>
        <w:t xml:space="preserve"> berupa </w:t>
      </w:r>
      <w:r w:rsidR="00D645C2" w:rsidRPr="00DD47A4">
        <w:rPr>
          <w:rFonts w:ascii="Times New Roman" w:eastAsia="Times New Roman" w:hAnsi="Times New Roman" w:cs="Times New Roman"/>
          <w:sz w:val="24"/>
          <w:szCs w:val="24"/>
          <w:lang w:eastAsia="id-ID"/>
        </w:rPr>
        <w:t>representasi persepsi, ide, dan aksi yang diasosiasikan, merupakan dasar pemikiran</w:t>
      </w:r>
      <w:r w:rsidR="00D645C2" w:rsidRPr="00DD47A4">
        <w:rPr>
          <w:rStyle w:val="hps"/>
          <w:rFonts w:ascii="Times New Roman" w:hAnsi="Times New Roman" w:cs="Times New Roman"/>
          <w:sz w:val="24"/>
          <w:szCs w:val="24"/>
        </w:rPr>
        <w:t xml:space="preserve"> yang digunakan untuk beradaptasi dengan</w:t>
      </w:r>
      <w:r w:rsidR="0089787A">
        <w:rPr>
          <w:rStyle w:val="hps"/>
          <w:rFonts w:ascii="Times New Roman" w:hAnsi="Times New Roman" w:cs="Times New Roman"/>
          <w:sz w:val="24"/>
          <w:szCs w:val="24"/>
        </w:rPr>
        <w:t xml:space="preserve"> </w:t>
      </w:r>
      <w:r w:rsidR="00D645C2" w:rsidRPr="00DD47A4">
        <w:rPr>
          <w:rStyle w:val="hps"/>
          <w:rFonts w:ascii="Times New Roman" w:hAnsi="Times New Roman" w:cs="Times New Roman"/>
          <w:sz w:val="24"/>
          <w:szCs w:val="24"/>
        </w:rPr>
        <w:t>lingkungan</w:t>
      </w:r>
      <w:r w:rsidR="0089787A">
        <w:rPr>
          <w:rStyle w:val="hps"/>
          <w:rFonts w:ascii="Times New Roman" w:hAnsi="Times New Roman" w:cs="Times New Roman"/>
          <w:sz w:val="24"/>
          <w:szCs w:val="24"/>
        </w:rPr>
        <w:t xml:space="preserve"> </w:t>
      </w:r>
      <w:r w:rsidR="00D645C2" w:rsidRPr="00DD47A4">
        <w:rPr>
          <w:rStyle w:val="hps"/>
          <w:rFonts w:ascii="Times New Roman" w:hAnsi="Times New Roman" w:cs="Times New Roman"/>
          <w:sz w:val="24"/>
          <w:szCs w:val="24"/>
        </w:rPr>
        <w:t>dan mengaturnya menjadi sebuah modal untuk memahami pengetahuan baru, termasuk memahami pengetahuan baru yang disajikan penulis dalam teks yang dibaca.</w:t>
      </w:r>
    </w:p>
    <w:p w:rsidR="0089787A" w:rsidRPr="00DD47A4" w:rsidRDefault="0089787A" w:rsidP="00764896">
      <w:pPr>
        <w:spacing w:after="0" w:line="36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Dipertegas oleh </w:t>
      </w:r>
      <w:r w:rsidRPr="00DD47A4">
        <w:rPr>
          <w:rFonts w:ascii="Times New Roman" w:hAnsi="Times New Roman" w:cs="Times New Roman"/>
          <w:sz w:val="24"/>
          <w:szCs w:val="24"/>
        </w:rPr>
        <w:t>Piaget</w:t>
      </w:r>
      <w:r w:rsidRPr="00DD47A4">
        <w:rPr>
          <w:rFonts w:ascii="Times New Roman" w:eastAsia="Times New Roman" w:hAnsi="Times New Roman" w:cs="Times New Roman"/>
          <w:sz w:val="24"/>
          <w:szCs w:val="24"/>
          <w:lang w:eastAsia="id-ID"/>
        </w:rPr>
        <w:t xml:space="preserve"> oleh dalam (Hergenhahn</w:t>
      </w:r>
      <w:proofErr w:type="gramStart"/>
      <w:r w:rsidRPr="00DD47A4">
        <w:rPr>
          <w:rFonts w:ascii="Times New Roman" w:eastAsia="Times New Roman" w:hAnsi="Times New Roman" w:cs="Times New Roman"/>
          <w:sz w:val="24"/>
          <w:szCs w:val="24"/>
          <w:lang w:eastAsia="id-ID"/>
        </w:rPr>
        <w:t>,B.R</w:t>
      </w:r>
      <w:proofErr w:type="gramEnd"/>
      <w:r w:rsidRPr="00DD47A4">
        <w:rPr>
          <w:rFonts w:ascii="Times New Roman" w:eastAsia="Times New Roman" w:hAnsi="Times New Roman" w:cs="Times New Roman"/>
          <w:sz w:val="24"/>
          <w:szCs w:val="24"/>
          <w:lang w:eastAsia="id-ID"/>
        </w:rPr>
        <w:t xml:space="preserve"> and Olson Matthew H.2002:313) </w:t>
      </w:r>
      <w:r w:rsidR="00802ED2">
        <w:rPr>
          <w:rFonts w:ascii="Times New Roman" w:eastAsia="Times New Roman" w:hAnsi="Times New Roman" w:cs="Times New Roman"/>
          <w:sz w:val="24"/>
          <w:szCs w:val="24"/>
          <w:lang w:eastAsia="id-ID"/>
        </w:rPr>
        <w:t>s</w:t>
      </w:r>
      <w:r w:rsidRPr="00DD47A4">
        <w:rPr>
          <w:rFonts w:ascii="Times New Roman" w:eastAsia="Times New Roman" w:hAnsi="Times New Roman" w:cs="Times New Roman"/>
          <w:sz w:val="24"/>
          <w:szCs w:val="24"/>
          <w:lang w:eastAsia="id-ID"/>
        </w:rPr>
        <w:t xml:space="preserve">kemata di atas mengisyaratkan adanya faktor pendukung yang saling mengisi dan berproses. Kedua faktor tersebut </w:t>
      </w:r>
      <w:proofErr w:type="gramStart"/>
      <w:r w:rsidRPr="00DD47A4">
        <w:rPr>
          <w:rFonts w:ascii="Times New Roman" w:eastAsia="Times New Roman" w:hAnsi="Times New Roman" w:cs="Times New Roman"/>
          <w:sz w:val="24"/>
          <w:szCs w:val="24"/>
          <w:lang w:eastAsia="id-ID"/>
        </w:rPr>
        <w:t>adalah  proses</w:t>
      </w:r>
      <w:proofErr w:type="gramEnd"/>
      <w:r w:rsidRPr="00DD47A4">
        <w:rPr>
          <w:rFonts w:ascii="Times New Roman" w:eastAsia="Times New Roman" w:hAnsi="Times New Roman" w:cs="Times New Roman"/>
          <w:sz w:val="24"/>
          <w:szCs w:val="24"/>
          <w:lang w:eastAsia="id-ID"/>
        </w:rPr>
        <w:t xml:space="preserve"> asimilasi dan proses akomodasi. Proses asimilasi adalah proses penyerapan konsep baru ke dalam struktur kognitif yang telah ada, pada proses asimilasi seseorang menggunakan struktur atau kemampuan yang ada untuk menanggapi masalah yang datang dari lingkungannya. Proses akomodasi adalah proses pembentukan skemata baru atau memodifikasi struktur kognitif yang telah ada supaya konsep-konsep baru dapat diserap.  Skemata yang dimiliki seseorang baik melalui proses asimilasi maupun proses akomodasi dapat dimanfaatkan untuk memahamai teks sebelum peristiwa membaca dilakukan dengan </w:t>
      </w:r>
      <w:proofErr w:type="gramStart"/>
      <w:r w:rsidRPr="00DD47A4">
        <w:rPr>
          <w:rFonts w:ascii="Times New Roman" w:eastAsia="Times New Roman" w:hAnsi="Times New Roman" w:cs="Times New Roman"/>
          <w:sz w:val="24"/>
          <w:szCs w:val="24"/>
          <w:lang w:eastAsia="id-ID"/>
        </w:rPr>
        <w:t>cara</w:t>
      </w:r>
      <w:proofErr w:type="gramEnd"/>
      <w:r w:rsidRPr="00DD47A4">
        <w:rPr>
          <w:rFonts w:ascii="Times New Roman" w:eastAsia="Times New Roman" w:hAnsi="Times New Roman" w:cs="Times New Roman"/>
          <w:sz w:val="24"/>
          <w:szCs w:val="24"/>
          <w:lang w:eastAsia="id-ID"/>
        </w:rPr>
        <w:t xml:space="preserve"> memberikan analogi-analogi membuat perbandingan, menggunakan contoh-contoh, memanfaatkan gambar-gambar visual yang erat kaitannya dengan bacaan yang akan dibaca siswa (Indrawati, 1996). </w:t>
      </w:r>
    </w:p>
    <w:p w:rsidR="0089787A" w:rsidRPr="00DD47A4" w:rsidRDefault="0089787A" w:rsidP="00764896">
      <w:pPr>
        <w:spacing w:after="0" w:line="360" w:lineRule="auto"/>
        <w:ind w:firstLine="720"/>
        <w:rPr>
          <w:rFonts w:ascii="Times New Roman" w:eastAsia="Times New Roman" w:hAnsi="Times New Roman" w:cs="Times New Roman"/>
          <w:sz w:val="24"/>
          <w:szCs w:val="24"/>
          <w:lang w:eastAsia="id-ID"/>
        </w:rPr>
      </w:pPr>
      <w:r w:rsidRPr="00DD47A4">
        <w:rPr>
          <w:rFonts w:ascii="Times New Roman" w:eastAsia="Times New Roman" w:hAnsi="Times New Roman" w:cs="Times New Roman"/>
          <w:sz w:val="24"/>
          <w:szCs w:val="24"/>
          <w:lang w:eastAsia="id-ID"/>
        </w:rPr>
        <w:t xml:space="preserve">Ada beberapa </w:t>
      </w:r>
      <w:proofErr w:type="gramStart"/>
      <w:r w:rsidRPr="00DD47A4">
        <w:rPr>
          <w:rFonts w:ascii="Times New Roman" w:eastAsia="Times New Roman" w:hAnsi="Times New Roman" w:cs="Times New Roman"/>
          <w:sz w:val="24"/>
          <w:szCs w:val="24"/>
          <w:lang w:eastAsia="id-ID"/>
        </w:rPr>
        <w:t>cara</w:t>
      </w:r>
      <w:proofErr w:type="gramEnd"/>
      <w:r w:rsidRPr="00DD47A4">
        <w:rPr>
          <w:rFonts w:ascii="Times New Roman" w:eastAsia="Times New Roman" w:hAnsi="Times New Roman" w:cs="Times New Roman"/>
          <w:sz w:val="24"/>
          <w:szCs w:val="24"/>
          <w:lang w:eastAsia="id-ID"/>
        </w:rPr>
        <w:t xml:space="preserve"> yang dapat dilakukan untuk menggunakan skemata dalam pembelajaran. Pemanfaatan skemata untuk meningkatkan pemahaman terhadap teks dapat dilakukan dengan membuat analogi-analogi</w:t>
      </w:r>
      <w:proofErr w:type="gramStart"/>
      <w:r w:rsidRPr="00DD47A4">
        <w:rPr>
          <w:rFonts w:ascii="Times New Roman" w:eastAsia="Times New Roman" w:hAnsi="Times New Roman" w:cs="Times New Roman"/>
          <w:sz w:val="24"/>
          <w:szCs w:val="24"/>
          <w:lang w:eastAsia="id-ID"/>
        </w:rPr>
        <w:t>,membuat</w:t>
      </w:r>
      <w:proofErr w:type="gramEnd"/>
      <w:r w:rsidRPr="00DD47A4">
        <w:rPr>
          <w:rFonts w:ascii="Times New Roman" w:eastAsia="Times New Roman" w:hAnsi="Times New Roman" w:cs="Times New Roman"/>
          <w:sz w:val="24"/>
          <w:szCs w:val="24"/>
          <w:lang w:eastAsia="id-ID"/>
        </w:rPr>
        <w:t xml:space="preserve"> perbandingan serta menggunakan contoh, serta</w:t>
      </w:r>
      <w:r>
        <w:rPr>
          <w:rFonts w:ascii="Times New Roman" w:eastAsia="Times New Roman" w:hAnsi="Times New Roman" w:cs="Times New Roman"/>
          <w:sz w:val="24"/>
          <w:szCs w:val="24"/>
          <w:lang w:eastAsia="id-ID"/>
        </w:rPr>
        <w:t xml:space="preserve"> </w:t>
      </w:r>
      <w:r w:rsidRPr="00DD47A4">
        <w:rPr>
          <w:rFonts w:ascii="Times New Roman" w:eastAsia="Times New Roman" w:hAnsi="Times New Roman" w:cs="Times New Roman"/>
          <w:sz w:val="24"/>
          <w:szCs w:val="24"/>
          <w:lang w:eastAsia="id-ID"/>
        </w:rPr>
        <w:t>memanfaatkan gambar-gambar visual yang erat kaitannya dengan bacaan yang dapat dilakukan pada kegiatan prabaca, saat baca, dan pascabaca. Pemanfaat</w:t>
      </w:r>
      <w:r>
        <w:rPr>
          <w:rFonts w:ascii="Times New Roman" w:eastAsia="Times New Roman" w:hAnsi="Times New Roman" w:cs="Times New Roman"/>
          <w:sz w:val="24"/>
          <w:szCs w:val="24"/>
          <w:lang w:eastAsia="id-ID"/>
        </w:rPr>
        <w:t>an</w:t>
      </w:r>
      <w:r w:rsidRPr="00DD47A4">
        <w:rPr>
          <w:rFonts w:ascii="Times New Roman" w:eastAsia="Times New Roman" w:hAnsi="Times New Roman" w:cs="Times New Roman"/>
          <w:sz w:val="24"/>
          <w:szCs w:val="24"/>
          <w:lang w:eastAsia="id-ID"/>
        </w:rPr>
        <w:t xml:space="preserve"> skemata pada saat prabaca </w:t>
      </w:r>
      <w:proofErr w:type="gramStart"/>
      <w:r w:rsidRPr="00DD47A4">
        <w:rPr>
          <w:rFonts w:ascii="Times New Roman" w:eastAsia="Times New Roman" w:hAnsi="Times New Roman" w:cs="Times New Roman"/>
          <w:sz w:val="24"/>
          <w:szCs w:val="24"/>
          <w:lang w:eastAsia="id-ID"/>
        </w:rPr>
        <w:t>dilakukan  untuk</w:t>
      </w:r>
      <w:proofErr w:type="gramEnd"/>
      <w:r w:rsidRPr="00DD47A4">
        <w:rPr>
          <w:rFonts w:ascii="Times New Roman" w:eastAsia="Times New Roman" w:hAnsi="Times New Roman" w:cs="Times New Roman"/>
          <w:sz w:val="24"/>
          <w:szCs w:val="24"/>
          <w:lang w:eastAsia="id-ID"/>
        </w:rPr>
        <w:t xml:space="preserve"> pembentukan pengetahuan awal, pengaktifan pengetahuan awal, dan pemfokusan perhatian siswa pada saat membaca. </w:t>
      </w:r>
    </w:p>
    <w:p w:rsidR="0089787A" w:rsidRPr="00DD47A4" w:rsidRDefault="0089787A" w:rsidP="00764896">
      <w:pPr>
        <w:spacing w:after="0" w:line="360" w:lineRule="auto"/>
        <w:ind w:firstLine="720"/>
        <w:rPr>
          <w:rFonts w:ascii="Times New Roman" w:eastAsia="Times New Roman" w:hAnsi="Times New Roman" w:cs="Times New Roman"/>
          <w:sz w:val="24"/>
          <w:szCs w:val="24"/>
          <w:lang w:eastAsia="id-ID"/>
        </w:rPr>
      </w:pPr>
      <w:proofErr w:type="gramStart"/>
      <w:r w:rsidRPr="00DD47A4">
        <w:rPr>
          <w:rFonts w:ascii="Times New Roman" w:eastAsia="Times New Roman" w:hAnsi="Times New Roman" w:cs="Times New Roman"/>
          <w:sz w:val="24"/>
          <w:szCs w:val="24"/>
          <w:lang w:eastAsia="id-ID"/>
        </w:rPr>
        <w:t>Kegiatan pada saat membaca dimaksudkan untuk mengarahkan interaksi perhatian siswa dengan teks yang dibaca, sedangkan kegiatan pasca membaca dimaksudkan untuk memberikan pengulangan, balikan, dan rangsangan kognitif.</w:t>
      </w:r>
      <w:proofErr w:type="gramEnd"/>
      <w:r w:rsidRPr="00DD47A4">
        <w:rPr>
          <w:rFonts w:ascii="Times New Roman" w:eastAsia="Times New Roman" w:hAnsi="Times New Roman" w:cs="Times New Roman"/>
          <w:sz w:val="24"/>
          <w:szCs w:val="24"/>
          <w:lang w:eastAsia="id-ID"/>
        </w:rPr>
        <w:t xml:space="preserve"> Pangktifan pengetahuan awal pembaca terkait dengan isi teks dapat dilakukan dengan memusatkan perhatian, menggunakan kosakata kunci, serta pengaktifan pengetahuan awal yang dimiliki </w:t>
      </w:r>
      <w:proofErr w:type="gramStart"/>
      <w:r w:rsidRPr="00DD47A4">
        <w:rPr>
          <w:rFonts w:ascii="Times New Roman" w:eastAsia="Times New Roman" w:hAnsi="Times New Roman" w:cs="Times New Roman"/>
          <w:sz w:val="24"/>
          <w:szCs w:val="24"/>
          <w:lang w:eastAsia="id-ID"/>
        </w:rPr>
        <w:t>siswa  sebagaimana</w:t>
      </w:r>
      <w:proofErr w:type="gramEnd"/>
      <w:r w:rsidRPr="00DD47A4">
        <w:rPr>
          <w:rFonts w:ascii="Times New Roman" w:eastAsia="Times New Roman" w:hAnsi="Times New Roman" w:cs="Times New Roman"/>
          <w:sz w:val="24"/>
          <w:szCs w:val="24"/>
          <w:lang w:eastAsia="id-ID"/>
        </w:rPr>
        <w:t xml:space="preserve"> dijelaskan Miller dan Perkins</w:t>
      </w:r>
      <w:r>
        <w:rPr>
          <w:rFonts w:ascii="Times New Roman" w:eastAsia="Times New Roman" w:hAnsi="Times New Roman" w:cs="Times New Roman"/>
          <w:sz w:val="24"/>
          <w:szCs w:val="24"/>
          <w:lang w:eastAsia="id-ID"/>
        </w:rPr>
        <w:t xml:space="preserve"> </w:t>
      </w:r>
      <w:r w:rsidRPr="00DD47A4">
        <w:rPr>
          <w:rFonts w:ascii="Times New Roman" w:eastAsia="Times New Roman" w:hAnsi="Times New Roman" w:cs="Times New Roman"/>
          <w:sz w:val="24"/>
          <w:szCs w:val="24"/>
          <w:lang w:eastAsia="id-ID"/>
        </w:rPr>
        <w:t xml:space="preserve">dalam (Pratiwi:2001). </w:t>
      </w:r>
      <w:proofErr w:type="gramStart"/>
      <w:r w:rsidRPr="00DD47A4">
        <w:rPr>
          <w:rFonts w:ascii="Times New Roman" w:eastAsia="Times New Roman" w:hAnsi="Times New Roman" w:cs="Times New Roman"/>
          <w:sz w:val="24"/>
          <w:szCs w:val="24"/>
          <w:lang w:eastAsia="id-ID"/>
        </w:rPr>
        <w:t>Pengaktifan pengatahuan awal dapat dilakukan misalnya dengan memberikan gambaran umum isi bacaan sebelum membaca atau memberikan analoginya.</w:t>
      </w:r>
      <w:proofErr w:type="gramEnd"/>
      <w:r w:rsidRPr="00DD47A4">
        <w:rPr>
          <w:rFonts w:ascii="Times New Roman" w:eastAsia="Times New Roman" w:hAnsi="Times New Roman" w:cs="Times New Roman"/>
          <w:sz w:val="24"/>
          <w:szCs w:val="24"/>
          <w:lang w:eastAsia="id-ID"/>
        </w:rPr>
        <w:t xml:space="preserve"> Semua tahapan pengguaan skemata yang diuraikan di atas </w:t>
      </w:r>
      <w:proofErr w:type="gramStart"/>
      <w:r w:rsidRPr="00DD47A4">
        <w:rPr>
          <w:rFonts w:ascii="Times New Roman" w:eastAsia="Times New Roman" w:hAnsi="Times New Roman" w:cs="Times New Roman"/>
          <w:sz w:val="24"/>
          <w:szCs w:val="24"/>
          <w:lang w:eastAsia="id-ID"/>
        </w:rPr>
        <w:t>bertujuan  untuk</w:t>
      </w:r>
      <w:proofErr w:type="gramEnd"/>
      <w:r w:rsidRPr="00DD47A4">
        <w:rPr>
          <w:rFonts w:ascii="Times New Roman" w:eastAsia="Times New Roman" w:hAnsi="Times New Roman" w:cs="Times New Roman"/>
          <w:sz w:val="24"/>
          <w:szCs w:val="24"/>
          <w:lang w:eastAsia="id-ID"/>
        </w:rPr>
        <w:t xml:space="preserve"> memahami   ringkasan atau </w:t>
      </w:r>
      <w:r w:rsidRPr="00DD47A4">
        <w:rPr>
          <w:rFonts w:ascii="Times New Roman" w:eastAsia="Times New Roman" w:hAnsi="Times New Roman" w:cs="Times New Roman"/>
          <w:sz w:val="24"/>
          <w:szCs w:val="24"/>
          <w:lang w:eastAsia="id-ID"/>
        </w:rPr>
        <w:lastRenderedPageBreak/>
        <w:t xml:space="preserve">gambaran isi teks yang akan dibaca berupa pengenalan ide utama  yang dikemukakan penulis, peristiwa-peristiwa utama yang terdapat dalam teks sehingga memudahkan pemahaman isi teks yang dibaca. </w:t>
      </w:r>
    </w:p>
    <w:p w:rsidR="0089787A" w:rsidRPr="00DD47A4" w:rsidRDefault="0089787A" w:rsidP="00764896">
      <w:pPr>
        <w:spacing w:after="0" w:line="360" w:lineRule="auto"/>
        <w:rPr>
          <w:rFonts w:ascii="Times New Roman" w:eastAsia="Times New Roman" w:hAnsi="Times New Roman" w:cs="Times New Roman"/>
          <w:sz w:val="24"/>
          <w:szCs w:val="24"/>
          <w:lang w:eastAsia="id-ID"/>
        </w:rPr>
      </w:pPr>
      <w:r w:rsidRPr="00DD47A4">
        <w:rPr>
          <w:rFonts w:ascii="Times New Roman" w:eastAsia="Times New Roman" w:hAnsi="Times New Roman" w:cs="Times New Roman"/>
          <w:sz w:val="24"/>
          <w:szCs w:val="24"/>
          <w:lang w:eastAsia="id-ID"/>
        </w:rPr>
        <w:tab/>
        <w:t xml:space="preserve">Keterkaitan membaca dengan skemata terletak pada proses kognitif </w:t>
      </w:r>
      <w:proofErr w:type="gramStart"/>
      <w:r w:rsidRPr="00DD47A4">
        <w:rPr>
          <w:rFonts w:ascii="Times New Roman" w:eastAsia="Times New Roman" w:hAnsi="Times New Roman" w:cs="Times New Roman"/>
          <w:sz w:val="24"/>
          <w:szCs w:val="24"/>
          <w:lang w:eastAsia="id-ID"/>
        </w:rPr>
        <w:t>dalam  pemaknaan</w:t>
      </w:r>
      <w:proofErr w:type="gramEnd"/>
      <w:r>
        <w:rPr>
          <w:rFonts w:ascii="Times New Roman" w:eastAsia="Times New Roman" w:hAnsi="Times New Roman" w:cs="Times New Roman"/>
          <w:sz w:val="24"/>
          <w:szCs w:val="24"/>
          <w:lang w:eastAsia="id-ID"/>
        </w:rPr>
        <w:t xml:space="preserve"> </w:t>
      </w:r>
      <w:r w:rsidRPr="00DD47A4">
        <w:rPr>
          <w:rFonts w:ascii="Times New Roman" w:eastAsia="Times New Roman" w:hAnsi="Times New Roman" w:cs="Times New Roman"/>
          <w:sz w:val="24"/>
          <w:szCs w:val="24"/>
          <w:lang w:eastAsia="id-ID"/>
        </w:rPr>
        <w:t xml:space="preserve"> konsep </w:t>
      </w:r>
      <w:r>
        <w:rPr>
          <w:rFonts w:ascii="Times New Roman" w:eastAsia="Times New Roman" w:hAnsi="Times New Roman" w:cs="Times New Roman"/>
          <w:sz w:val="24"/>
          <w:szCs w:val="24"/>
          <w:lang w:eastAsia="id-ID"/>
        </w:rPr>
        <w:t xml:space="preserve"> </w:t>
      </w:r>
      <w:r w:rsidRPr="00DD47A4">
        <w:rPr>
          <w:rFonts w:ascii="Times New Roman" w:eastAsia="Times New Roman" w:hAnsi="Times New Roman" w:cs="Times New Roman"/>
          <w:sz w:val="24"/>
          <w:szCs w:val="24"/>
          <w:lang w:eastAsia="id-ID"/>
        </w:rPr>
        <w:t xml:space="preserve">yang </w:t>
      </w:r>
      <w:r>
        <w:rPr>
          <w:rFonts w:ascii="Times New Roman" w:eastAsia="Times New Roman" w:hAnsi="Times New Roman" w:cs="Times New Roman"/>
          <w:sz w:val="24"/>
          <w:szCs w:val="24"/>
          <w:lang w:eastAsia="id-ID"/>
        </w:rPr>
        <w:t xml:space="preserve"> </w:t>
      </w:r>
      <w:r w:rsidRPr="00DD47A4">
        <w:rPr>
          <w:rFonts w:ascii="Times New Roman" w:eastAsia="Times New Roman" w:hAnsi="Times New Roman" w:cs="Times New Roman"/>
          <w:sz w:val="24"/>
          <w:szCs w:val="24"/>
          <w:lang w:eastAsia="id-ID"/>
        </w:rPr>
        <w:t>terdapat dalam teks dengan memanfaatkan pengetahuan atau latar belakang pengetahuan tentang teks yang dibaca, baik berupa pengetahuan kebahasaan, kosakata, frase maupun unsur bahasa lainnya termasuk tanda baca.</w:t>
      </w:r>
      <w:r w:rsidR="00802ED2">
        <w:rPr>
          <w:rFonts w:ascii="Times New Roman" w:eastAsia="Times New Roman" w:hAnsi="Times New Roman" w:cs="Times New Roman"/>
          <w:sz w:val="24"/>
          <w:szCs w:val="24"/>
          <w:lang w:eastAsia="id-ID"/>
        </w:rPr>
        <w:t xml:space="preserve"> </w:t>
      </w:r>
      <w:r w:rsidR="002C744F">
        <w:rPr>
          <w:rFonts w:ascii="Times New Roman" w:hAnsi="Times New Roman" w:cs="Times New Roman"/>
          <w:sz w:val="24"/>
          <w:szCs w:val="24"/>
        </w:rPr>
        <w:t>Piaget</w:t>
      </w:r>
      <w:r w:rsidR="009161A6">
        <w:rPr>
          <w:rFonts w:ascii="Times New Roman" w:hAnsi="Times New Roman" w:cs="Times New Roman"/>
          <w:sz w:val="24"/>
          <w:szCs w:val="24"/>
        </w:rPr>
        <w:t xml:space="preserve"> </w:t>
      </w:r>
      <w:proofErr w:type="gramStart"/>
      <w:r w:rsidR="009161A6">
        <w:rPr>
          <w:rFonts w:ascii="Times New Roman" w:hAnsi="Times New Roman" w:cs="Times New Roman"/>
          <w:sz w:val="24"/>
          <w:szCs w:val="24"/>
        </w:rPr>
        <w:t xml:space="preserve">dalam </w:t>
      </w:r>
      <w:r w:rsidRPr="00DD47A4">
        <w:rPr>
          <w:rFonts w:ascii="Times New Roman" w:hAnsi="Times New Roman" w:cs="Times New Roman"/>
          <w:sz w:val="24"/>
          <w:szCs w:val="24"/>
        </w:rPr>
        <w:t xml:space="preserve"> (</w:t>
      </w:r>
      <w:proofErr w:type="gramEnd"/>
      <w:r w:rsidR="009161A6">
        <w:rPr>
          <w:rFonts w:ascii="Times New Roman" w:hAnsi="Times New Roman" w:cs="Times New Roman"/>
          <w:sz w:val="24"/>
          <w:szCs w:val="24"/>
        </w:rPr>
        <w:t>Dworetzky 1990</w:t>
      </w:r>
      <w:r w:rsidRPr="00DD47A4">
        <w:rPr>
          <w:rFonts w:ascii="Times New Roman" w:hAnsi="Times New Roman" w:cs="Times New Roman"/>
          <w:sz w:val="24"/>
          <w:szCs w:val="24"/>
        </w:rPr>
        <w:t>:2</w:t>
      </w:r>
      <w:r w:rsidR="009161A6">
        <w:rPr>
          <w:rFonts w:ascii="Times New Roman" w:hAnsi="Times New Roman" w:cs="Times New Roman"/>
          <w:sz w:val="24"/>
          <w:szCs w:val="24"/>
        </w:rPr>
        <w:t>4</w:t>
      </w:r>
      <w:r w:rsidRPr="00DD47A4">
        <w:rPr>
          <w:rFonts w:ascii="Times New Roman" w:hAnsi="Times New Roman" w:cs="Times New Roman"/>
          <w:sz w:val="24"/>
          <w:szCs w:val="24"/>
        </w:rPr>
        <w:t xml:space="preserve">3) menjelaskan bahwa </w:t>
      </w:r>
      <w:r w:rsidR="009161A6">
        <w:rPr>
          <w:rFonts w:ascii="Times New Roman" w:hAnsi="Times New Roman" w:cs="Times New Roman"/>
          <w:sz w:val="24"/>
          <w:szCs w:val="24"/>
        </w:rPr>
        <w:t xml:space="preserve">mengembangkan skemata </w:t>
      </w:r>
      <w:r w:rsidR="00C87EC7">
        <w:rPr>
          <w:rFonts w:ascii="Times New Roman" w:hAnsi="Times New Roman" w:cs="Times New Roman"/>
          <w:sz w:val="24"/>
          <w:szCs w:val="24"/>
        </w:rPr>
        <w:t xml:space="preserve">bertujuan untuk memperthanan masalah penting yang telah diketahuinya dengan proses berpikir. </w:t>
      </w:r>
      <w:r w:rsidR="00C87EC7">
        <w:rPr>
          <w:rFonts w:ascii="Times New Roman" w:eastAsia="Times New Roman" w:hAnsi="Times New Roman" w:cs="Times New Roman"/>
          <w:sz w:val="24"/>
          <w:szCs w:val="24"/>
          <w:lang w:eastAsia="id-ID"/>
        </w:rPr>
        <w:t>P</w:t>
      </w:r>
      <w:r w:rsidRPr="00DD47A4">
        <w:rPr>
          <w:rFonts w:ascii="Times New Roman" w:eastAsia="Times New Roman" w:hAnsi="Times New Roman" w:cs="Times New Roman"/>
          <w:sz w:val="24"/>
          <w:szCs w:val="24"/>
          <w:lang w:eastAsia="id-ID"/>
        </w:rPr>
        <w:t xml:space="preserve">ernyataan </w:t>
      </w:r>
      <w:r w:rsidR="00C87EC7">
        <w:rPr>
          <w:rFonts w:ascii="Times New Roman" w:hAnsi="Times New Roman" w:cs="Times New Roman"/>
          <w:sz w:val="24"/>
          <w:szCs w:val="24"/>
        </w:rPr>
        <w:t>Piaget</w:t>
      </w:r>
      <w:r w:rsidR="00C87EC7" w:rsidRPr="00DD47A4">
        <w:rPr>
          <w:rFonts w:ascii="Times New Roman" w:eastAsia="Times New Roman" w:hAnsi="Times New Roman" w:cs="Times New Roman"/>
          <w:sz w:val="24"/>
          <w:szCs w:val="24"/>
          <w:lang w:eastAsia="id-ID"/>
        </w:rPr>
        <w:t xml:space="preserve"> </w:t>
      </w:r>
      <w:r w:rsidRPr="00DD47A4">
        <w:rPr>
          <w:rFonts w:ascii="Times New Roman" w:eastAsia="Times New Roman" w:hAnsi="Times New Roman" w:cs="Times New Roman"/>
          <w:sz w:val="24"/>
          <w:szCs w:val="24"/>
          <w:lang w:eastAsia="id-ID"/>
        </w:rPr>
        <w:t xml:space="preserve">tersebut tetap melibatkan proses asimilasi dan akomodasi, dengan demikian skemata dalam membaca </w:t>
      </w:r>
      <w:r w:rsidRPr="00DD47A4">
        <w:rPr>
          <w:rFonts w:ascii="Times New Roman" w:hAnsi="Times New Roman" w:cs="Times New Roman"/>
          <w:sz w:val="24"/>
          <w:szCs w:val="24"/>
        </w:rPr>
        <w:t>adalah proses komunikasi interaktif yang melibatkan latar belakang pengetahuan tentang bahasa, kosakata, maupun organisasi gagasan, struktur teks yang dipengaruhi oleh proses asimilasi dan proses akomodasi guna memahami teks yang dibaca.</w:t>
      </w:r>
    </w:p>
    <w:p w:rsidR="0089787A" w:rsidRPr="00DD47A4" w:rsidRDefault="0089787A" w:rsidP="00764896">
      <w:pPr>
        <w:pStyle w:val="Default"/>
        <w:spacing w:line="360" w:lineRule="auto"/>
        <w:jc w:val="both"/>
        <w:rPr>
          <w:color w:val="auto"/>
        </w:rPr>
      </w:pPr>
      <w:r w:rsidRPr="00DD47A4">
        <w:rPr>
          <w:rFonts w:eastAsia="Times New Roman"/>
          <w:b/>
          <w:color w:val="auto"/>
          <w:lang w:eastAsia="id-ID"/>
        </w:rPr>
        <w:tab/>
      </w:r>
      <w:r w:rsidRPr="00DD47A4">
        <w:rPr>
          <w:rFonts w:eastAsia="Times New Roman"/>
          <w:color w:val="auto"/>
          <w:lang w:eastAsia="id-ID"/>
        </w:rPr>
        <w:t xml:space="preserve"> Skemata diasumsikan akan membantu pembaca memahami teks yang akan dibaca. Oleh sebab itu, dapat dikatakan bahwa </w:t>
      </w:r>
      <w:r w:rsidRPr="00DD47A4">
        <w:rPr>
          <w:color w:val="auto"/>
        </w:rPr>
        <w:t xml:space="preserve">skemata dan membaca merupakan dua hal yang saling berkaitan. Keterkaitan  antara  skemata dan membaca terletak pada upaya </w:t>
      </w:r>
      <w:r>
        <w:rPr>
          <w:color w:val="auto"/>
          <w:lang w:val="en-US"/>
        </w:rPr>
        <w:t xml:space="preserve"> </w:t>
      </w:r>
      <w:r w:rsidRPr="00DD47A4">
        <w:rPr>
          <w:color w:val="auto"/>
        </w:rPr>
        <w:t xml:space="preserve">pemahaman terhadap informasi yang terdapat dalam teks yang dibaca melalui sebuah proses interaksi kognitif  dalam diri pembaca.    </w:t>
      </w:r>
    </w:p>
    <w:p w:rsidR="0089787A" w:rsidRPr="00DD47A4" w:rsidRDefault="0089787A" w:rsidP="00764896">
      <w:pPr>
        <w:pStyle w:val="Default"/>
        <w:spacing w:line="360" w:lineRule="auto"/>
        <w:ind w:firstLine="720"/>
        <w:jc w:val="both"/>
        <w:rPr>
          <w:color w:val="auto"/>
        </w:rPr>
      </w:pPr>
      <w:r w:rsidRPr="00DD47A4">
        <w:rPr>
          <w:color w:val="auto"/>
        </w:rPr>
        <w:t xml:space="preserve">Proses kognitif tersebut diperlukan  untuk memahami informasi yang </w:t>
      </w:r>
      <w:r>
        <w:rPr>
          <w:color w:val="auto"/>
        </w:rPr>
        <w:t>dibaca dengan memanfaatkan peng</w:t>
      </w:r>
      <w:r>
        <w:rPr>
          <w:color w:val="auto"/>
          <w:lang w:val="en-US"/>
        </w:rPr>
        <w:t>e</w:t>
      </w:r>
      <w:r w:rsidRPr="00DD47A4">
        <w:rPr>
          <w:color w:val="auto"/>
        </w:rPr>
        <w:t xml:space="preserve">tahuan lama atau pengetahuan lain yang pernah ada </w:t>
      </w:r>
      <w:r>
        <w:rPr>
          <w:color w:val="auto"/>
          <w:lang w:val="en-US"/>
        </w:rPr>
        <w:t xml:space="preserve"> </w:t>
      </w:r>
      <w:r w:rsidRPr="00DD47A4">
        <w:rPr>
          <w:color w:val="auto"/>
        </w:rPr>
        <w:t>terkait isi teks. Oleh sebab itu, kompetensi membaca setiap orang akan berbeda beda sesuai dengan skemata yang dimilikinya. Hal ini terjadi karena pembaca akan memanfaatkan skemata yang dimilikinya untuk melakukan asosiasi tentang “sesuatu “ yang dibaca dengan membayangkan kembali makna dari yang dibaca sesuai dengan kata, frasa, atau kalimat yang dibaca.  Dapat juga dikatakan bahwa pembaca akan memahami isi teks yang dibaca jika informasi baru yang terdapat dalam teks cocok atau ada relevansinya dengan skemata yang dimilikinya.</w:t>
      </w:r>
    </w:p>
    <w:p w:rsidR="0089787A" w:rsidRPr="00DD47A4" w:rsidRDefault="0089787A" w:rsidP="00764896">
      <w:pPr>
        <w:spacing w:after="0" w:line="360" w:lineRule="auto"/>
        <w:ind w:firstLine="720"/>
        <w:rPr>
          <w:rFonts w:ascii="Times New Roman" w:eastAsia="Times New Roman" w:hAnsi="Times New Roman" w:cs="Times New Roman"/>
          <w:sz w:val="24"/>
          <w:szCs w:val="24"/>
          <w:lang w:eastAsia="id-ID"/>
        </w:rPr>
      </w:pPr>
      <w:r w:rsidRPr="00DD47A4">
        <w:rPr>
          <w:rFonts w:ascii="Times New Roman" w:hAnsi="Times New Roman" w:cs="Times New Roman"/>
          <w:sz w:val="24"/>
          <w:szCs w:val="24"/>
        </w:rPr>
        <w:t>Rumelhart</w:t>
      </w:r>
      <w:r w:rsidR="00A63102">
        <w:rPr>
          <w:rFonts w:ascii="Times New Roman" w:hAnsi="Times New Roman" w:cs="Times New Roman"/>
          <w:sz w:val="24"/>
          <w:szCs w:val="24"/>
        </w:rPr>
        <w:t xml:space="preserve"> </w:t>
      </w:r>
      <w:r w:rsidRPr="00DD47A4">
        <w:rPr>
          <w:rFonts w:ascii="Times New Roman" w:hAnsi="Times New Roman" w:cs="Times New Roman"/>
          <w:sz w:val="24"/>
          <w:szCs w:val="24"/>
        </w:rPr>
        <w:t xml:space="preserve">dalam tulisannya yang berjudul </w:t>
      </w:r>
      <w:r w:rsidRPr="00DD47A4">
        <w:rPr>
          <w:rFonts w:ascii="Times New Roman" w:eastAsia="Times New Roman" w:hAnsi="Times New Roman" w:cs="Times New Roman"/>
          <w:i/>
          <w:sz w:val="24"/>
          <w:szCs w:val="24"/>
          <w:lang w:eastAsia="id-ID"/>
        </w:rPr>
        <w:t>Scemata Theory</w:t>
      </w:r>
      <w:r w:rsidRPr="00DD47A4">
        <w:rPr>
          <w:rFonts w:ascii="Times New Roman" w:eastAsia="Times New Roman" w:hAnsi="Times New Roman" w:cs="Times New Roman"/>
          <w:sz w:val="24"/>
          <w:szCs w:val="24"/>
          <w:lang w:eastAsia="id-ID"/>
        </w:rPr>
        <w:t xml:space="preserve"> </w:t>
      </w:r>
      <w:r w:rsidR="004868EA">
        <w:rPr>
          <w:rFonts w:ascii="Times New Roman" w:eastAsia="Times New Roman" w:hAnsi="Times New Roman" w:cs="Times New Roman"/>
          <w:sz w:val="24"/>
          <w:szCs w:val="24"/>
          <w:lang w:eastAsia="id-ID"/>
        </w:rPr>
        <w:t xml:space="preserve">and The Desaign of Content-Area Texbook </w:t>
      </w:r>
      <w:r w:rsidRPr="00DD47A4">
        <w:rPr>
          <w:rFonts w:ascii="Times New Roman" w:eastAsia="Times New Roman" w:hAnsi="Times New Roman" w:cs="Times New Roman"/>
          <w:sz w:val="24"/>
          <w:szCs w:val="24"/>
          <w:lang w:eastAsia="id-ID"/>
        </w:rPr>
        <w:t xml:space="preserve">(1980) membagi skemata dalam lima jenis, yakni skemata idiologi, skemata sosial, skemata lingusitik, skemata isi, dan skemata formal. </w:t>
      </w:r>
      <w:r w:rsidR="00802ED2">
        <w:rPr>
          <w:rFonts w:ascii="Times New Roman" w:eastAsia="Times New Roman" w:hAnsi="Times New Roman" w:cs="Times New Roman"/>
          <w:sz w:val="24"/>
          <w:szCs w:val="24"/>
          <w:lang w:eastAsia="id-ID"/>
        </w:rPr>
        <w:t>P</w:t>
      </w:r>
      <w:r w:rsidRPr="00DD47A4">
        <w:rPr>
          <w:rFonts w:ascii="Times New Roman" w:eastAsia="Times New Roman" w:hAnsi="Times New Roman" w:cs="Times New Roman"/>
          <w:sz w:val="24"/>
          <w:szCs w:val="24"/>
          <w:lang w:eastAsia="id-ID"/>
        </w:rPr>
        <w:t xml:space="preserve">enggolongan jenis skemata antara Carrell dan Eisterhold dan </w:t>
      </w:r>
      <w:r w:rsidRPr="00DD47A4">
        <w:rPr>
          <w:rFonts w:ascii="Times New Roman" w:hAnsi="Times New Roman" w:cs="Times New Roman"/>
          <w:sz w:val="24"/>
          <w:szCs w:val="24"/>
        </w:rPr>
        <w:t xml:space="preserve">Rumelhart dilakukan berdasarkan pada apa yang diketahui oleh seseorang dan fungsi skemata dalam proses pemahaman informasi, karena </w:t>
      </w:r>
      <w:r w:rsidRPr="00DD47A4">
        <w:rPr>
          <w:rFonts w:ascii="Times New Roman" w:eastAsia="Times New Roman" w:hAnsi="Times New Roman" w:cs="Times New Roman"/>
          <w:sz w:val="24"/>
          <w:szCs w:val="24"/>
          <w:lang w:eastAsia="id-ID"/>
        </w:rPr>
        <w:t xml:space="preserve">dua jenis skemata </w:t>
      </w:r>
      <w:r w:rsidRPr="00DD47A4">
        <w:rPr>
          <w:rFonts w:ascii="Times New Roman" w:eastAsia="Times New Roman" w:hAnsi="Times New Roman" w:cs="Times New Roman"/>
          <w:sz w:val="24"/>
          <w:szCs w:val="24"/>
          <w:lang w:eastAsia="id-ID"/>
        </w:rPr>
        <w:lastRenderedPageBreak/>
        <w:t xml:space="preserve">yakni,  skemata idiologi dan skemata sosial tidak termasuk dalam cakupan pembahasan pembelajaran ilmu bahasa khususnya pembahasan yang berkaitan dengan proses pemahaman isi bacaan, dan 3 jenis lainnya yakni skemata formal, skemata isi, dan skemata linguistik yang ada kaitannya dengan pembelajaran bahasa terutama dalam kaitannya dengan membaca. </w:t>
      </w:r>
    </w:p>
    <w:p w:rsidR="0089787A" w:rsidRDefault="0089787A" w:rsidP="00764896">
      <w:pPr>
        <w:spacing w:after="0" w:line="360" w:lineRule="auto"/>
        <w:rPr>
          <w:rFonts w:ascii="Times New Roman" w:eastAsia="Times New Roman" w:hAnsi="Times New Roman" w:cs="Times New Roman"/>
          <w:sz w:val="24"/>
          <w:szCs w:val="24"/>
          <w:lang w:eastAsia="id-ID"/>
        </w:rPr>
      </w:pPr>
      <w:r w:rsidRPr="00DD47A4">
        <w:rPr>
          <w:rFonts w:ascii="Times New Roman" w:eastAsia="Times New Roman" w:hAnsi="Times New Roman" w:cs="Times New Roman"/>
          <w:sz w:val="24"/>
          <w:szCs w:val="24"/>
          <w:lang w:eastAsia="id-ID"/>
        </w:rPr>
        <w:tab/>
      </w:r>
      <w:proofErr w:type="gramStart"/>
      <w:r w:rsidRPr="00DD47A4">
        <w:rPr>
          <w:rFonts w:ascii="Times New Roman" w:eastAsia="Times New Roman" w:hAnsi="Times New Roman" w:cs="Times New Roman"/>
          <w:sz w:val="24"/>
          <w:szCs w:val="24"/>
          <w:lang w:eastAsia="id-ID"/>
        </w:rPr>
        <w:t>Skemata idiologi adalah struktur pengetahuan yang dimiliki seseorang terkait dengan pemahamannya tentang idiologi atau faham tentang suatu nilai yang terdapat dan berkembang dalam masyarakat.</w:t>
      </w:r>
      <w:proofErr w:type="gramEnd"/>
      <w:r w:rsidRPr="00DD47A4">
        <w:rPr>
          <w:rFonts w:ascii="Times New Roman" w:eastAsia="Times New Roman" w:hAnsi="Times New Roman" w:cs="Times New Roman"/>
          <w:sz w:val="24"/>
          <w:szCs w:val="24"/>
          <w:lang w:eastAsia="id-ID"/>
        </w:rPr>
        <w:t xml:space="preserve"> Skemata sosial adalah pengathuan awal manusia terkait dengan struktur sosial kemasyarakatan yang dapat membantu manusia memahami kehidupan sosial kemasyakatan</w:t>
      </w:r>
      <w:r w:rsidRPr="00DD47A4">
        <w:rPr>
          <w:rFonts w:ascii="Times New Roman" w:hAnsi="Times New Roman" w:cs="Times New Roman"/>
          <w:sz w:val="24"/>
          <w:szCs w:val="24"/>
        </w:rPr>
        <w:t xml:space="preserve"> Rumelhart(1980)</w:t>
      </w:r>
      <w:r w:rsidRPr="00DD47A4">
        <w:rPr>
          <w:rFonts w:ascii="Times New Roman" w:eastAsia="Times New Roman" w:hAnsi="Times New Roman" w:cs="Times New Roman"/>
          <w:sz w:val="24"/>
          <w:szCs w:val="24"/>
          <w:lang w:eastAsia="id-ID"/>
        </w:rPr>
        <w:t xml:space="preserve">.Skemata formal adalah  kepemilikan pengetahuan seseorang terkait dengan  struktur tatanan teks baik berupa struktur retorik teks, gente teks, maupun sifat umum teks. </w:t>
      </w:r>
    </w:p>
    <w:p w:rsidR="0089787A" w:rsidRPr="00A63102" w:rsidRDefault="0089787A" w:rsidP="00764896">
      <w:pPr>
        <w:spacing w:after="0" w:line="360" w:lineRule="auto"/>
        <w:ind w:firstLine="720"/>
        <w:rPr>
          <w:rStyle w:val="hps"/>
          <w:rFonts w:ascii="Times New Roman" w:eastAsia="Times New Roman" w:hAnsi="Times New Roman" w:cs="Times New Roman"/>
          <w:sz w:val="24"/>
          <w:szCs w:val="24"/>
          <w:lang w:eastAsia="id-ID"/>
        </w:rPr>
      </w:pPr>
      <w:r w:rsidRPr="00DD47A4">
        <w:rPr>
          <w:rFonts w:ascii="Times New Roman" w:eastAsia="Times New Roman" w:hAnsi="Times New Roman" w:cs="Times New Roman"/>
          <w:sz w:val="24"/>
          <w:szCs w:val="24"/>
          <w:lang w:eastAsia="id-ID"/>
        </w:rPr>
        <w:t xml:space="preserve">Skemata linguistik adalah kepemilikan pengetahuan kebahasaan manusia </w:t>
      </w:r>
      <w:proofErr w:type="gramStart"/>
      <w:r w:rsidRPr="00DD47A4">
        <w:rPr>
          <w:rFonts w:ascii="Times New Roman" w:eastAsia="Times New Roman" w:hAnsi="Times New Roman" w:cs="Times New Roman"/>
          <w:sz w:val="24"/>
          <w:szCs w:val="24"/>
          <w:lang w:eastAsia="id-ID"/>
        </w:rPr>
        <w:t>berupa  kosakata</w:t>
      </w:r>
      <w:proofErr w:type="gramEnd"/>
      <w:r w:rsidRPr="00DD47A4">
        <w:rPr>
          <w:rFonts w:ascii="Times New Roman" w:eastAsia="Times New Roman" w:hAnsi="Times New Roman" w:cs="Times New Roman"/>
          <w:sz w:val="24"/>
          <w:szCs w:val="24"/>
          <w:lang w:eastAsia="id-ID"/>
        </w:rPr>
        <w:t xml:space="preserve">, frase, kalimat yang kesemuanya digunakan untuk melakukan </w:t>
      </w:r>
      <w:r w:rsidRPr="00DD47A4">
        <w:rPr>
          <w:rFonts w:ascii="Times New Roman" w:eastAsia="Times New Roman" w:hAnsi="Times New Roman" w:cs="Times New Roman"/>
          <w:i/>
          <w:sz w:val="24"/>
          <w:szCs w:val="24"/>
          <w:lang w:eastAsia="id-ID"/>
        </w:rPr>
        <w:t xml:space="preserve">decoding </w:t>
      </w:r>
      <w:r w:rsidRPr="00DD47A4">
        <w:rPr>
          <w:rFonts w:ascii="Times New Roman" w:eastAsia="Times New Roman" w:hAnsi="Times New Roman" w:cs="Times New Roman"/>
          <w:sz w:val="24"/>
          <w:szCs w:val="24"/>
          <w:lang w:eastAsia="id-ID"/>
        </w:rPr>
        <w:t>guna memahami teks yang dibaca, sedangkan skemata isi atau skemata konten mengacu pada pengetahuan awal pembaca terkait dengan isi teks yang dibaca.Sebagai sebuah proses berpikir, skemata berfungsi pada saat pembaca mengintegrasikan informasi baru dan membiarkan informasi baru masuk menjadi bagian dari pengetahuan yang telah ada. Skemata ini mencakup konsep-konsep yang meliputi objek, situasi, urutan peristiwa, tindakan, dan urutan tindakan</w:t>
      </w:r>
    </w:p>
    <w:p w:rsidR="00D645C2" w:rsidRPr="00D667BA" w:rsidRDefault="00D645C2" w:rsidP="00764896">
      <w:pPr>
        <w:spacing w:after="0" w:line="360" w:lineRule="auto"/>
        <w:ind w:firstLine="720"/>
        <w:rPr>
          <w:rFonts w:ascii="Times New Roman" w:hAnsi="Times New Roman" w:cs="Times New Roman"/>
          <w:sz w:val="24"/>
          <w:szCs w:val="24"/>
        </w:rPr>
      </w:pPr>
      <w:r w:rsidRPr="00DD47A4">
        <w:rPr>
          <w:rFonts w:ascii="Times New Roman" w:hAnsi="Times New Roman" w:cs="Times New Roman"/>
          <w:sz w:val="24"/>
          <w:szCs w:val="24"/>
        </w:rPr>
        <w:t xml:space="preserve">Bartlett (1932) seperti dikutip oleh </w:t>
      </w:r>
      <w:r w:rsidRPr="00DD47A4">
        <w:rPr>
          <w:rFonts w:ascii="Times New Roman" w:eastAsia="Times New Roman" w:hAnsi="Times New Roman" w:cs="Times New Roman"/>
          <w:sz w:val="24"/>
          <w:szCs w:val="24"/>
          <w:lang w:eastAsia="id-ID"/>
        </w:rPr>
        <w:t>Li Xiao-Hui</w:t>
      </w:r>
      <w:r w:rsidR="00A63102">
        <w:rPr>
          <w:rFonts w:ascii="Times New Roman" w:eastAsia="Times New Roman" w:hAnsi="Times New Roman" w:cs="Times New Roman"/>
          <w:sz w:val="24"/>
          <w:szCs w:val="24"/>
          <w:lang w:eastAsia="id-ID"/>
        </w:rPr>
        <w:t xml:space="preserve"> </w:t>
      </w:r>
      <w:r w:rsidRPr="00DD47A4">
        <w:rPr>
          <w:rFonts w:ascii="Times New Roman" w:hAnsi="Times New Roman" w:cs="Times New Roman"/>
          <w:sz w:val="24"/>
          <w:szCs w:val="24"/>
        </w:rPr>
        <w:t>(2006</w:t>
      </w:r>
      <w:proofErr w:type="gramStart"/>
      <w:r w:rsidRPr="00DD47A4">
        <w:rPr>
          <w:rFonts w:ascii="Times New Roman" w:hAnsi="Times New Roman" w:cs="Times New Roman"/>
          <w:sz w:val="24"/>
          <w:szCs w:val="24"/>
        </w:rPr>
        <w:t xml:space="preserve">) </w:t>
      </w:r>
      <w:r w:rsidRPr="00DD47A4">
        <w:rPr>
          <w:rFonts w:ascii="Times New Roman" w:hAnsi="Times New Roman" w:cs="Times New Roman"/>
          <w:i/>
          <w:iCs/>
          <w:sz w:val="24"/>
          <w:szCs w:val="24"/>
        </w:rPr>
        <w:t xml:space="preserve"> dalam</w:t>
      </w:r>
      <w:proofErr w:type="gramEnd"/>
      <w:r w:rsidRPr="00DD47A4">
        <w:rPr>
          <w:rFonts w:ascii="Times New Roman" w:hAnsi="Times New Roman" w:cs="Times New Roman"/>
          <w:i/>
          <w:iCs/>
          <w:sz w:val="24"/>
          <w:szCs w:val="24"/>
        </w:rPr>
        <w:t xml:space="preserve"> artikenya yang berjudul </w:t>
      </w:r>
      <w:r w:rsidRPr="00DD47A4">
        <w:rPr>
          <w:rFonts w:ascii="Times New Roman" w:hAnsi="Times New Roman" w:cs="Times New Roman"/>
          <w:bCs/>
          <w:i/>
          <w:sz w:val="24"/>
          <w:szCs w:val="24"/>
        </w:rPr>
        <w:t>Analysis of Schema Theory and its Influence on Reading</w:t>
      </w:r>
      <w:r w:rsidRPr="00DD47A4">
        <w:rPr>
          <w:rFonts w:ascii="Times New Roman" w:hAnsi="Times New Roman" w:cs="Times New Roman"/>
          <w:sz w:val="24"/>
          <w:szCs w:val="24"/>
        </w:rPr>
        <w:t xml:space="preserve">  mendefinisikan skemata adalah </w:t>
      </w:r>
      <w:r w:rsidRPr="00DD47A4">
        <w:rPr>
          <w:rFonts w:ascii="Times New Roman" w:hAnsi="Times New Roman" w:cs="Times New Roman"/>
          <w:i/>
          <w:sz w:val="24"/>
          <w:szCs w:val="24"/>
        </w:rPr>
        <w:t xml:space="preserve">“an active organization of past reactions of past experiences, which must always be supposed to be operation in any well-adapted organic response” </w:t>
      </w:r>
      <w:r w:rsidRPr="00DD47A4">
        <w:rPr>
          <w:rFonts w:ascii="Times New Roman" w:hAnsi="Times New Roman" w:cs="Times New Roman"/>
          <w:sz w:val="24"/>
          <w:szCs w:val="24"/>
        </w:rPr>
        <w:t>Pengertian ini mengacu pada pemanfaatan dan pengaturan pengetahuan masa lalu yang selalu digunakan  untuk merespon pengetahuan baru. Respon yang dimaksud adalah upaya untuk memahami pengetahuan baru</w:t>
      </w:r>
      <w:proofErr w:type="gramStart"/>
      <w:r w:rsidRPr="00DD47A4">
        <w:rPr>
          <w:rFonts w:ascii="Times New Roman" w:hAnsi="Times New Roman" w:cs="Times New Roman"/>
          <w:sz w:val="24"/>
          <w:szCs w:val="24"/>
        </w:rPr>
        <w:t>,yang</w:t>
      </w:r>
      <w:proofErr w:type="gramEnd"/>
      <w:r w:rsidRPr="00DD47A4">
        <w:rPr>
          <w:rFonts w:ascii="Times New Roman" w:hAnsi="Times New Roman" w:cs="Times New Roman"/>
          <w:sz w:val="24"/>
          <w:szCs w:val="24"/>
        </w:rPr>
        <w:t xml:space="preserve"> baru dilihat,  baru diketahui atau yang baru dibaca. Pengertian yang hampir sama dikemukakan oleh Rumelhart (1977) yang mendefinisikan skemata sebagai cara </w:t>
      </w:r>
      <w:proofErr w:type="gramStart"/>
      <w:r w:rsidRPr="00DD47A4">
        <w:rPr>
          <w:rFonts w:ascii="Times New Roman" w:hAnsi="Times New Roman" w:cs="Times New Roman"/>
          <w:sz w:val="24"/>
          <w:szCs w:val="24"/>
        </w:rPr>
        <w:t>kerja  unit</w:t>
      </w:r>
      <w:proofErr w:type="gramEnd"/>
      <w:r w:rsidRPr="00DD47A4">
        <w:rPr>
          <w:rFonts w:ascii="Times New Roman" w:hAnsi="Times New Roman" w:cs="Times New Roman"/>
          <w:sz w:val="24"/>
          <w:szCs w:val="24"/>
        </w:rPr>
        <w:t xml:space="preserve">-unit pengetahuan lama yang dimiliki seseorang dan digunakan untuk memahami pengetahuan baru. Dipertegas oleh Rumelhart (1980) </w:t>
      </w:r>
      <w:r w:rsidRPr="00D667BA">
        <w:rPr>
          <w:rFonts w:ascii="Times New Roman" w:hAnsi="Times New Roman" w:cs="Times New Roman"/>
          <w:sz w:val="24"/>
          <w:szCs w:val="24"/>
        </w:rPr>
        <w:t>seperti dikutip dari Jose Luiz Meurer (</w:t>
      </w:r>
      <w:proofErr w:type="gramStart"/>
      <w:r w:rsidRPr="00D667BA">
        <w:rPr>
          <w:rFonts w:ascii="Times New Roman" w:hAnsi="Times New Roman" w:cs="Times New Roman"/>
          <w:sz w:val="24"/>
          <w:szCs w:val="24"/>
        </w:rPr>
        <w:t>2000 :</w:t>
      </w:r>
      <w:proofErr w:type="gramEnd"/>
      <w:r w:rsidRPr="00D667BA">
        <w:rPr>
          <w:rFonts w:ascii="Times New Roman" w:hAnsi="Times New Roman" w:cs="Times New Roman"/>
          <w:sz w:val="24"/>
          <w:szCs w:val="24"/>
        </w:rPr>
        <w:t xml:space="preserve"> 168) bahwa   skemata adalah</w:t>
      </w:r>
      <w:r w:rsidRPr="00D667BA">
        <w:rPr>
          <w:rFonts w:ascii="Times New Roman" w:hAnsi="Times New Roman" w:cs="Times New Roman"/>
          <w:i/>
          <w:sz w:val="24"/>
          <w:szCs w:val="24"/>
        </w:rPr>
        <w:t xml:space="preserve">“ </w:t>
      </w:r>
      <w:r w:rsidRPr="00D667BA">
        <w:rPr>
          <w:rFonts w:ascii="Times New Roman" w:hAnsi="Times New Roman" w:cs="Times New Roman"/>
          <w:sz w:val="24"/>
          <w:szCs w:val="24"/>
        </w:rPr>
        <w:t xml:space="preserve">pengalaman dan pengetahuan yang terorganisir dalam pikiran dengan  variabel-variabelnya (subkomponen) untuk memahami hal yang sama dengan pengetahuan yang baru dibaca atau diketahui.” </w:t>
      </w:r>
    </w:p>
    <w:p w:rsidR="00D645C2" w:rsidRPr="00DD47A4" w:rsidRDefault="00D645C2" w:rsidP="00764896">
      <w:pPr>
        <w:pStyle w:val="Default"/>
        <w:spacing w:line="360" w:lineRule="auto"/>
        <w:ind w:firstLine="720"/>
        <w:jc w:val="both"/>
        <w:rPr>
          <w:color w:val="auto"/>
        </w:rPr>
      </w:pPr>
      <w:r w:rsidRPr="00DD47A4">
        <w:rPr>
          <w:color w:val="auto"/>
        </w:rPr>
        <w:lastRenderedPageBreak/>
        <w:t>Sementara</w:t>
      </w:r>
      <w:r>
        <w:rPr>
          <w:color w:val="auto"/>
          <w:lang w:val="en-US"/>
        </w:rPr>
        <w:t xml:space="preserve"> </w:t>
      </w:r>
      <w:r w:rsidRPr="00DD47A4">
        <w:rPr>
          <w:rFonts w:eastAsia="Times New Roman"/>
          <w:color w:val="auto"/>
          <w:lang w:eastAsia="id-ID"/>
        </w:rPr>
        <w:t>Widdowson (1983) mendefinisikan skemata adalah “</w:t>
      </w:r>
      <w:r w:rsidRPr="00DD47A4">
        <w:rPr>
          <w:rFonts w:eastAsia="Times New Roman"/>
          <w:i/>
          <w:color w:val="auto"/>
          <w:lang w:eastAsia="id-ID"/>
        </w:rPr>
        <w:t>cognitive constructs which allow for the organization of information in a long-term memory</w:t>
      </w:r>
      <w:r w:rsidRPr="00DD47A4">
        <w:rPr>
          <w:rFonts w:eastAsia="Times New Roman"/>
          <w:color w:val="auto"/>
          <w:lang w:eastAsia="id-ID"/>
        </w:rPr>
        <w:t xml:space="preserve">”.Hal yang sama dikemukakan oleh Anderson (dalam </w:t>
      </w:r>
      <w:r w:rsidRPr="00DD47A4">
        <w:rPr>
          <w:color w:val="auto"/>
        </w:rPr>
        <w:t xml:space="preserve">Winograd, 1979) skemata adalah </w:t>
      </w:r>
      <w:r w:rsidRPr="00DD47A4">
        <w:rPr>
          <w:rFonts w:eastAsia="Times New Roman"/>
          <w:i/>
          <w:color w:val="auto"/>
          <w:lang w:eastAsia="id-ID"/>
        </w:rPr>
        <w:t>"structure"containing slots, or place holders, for each of the component pieces of information subsumed under the more general idea, or structure.</w:t>
      </w:r>
      <w:r w:rsidRPr="00DD47A4">
        <w:rPr>
          <w:rFonts w:eastAsia="Times New Roman"/>
          <w:color w:val="auto"/>
          <w:lang w:eastAsia="id-ID"/>
        </w:rPr>
        <w:t xml:space="preserve">Pengertian-pengerian tersebut  di atas dapat dipahami sebagai sebuah proses pemahaman terhadap pengetahuan baru </w:t>
      </w:r>
      <w:r>
        <w:rPr>
          <w:rFonts w:eastAsia="Times New Roman"/>
          <w:color w:val="auto"/>
          <w:lang w:val="en-US" w:eastAsia="id-ID"/>
        </w:rPr>
        <w:t xml:space="preserve"> </w:t>
      </w:r>
      <w:r w:rsidRPr="00DD47A4">
        <w:rPr>
          <w:rFonts w:eastAsia="Times New Roman"/>
          <w:color w:val="auto"/>
          <w:lang w:eastAsia="id-ID"/>
        </w:rPr>
        <w:t xml:space="preserve">dengan memanfaatkan stuktur atau </w:t>
      </w:r>
      <w:r w:rsidRPr="00DD47A4">
        <w:rPr>
          <w:color w:val="auto"/>
        </w:rPr>
        <w:t xml:space="preserve">konstruksi kognitif </w:t>
      </w:r>
      <w:r w:rsidRPr="00DD47A4">
        <w:rPr>
          <w:rFonts w:eastAsia="Times New Roman"/>
          <w:color w:val="auto"/>
          <w:lang w:eastAsia="id-ID"/>
        </w:rPr>
        <w:t xml:space="preserve">yang memungkinkan seseorang melakukan pengorganisasi informasi dalam memori jangka panjang. Banyak faktor yang mempengaruhi konstruksi kognitif seseorang, salah satu faktor adalah aktivitas membaca. </w:t>
      </w:r>
    </w:p>
    <w:p w:rsidR="00D645C2" w:rsidRPr="00DD47A4" w:rsidRDefault="00D645C2" w:rsidP="00764896">
      <w:pPr>
        <w:spacing w:after="0" w:line="360" w:lineRule="auto"/>
        <w:ind w:firstLine="720"/>
        <w:rPr>
          <w:rFonts w:ascii="Times New Roman" w:hAnsi="Times New Roman" w:cs="Times New Roman"/>
          <w:sz w:val="24"/>
          <w:szCs w:val="24"/>
        </w:rPr>
      </w:pPr>
      <w:r w:rsidRPr="00DD47A4">
        <w:rPr>
          <w:rFonts w:ascii="Times New Roman" w:eastAsia="Times New Roman" w:hAnsi="Times New Roman" w:cs="Times New Roman"/>
          <w:sz w:val="24"/>
          <w:szCs w:val="24"/>
          <w:lang w:eastAsia="id-ID"/>
        </w:rPr>
        <w:t xml:space="preserve">Lewat kegiatan membaca seseorang </w:t>
      </w:r>
      <w:proofErr w:type="gramStart"/>
      <w:r w:rsidRPr="00DD47A4">
        <w:rPr>
          <w:rFonts w:ascii="Times New Roman" w:eastAsia="Times New Roman" w:hAnsi="Times New Roman" w:cs="Times New Roman"/>
          <w:sz w:val="24"/>
          <w:szCs w:val="24"/>
          <w:lang w:eastAsia="id-ID"/>
        </w:rPr>
        <w:t>a</w:t>
      </w:r>
      <w:r w:rsidR="00607854">
        <w:rPr>
          <w:rFonts w:ascii="Times New Roman" w:eastAsia="Times New Roman" w:hAnsi="Times New Roman" w:cs="Times New Roman"/>
          <w:sz w:val="24"/>
          <w:szCs w:val="24"/>
          <w:lang w:eastAsia="id-ID"/>
        </w:rPr>
        <w:t>kan</w:t>
      </w:r>
      <w:proofErr w:type="gramEnd"/>
      <w:r w:rsidR="00607854">
        <w:rPr>
          <w:rFonts w:ascii="Times New Roman" w:eastAsia="Times New Roman" w:hAnsi="Times New Roman" w:cs="Times New Roman"/>
          <w:sz w:val="24"/>
          <w:szCs w:val="24"/>
          <w:lang w:eastAsia="id-ID"/>
        </w:rPr>
        <w:t xml:space="preserve"> memperoleh banyak informasi. I</w:t>
      </w:r>
      <w:r w:rsidRPr="00DD47A4">
        <w:rPr>
          <w:rFonts w:ascii="Times New Roman" w:eastAsia="Times New Roman" w:hAnsi="Times New Roman" w:cs="Times New Roman"/>
          <w:sz w:val="24"/>
          <w:szCs w:val="24"/>
          <w:lang w:eastAsia="id-ID"/>
        </w:rPr>
        <w:t xml:space="preserve">nformasi-informasi tersebut akan disimpan dalam memori yang sewaktu-waktu dapat </w:t>
      </w:r>
      <w:proofErr w:type="gramStart"/>
      <w:r w:rsidRPr="00DD47A4">
        <w:rPr>
          <w:rFonts w:ascii="Times New Roman" w:eastAsia="Times New Roman" w:hAnsi="Times New Roman" w:cs="Times New Roman"/>
          <w:sz w:val="24"/>
          <w:szCs w:val="24"/>
          <w:lang w:eastAsia="id-ID"/>
        </w:rPr>
        <w:t>digunakan  untuk</w:t>
      </w:r>
      <w:proofErr w:type="gramEnd"/>
      <w:r w:rsidRPr="00DD47A4">
        <w:rPr>
          <w:rFonts w:ascii="Times New Roman" w:eastAsia="Times New Roman" w:hAnsi="Times New Roman" w:cs="Times New Roman"/>
          <w:sz w:val="24"/>
          <w:szCs w:val="24"/>
          <w:lang w:eastAsia="id-ID"/>
        </w:rPr>
        <w:t xml:space="preserve"> mempermudah memahami informasi lain yang berhubungan dengan informasi baru yang dibaca. Hal ini menunjukkan bahwa kegiatan membaca dan skemata memiliki hubungan timbal balik atau bahwa </w:t>
      </w:r>
      <w:r w:rsidRPr="00DD47A4">
        <w:rPr>
          <w:rFonts w:ascii="Times New Roman" w:hAnsi="Times New Roman" w:cs="Times New Roman"/>
          <w:sz w:val="24"/>
          <w:szCs w:val="24"/>
        </w:rPr>
        <w:t xml:space="preserve">membaca dan skemata merupakan dua hal yang saling berkaitan erat karena untuk dapat memahami informasi </w:t>
      </w:r>
      <w:r>
        <w:rPr>
          <w:rFonts w:ascii="Times New Roman" w:hAnsi="Times New Roman" w:cs="Times New Roman"/>
          <w:sz w:val="24"/>
          <w:szCs w:val="24"/>
        </w:rPr>
        <w:t>dengan baik</w:t>
      </w:r>
      <w:r w:rsidRPr="00DD47A4">
        <w:rPr>
          <w:rFonts w:ascii="Times New Roman" w:hAnsi="Times New Roman" w:cs="Times New Roman"/>
          <w:sz w:val="24"/>
          <w:szCs w:val="24"/>
        </w:rPr>
        <w:t>, pembaca</w:t>
      </w:r>
      <w:r>
        <w:rPr>
          <w:rFonts w:ascii="Times New Roman" w:hAnsi="Times New Roman" w:cs="Times New Roman"/>
          <w:sz w:val="24"/>
          <w:szCs w:val="24"/>
        </w:rPr>
        <w:t xml:space="preserve"> </w:t>
      </w:r>
      <w:r w:rsidRPr="00DD47A4">
        <w:rPr>
          <w:rFonts w:ascii="Times New Roman" w:hAnsi="Times New Roman" w:cs="Times New Roman"/>
          <w:sz w:val="24"/>
          <w:szCs w:val="24"/>
        </w:rPr>
        <w:t>perlu menggunakan skemata (konstruk kognitif</w:t>
      </w:r>
      <w:proofErr w:type="gramStart"/>
      <w:r w:rsidRPr="00DD47A4">
        <w:rPr>
          <w:rFonts w:ascii="Times New Roman" w:hAnsi="Times New Roman" w:cs="Times New Roman"/>
          <w:sz w:val="24"/>
          <w:szCs w:val="24"/>
        </w:rPr>
        <w:t>)  yang</w:t>
      </w:r>
      <w:proofErr w:type="gramEnd"/>
      <w:r w:rsidRPr="00DD47A4">
        <w:rPr>
          <w:rFonts w:ascii="Times New Roman" w:hAnsi="Times New Roman" w:cs="Times New Roman"/>
          <w:sz w:val="24"/>
          <w:szCs w:val="24"/>
        </w:rPr>
        <w:t xml:space="preserve"> dimiliki  yang terkait dengan teks yang dibaca. </w:t>
      </w:r>
      <w:proofErr w:type="gramStart"/>
      <w:r w:rsidRPr="00DD47A4">
        <w:rPr>
          <w:rFonts w:ascii="Times New Roman" w:hAnsi="Times New Roman" w:cs="Times New Roman"/>
          <w:sz w:val="24"/>
          <w:szCs w:val="24"/>
        </w:rPr>
        <w:t>Skemata dapat juga berfungsi sebagai modal utama pemaknaan isi teks.</w:t>
      </w:r>
      <w:proofErr w:type="gramEnd"/>
      <w:r w:rsidRPr="00DD47A4">
        <w:rPr>
          <w:rFonts w:ascii="Times New Roman" w:hAnsi="Times New Roman" w:cs="Times New Roman"/>
          <w:sz w:val="24"/>
          <w:szCs w:val="24"/>
        </w:rPr>
        <w:t xml:space="preserve"> Oleh sebab itu, dapat diasumsikan bahwa skemata memiliki konstribusi atau pengaruh terhadap kompetensi membaca yang dipengaruhi oleh faktor yang saling </w:t>
      </w:r>
      <w:r>
        <w:rPr>
          <w:rFonts w:ascii="Times New Roman" w:hAnsi="Times New Roman" w:cs="Times New Roman"/>
          <w:sz w:val="24"/>
          <w:szCs w:val="24"/>
        </w:rPr>
        <w:t>mendukung sepe</w:t>
      </w:r>
      <w:r w:rsidRPr="00DD47A4">
        <w:rPr>
          <w:rFonts w:ascii="Times New Roman" w:hAnsi="Times New Roman" w:cs="Times New Roman"/>
          <w:sz w:val="24"/>
          <w:szCs w:val="24"/>
        </w:rPr>
        <w:t>rti diungkapkan oleh Piaget</w:t>
      </w:r>
      <w:r w:rsidR="00607854" w:rsidRPr="00607854">
        <w:rPr>
          <w:rFonts w:ascii="Times New Roman" w:eastAsia="Times New Roman" w:hAnsi="Times New Roman" w:cs="Times New Roman"/>
          <w:sz w:val="24"/>
          <w:szCs w:val="24"/>
          <w:lang w:eastAsia="id-ID"/>
        </w:rPr>
        <w:t xml:space="preserve"> </w:t>
      </w:r>
      <w:r w:rsidR="00607854" w:rsidRPr="00DD47A4">
        <w:rPr>
          <w:rFonts w:ascii="Times New Roman" w:eastAsia="Times New Roman" w:hAnsi="Times New Roman" w:cs="Times New Roman"/>
          <w:sz w:val="24"/>
          <w:szCs w:val="24"/>
          <w:lang w:eastAsia="id-ID"/>
        </w:rPr>
        <w:t>(dalam Hergenhahn</w:t>
      </w:r>
      <w:proofErr w:type="gramStart"/>
      <w:r w:rsidR="00607854" w:rsidRPr="00DD47A4">
        <w:rPr>
          <w:rFonts w:ascii="Times New Roman" w:eastAsia="Times New Roman" w:hAnsi="Times New Roman" w:cs="Times New Roman"/>
          <w:sz w:val="24"/>
          <w:szCs w:val="24"/>
          <w:lang w:eastAsia="id-ID"/>
        </w:rPr>
        <w:t>,B.R</w:t>
      </w:r>
      <w:proofErr w:type="gramEnd"/>
      <w:r w:rsidR="00607854" w:rsidRPr="00DD47A4">
        <w:rPr>
          <w:rFonts w:ascii="Times New Roman" w:eastAsia="Times New Roman" w:hAnsi="Times New Roman" w:cs="Times New Roman"/>
          <w:sz w:val="24"/>
          <w:szCs w:val="24"/>
          <w:lang w:eastAsia="id-ID"/>
        </w:rPr>
        <w:t xml:space="preserve"> and Olson Matthew H.2002:313)</w:t>
      </w:r>
    </w:p>
    <w:p w:rsidR="00D645C2" w:rsidRPr="00DD47A4" w:rsidRDefault="00D645C2" w:rsidP="00764896">
      <w:pPr>
        <w:spacing w:after="0" w:line="360" w:lineRule="auto"/>
        <w:ind w:firstLine="720"/>
        <w:rPr>
          <w:rFonts w:ascii="Times New Roman" w:eastAsia="Times New Roman" w:hAnsi="Times New Roman" w:cs="Times New Roman"/>
          <w:sz w:val="24"/>
          <w:szCs w:val="24"/>
          <w:lang w:eastAsia="id-ID"/>
        </w:rPr>
      </w:pPr>
      <w:proofErr w:type="gramStart"/>
      <w:r w:rsidRPr="00DD47A4">
        <w:rPr>
          <w:rFonts w:ascii="Times New Roman" w:eastAsia="Times New Roman" w:hAnsi="Times New Roman" w:cs="Times New Roman"/>
          <w:sz w:val="24"/>
          <w:szCs w:val="24"/>
          <w:lang w:eastAsia="id-ID"/>
        </w:rPr>
        <w:t xml:space="preserve">Berkaitan dengan skemata yang dikemukakan oleh </w:t>
      </w:r>
      <w:r w:rsidRPr="00DD47A4">
        <w:rPr>
          <w:rFonts w:ascii="Times New Roman" w:hAnsi="Times New Roman" w:cs="Times New Roman"/>
          <w:sz w:val="24"/>
          <w:szCs w:val="24"/>
        </w:rPr>
        <w:t>Piaget</w:t>
      </w:r>
      <w:r w:rsidRPr="00DD47A4">
        <w:rPr>
          <w:rFonts w:ascii="Times New Roman" w:eastAsia="Times New Roman" w:hAnsi="Times New Roman" w:cs="Times New Roman"/>
          <w:sz w:val="24"/>
          <w:szCs w:val="24"/>
          <w:lang w:eastAsia="id-ID"/>
        </w:rPr>
        <w:t xml:space="preserve"> di atas mengisyaratkan bahwa dalam skemata terdapat faktor pendukung yang saling mengisi dan berproses.</w:t>
      </w:r>
      <w:proofErr w:type="gramEnd"/>
      <w:r w:rsidRPr="00DD47A4">
        <w:rPr>
          <w:rFonts w:ascii="Times New Roman" w:eastAsia="Times New Roman" w:hAnsi="Times New Roman" w:cs="Times New Roman"/>
          <w:sz w:val="24"/>
          <w:szCs w:val="24"/>
          <w:lang w:eastAsia="id-ID"/>
        </w:rPr>
        <w:t xml:space="preserve"> Kedua faktor tersebut </w:t>
      </w:r>
      <w:proofErr w:type="gramStart"/>
      <w:r w:rsidRPr="00DD47A4">
        <w:rPr>
          <w:rFonts w:ascii="Times New Roman" w:eastAsia="Times New Roman" w:hAnsi="Times New Roman" w:cs="Times New Roman"/>
          <w:sz w:val="24"/>
          <w:szCs w:val="24"/>
          <w:lang w:eastAsia="id-ID"/>
        </w:rPr>
        <w:t>adalah  proses</w:t>
      </w:r>
      <w:proofErr w:type="gramEnd"/>
      <w:r w:rsidRPr="00DD47A4">
        <w:rPr>
          <w:rFonts w:ascii="Times New Roman" w:eastAsia="Times New Roman" w:hAnsi="Times New Roman" w:cs="Times New Roman"/>
          <w:sz w:val="24"/>
          <w:szCs w:val="24"/>
          <w:lang w:eastAsia="id-ID"/>
        </w:rPr>
        <w:t xml:space="preserve"> asimilasi dan proses akomodasi. Proses asimilasi adalah proses penyerapan konsep baru ke dalam struktur kognitif yang telah ada, pada proses asimilasi seseorang menggunakan</w:t>
      </w:r>
      <w:r>
        <w:rPr>
          <w:rFonts w:ascii="Times New Roman" w:eastAsia="Times New Roman" w:hAnsi="Times New Roman" w:cs="Times New Roman"/>
          <w:sz w:val="24"/>
          <w:szCs w:val="24"/>
          <w:lang w:eastAsia="id-ID"/>
        </w:rPr>
        <w:t xml:space="preserve"> </w:t>
      </w:r>
      <w:r w:rsidRPr="00DD47A4">
        <w:rPr>
          <w:rFonts w:ascii="Times New Roman" w:eastAsia="Times New Roman" w:hAnsi="Times New Roman" w:cs="Times New Roman"/>
          <w:sz w:val="24"/>
          <w:szCs w:val="24"/>
          <w:lang w:eastAsia="id-ID"/>
        </w:rPr>
        <w:t xml:space="preserve">struktur atau kemampuan yang ada untuk menanggapi masalah yang datang dari lingkungannya. Proses akomodasi adalah proses pembentukan skemata baru atau memodifikasi struktur kognitif yang telah ada supaya konsep-konsep baru dapat diserap.  </w:t>
      </w:r>
    </w:p>
    <w:p w:rsidR="00D645C2" w:rsidRDefault="00D645C2" w:rsidP="00764896">
      <w:pPr>
        <w:spacing w:after="0" w:line="36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Skemata </w:t>
      </w:r>
      <w:r w:rsidRPr="00DD47A4">
        <w:rPr>
          <w:rFonts w:ascii="Times New Roman" w:eastAsia="Times New Roman" w:hAnsi="Times New Roman" w:cs="Times New Roman"/>
          <w:sz w:val="24"/>
          <w:szCs w:val="24"/>
          <w:lang w:eastAsia="id-ID"/>
        </w:rPr>
        <w:t xml:space="preserve">yang dimiliki seseorang baik melalui proses asimilasi maupun proses akomodasi dapat dimanfaatkan untuk memahamai teks sebelum peristiwa membaca dilakukan dengan </w:t>
      </w:r>
      <w:proofErr w:type="gramStart"/>
      <w:r w:rsidRPr="00DD47A4">
        <w:rPr>
          <w:rFonts w:ascii="Times New Roman" w:eastAsia="Times New Roman" w:hAnsi="Times New Roman" w:cs="Times New Roman"/>
          <w:sz w:val="24"/>
          <w:szCs w:val="24"/>
          <w:lang w:eastAsia="id-ID"/>
        </w:rPr>
        <w:t>cara</w:t>
      </w:r>
      <w:proofErr w:type="gramEnd"/>
      <w:r w:rsidRPr="00DD47A4">
        <w:rPr>
          <w:rFonts w:ascii="Times New Roman" w:eastAsia="Times New Roman" w:hAnsi="Times New Roman" w:cs="Times New Roman"/>
          <w:sz w:val="24"/>
          <w:szCs w:val="24"/>
          <w:lang w:eastAsia="id-ID"/>
        </w:rPr>
        <w:t xml:space="preserve"> memberikan analogi-analogi membuat perbandingan, menggunakan contoh-contoh, </w:t>
      </w:r>
      <w:r w:rsidRPr="00DD47A4">
        <w:rPr>
          <w:rFonts w:ascii="Times New Roman" w:eastAsia="Times New Roman" w:hAnsi="Times New Roman" w:cs="Times New Roman"/>
          <w:sz w:val="24"/>
          <w:szCs w:val="24"/>
          <w:lang w:eastAsia="id-ID"/>
        </w:rPr>
        <w:lastRenderedPageBreak/>
        <w:t xml:space="preserve">memanfaatkan gambar-gambar visual yang erat kaitannya dengan bacaan yang akan dibaca siswa (Indrawati, 1996). </w:t>
      </w:r>
    </w:p>
    <w:p w:rsidR="00D645C2" w:rsidRDefault="00D645C2" w:rsidP="00764896">
      <w:pPr>
        <w:spacing w:after="0" w:line="360" w:lineRule="auto"/>
        <w:ind w:firstLine="720"/>
        <w:rPr>
          <w:rFonts w:ascii="Times New Roman" w:hAnsi="Times New Roman" w:cs="Times New Roman"/>
          <w:sz w:val="24"/>
          <w:szCs w:val="24"/>
        </w:rPr>
      </w:pPr>
      <w:r w:rsidRPr="00DD47A4">
        <w:rPr>
          <w:rFonts w:ascii="Times New Roman" w:hAnsi="Times New Roman" w:cs="Times New Roman"/>
          <w:sz w:val="24"/>
          <w:szCs w:val="24"/>
        </w:rPr>
        <w:t>Asumsi dasar relevansi  teori skema dengan aktivitas membaca adalah bahwa “pemahaman” terhadap teks yang dibaca tidak hanya karena pembaca memahami apa yang disampaikan oleh penulis secara tersurat melainkan juga pemahaman yang tersirat yang dipengaruhi oleh pengetahuan lain atau pengetahuan awal yang dimiliki pembaca terkait isi teks yang dibaca, atau dapat dikatakan</w:t>
      </w:r>
      <w:r>
        <w:rPr>
          <w:rFonts w:ascii="Times New Roman" w:hAnsi="Times New Roman" w:cs="Times New Roman"/>
          <w:sz w:val="24"/>
          <w:szCs w:val="24"/>
        </w:rPr>
        <w:t xml:space="preserve"> </w:t>
      </w:r>
      <w:r w:rsidRPr="00DD47A4">
        <w:rPr>
          <w:rFonts w:ascii="Times New Roman" w:hAnsi="Times New Roman" w:cs="Times New Roman"/>
          <w:sz w:val="24"/>
          <w:szCs w:val="24"/>
        </w:rPr>
        <w:t xml:space="preserve"> bahwa pemahaman terhadap teks tidaklah sepenuhnya   karena pembaca memahami secara tektual apa yang tertuang dalam bacaan melainkan juga karena pembaca memiliki pengetahuan awal tentang apa yang dibaca. </w:t>
      </w:r>
    </w:p>
    <w:p w:rsidR="009D223D" w:rsidRDefault="00D645C2" w:rsidP="00764896">
      <w:pPr>
        <w:spacing w:after="0" w:line="360" w:lineRule="auto"/>
        <w:ind w:firstLine="720"/>
        <w:rPr>
          <w:rFonts w:ascii="Times New Roman" w:hAnsi="Times New Roman" w:cs="Times New Roman"/>
          <w:sz w:val="24"/>
          <w:szCs w:val="24"/>
        </w:rPr>
      </w:pPr>
      <w:proofErr w:type="gramStart"/>
      <w:r w:rsidRPr="00DD47A4">
        <w:rPr>
          <w:rFonts w:ascii="Times New Roman" w:hAnsi="Times New Roman" w:cs="Times New Roman"/>
          <w:sz w:val="24"/>
          <w:szCs w:val="24"/>
        </w:rPr>
        <w:t>Teks yang dibaca hanya memberikan petunjuk kepada pembaca untuk menyusun pengertian/pemahaman berdasarkan pengetahuan yang telah dimiliki sebelumnya.</w:t>
      </w:r>
      <w:proofErr w:type="gramEnd"/>
      <w:r w:rsidRPr="00DD47A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w:t>
      </w:r>
      <w:r w:rsidRPr="00DD47A4">
        <w:rPr>
          <w:rFonts w:ascii="Times New Roman" w:hAnsi="Times New Roman" w:cs="Times New Roman"/>
          <w:sz w:val="24"/>
          <w:szCs w:val="24"/>
        </w:rPr>
        <w:t>skema yang</w:t>
      </w:r>
      <w:r>
        <w:rPr>
          <w:rFonts w:ascii="Times New Roman" w:hAnsi="Times New Roman" w:cs="Times New Roman"/>
          <w:sz w:val="24"/>
          <w:szCs w:val="24"/>
        </w:rPr>
        <w:t xml:space="preserve"> dimilikinya pembaca</w:t>
      </w:r>
      <w:r w:rsidRPr="00DD47A4">
        <w:rPr>
          <w:rFonts w:ascii="Times New Roman" w:hAnsi="Times New Roman" w:cs="Times New Roman"/>
          <w:sz w:val="24"/>
          <w:szCs w:val="24"/>
        </w:rPr>
        <w:t xml:space="preserve"> berupaya memahami teks yang dibacanya.</w:t>
      </w:r>
      <w:proofErr w:type="gramEnd"/>
      <w:r w:rsidR="00C91593">
        <w:rPr>
          <w:rFonts w:ascii="Times New Roman" w:hAnsi="Times New Roman" w:cs="Times New Roman"/>
          <w:sz w:val="24"/>
          <w:szCs w:val="24"/>
        </w:rPr>
        <w:t xml:space="preserve"> </w:t>
      </w:r>
      <w:r w:rsidR="00754A5E">
        <w:rPr>
          <w:rFonts w:ascii="Times New Roman" w:hAnsi="Times New Roman" w:cs="Times New Roman"/>
          <w:sz w:val="24"/>
          <w:szCs w:val="24"/>
        </w:rPr>
        <w:t xml:space="preserve"> </w:t>
      </w:r>
      <w:proofErr w:type="gramStart"/>
      <w:r w:rsidR="00754A5E">
        <w:rPr>
          <w:rFonts w:ascii="Times New Roman" w:hAnsi="Times New Roman" w:cs="Times New Roman"/>
          <w:sz w:val="24"/>
          <w:szCs w:val="24"/>
        </w:rPr>
        <w:t>P</w:t>
      </w:r>
      <w:r w:rsidR="00C91593">
        <w:rPr>
          <w:rFonts w:ascii="Times New Roman" w:hAnsi="Times New Roman" w:cs="Times New Roman"/>
          <w:sz w:val="24"/>
          <w:szCs w:val="24"/>
        </w:rPr>
        <w:t xml:space="preserve">ernyataan teoretis tersebut di atas, </w:t>
      </w:r>
      <w:r w:rsidR="00754A5E">
        <w:rPr>
          <w:rFonts w:ascii="Times New Roman" w:hAnsi="Times New Roman" w:cs="Times New Roman"/>
          <w:sz w:val="24"/>
          <w:szCs w:val="24"/>
        </w:rPr>
        <w:t>menunjukkan bahwa skemata memiliki relevansi dengan membaca pemahaman.</w:t>
      </w:r>
      <w:proofErr w:type="gramEnd"/>
      <w:r w:rsidR="00754A5E">
        <w:rPr>
          <w:rFonts w:ascii="Times New Roman" w:hAnsi="Times New Roman" w:cs="Times New Roman"/>
          <w:sz w:val="24"/>
          <w:szCs w:val="24"/>
        </w:rPr>
        <w:t xml:space="preserve">  </w:t>
      </w:r>
      <w:proofErr w:type="gramStart"/>
      <w:r w:rsidR="00754A5E">
        <w:rPr>
          <w:rFonts w:ascii="Times New Roman" w:hAnsi="Times New Roman" w:cs="Times New Roman"/>
          <w:sz w:val="24"/>
          <w:szCs w:val="24"/>
        </w:rPr>
        <w:t>Meski demikian belum ada satupun dari pernyataan tentang</w:t>
      </w:r>
      <w:r w:rsidR="00754A5E">
        <w:rPr>
          <w:rFonts w:ascii="Times New Roman" w:eastAsia="Times New Roman" w:hAnsi="Times New Roman" w:cs="Times New Roman"/>
          <w:sz w:val="24"/>
          <w:szCs w:val="24"/>
          <w:lang w:eastAsia="id-ID"/>
        </w:rPr>
        <w:t xml:space="preserve"> </w:t>
      </w:r>
      <w:r w:rsidR="00754A5E">
        <w:rPr>
          <w:rFonts w:ascii="Times New Roman" w:hAnsi="Times New Roman" w:cs="Times New Roman"/>
          <w:sz w:val="24"/>
          <w:szCs w:val="24"/>
        </w:rPr>
        <w:t xml:space="preserve">relevansi skemata dengan kompetensi membaca </w:t>
      </w:r>
      <w:r w:rsidR="009D223D">
        <w:rPr>
          <w:rFonts w:ascii="Times New Roman" w:hAnsi="Times New Roman" w:cs="Times New Roman"/>
          <w:sz w:val="24"/>
          <w:szCs w:val="24"/>
        </w:rPr>
        <w:t>yang melihat relevansinya dengan</w:t>
      </w:r>
      <w:r w:rsidR="00754A5E">
        <w:rPr>
          <w:rFonts w:ascii="Times New Roman" w:hAnsi="Times New Roman" w:cs="Times New Roman"/>
          <w:sz w:val="24"/>
          <w:szCs w:val="24"/>
        </w:rPr>
        <w:t xml:space="preserve"> taksonomi Ruddell.</w:t>
      </w:r>
      <w:proofErr w:type="gramEnd"/>
      <w:r w:rsidR="00754A5E">
        <w:rPr>
          <w:rFonts w:ascii="Times New Roman" w:hAnsi="Times New Roman" w:cs="Times New Roman"/>
          <w:sz w:val="24"/>
          <w:szCs w:val="24"/>
        </w:rPr>
        <w:t xml:space="preserve"> </w:t>
      </w:r>
    </w:p>
    <w:p w:rsidR="009D223D" w:rsidRPr="00DD47A4" w:rsidRDefault="009D223D" w:rsidP="00764896">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w:t>
      </w:r>
      <w:r w:rsidRPr="00DD47A4">
        <w:rPr>
          <w:rFonts w:ascii="Times New Roman" w:hAnsi="Times New Roman" w:cs="Times New Roman"/>
          <w:sz w:val="24"/>
          <w:szCs w:val="24"/>
        </w:rPr>
        <w:t>aksonomi Ruddell merupakan revisi dari taxonomi Barret dalam “</w:t>
      </w:r>
      <w:r w:rsidRPr="00DD47A4">
        <w:rPr>
          <w:rFonts w:ascii="Times New Roman" w:hAnsi="Times New Roman" w:cs="Times New Roman"/>
          <w:i/>
          <w:sz w:val="24"/>
          <w:szCs w:val="24"/>
        </w:rPr>
        <w:t>The Taxonomi of the Cognitive and Affective of Reading Comprehension</w:t>
      </w:r>
      <w:proofErr w:type="gramStart"/>
      <w:r w:rsidRPr="00DD47A4">
        <w:rPr>
          <w:rFonts w:ascii="Times New Roman" w:hAnsi="Times New Roman" w:cs="Times New Roman"/>
          <w:i/>
          <w:sz w:val="24"/>
          <w:szCs w:val="24"/>
        </w:rPr>
        <w:t xml:space="preserve">“ </w:t>
      </w:r>
      <w:r w:rsidRPr="00DD47A4">
        <w:rPr>
          <w:rFonts w:ascii="Times New Roman" w:hAnsi="Times New Roman" w:cs="Times New Roman"/>
          <w:sz w:val="24"/>
          <w:szCs w:val="24"/>
        </w:rPr>
        <w:t>(</w:t>
      </w:r>
      <w:proofErr w:type="gramEnd"/>
      <w:r w:rsidRPr="00DD47A4">
        <w:rPr>
          <w:rFonts w:ascii="Times New Roman" w:hAnsi="Times New Roman" w:cs="Times New Roman"/>
          <w:sz w:val="24"/>
          <w:szCs w:val="24"/>
        </w:rPr>
        <w:t xml:space="preserve">Harris,Myers:2004). Semula taksonomi Barret berisi 5 kompetensi tetapi, oleh </w:t>
      </w:r>
      <w:proofErr w:type="gramStart"/>
      <w:r w:rsidRPr="00DD47A4">
        <w:rPr>
          <w:rFonts w:ascii="Times New Roman" w:hAnsi="Times New Roman" w:cs="Times New Roman"/>
          <w:sz w:val="24"/>
          <w:szCs w:val="24"/>
        </w:rPr>
        <w:t>Ruddell  direvisi</w:t>
      </w:r>
      <w:proofErr w:type="gramEnd"/>
      <w:r w:rsidRPr="00DD47A4">
        <w:rPr>
          <w:rFonts w:ascii="Times New Roman" w:hAnsi="Times New Roman" w:cs="Times New Roman"/>
          <w:sz w:val="24"/>
          <w:szCs w:val="24"/>
        </w:rPr>
        <w:t xml:space="preserve"> menjadi taksonomi yang simpel tetapi tetap memuat kelima kompetensi membaca yang dikemukakan Barret. </w:t>
      </w:r>
    </w:p>
    <w:p w:rsidR="009D223D" w:rsidRPr="00DD47A4" w:rsidRDefault="009D223D" w:rsidP="00764896">
      <w:pPr>
        <w:autoSpaceDE w:val="0"/>
        <w:autoSpaceDN w:val="0"/>
        <w:adjustRightInd w:val="0"/>
        <w:spacing w:after="0" w:line="360" w:lineRule="auto"/>
        <w:ind w:firstLine="720"/>
        <w:rPr>
          <w:rFonts w:ascii="Times New Roman" w:hAnsi="Times New Roman" w:cs="Times New Roman"/>
          <w:sz w:val="24"/>
          <w:szCs w:val="24"/>
        </w:rPr>
      </w:pPr>
      <w:r w:rsidRPr="00DD47A4">
        <w:rPr>
          <w:rFonts w:ascii="Times New Roman" w:hAnsi="Times New Roman" w:cs="Times New Roman"/>
          <w:sz w:val="24"/>
          <w:szCs w:val="24"/>
        </w:rPr>
        <w:t xml:space="preserve">Taksonomi Barret diilhami oleh taksonomi Bloom, tetapi pengkategorian dalam taksonomi Barret disesuaikan dengan kegiatan dan proses </w:t>
      </w:r>
      <w:proofErr w:type="gramStart"/>
      <w:r w:rsidRPr="00DD47A4">
        <w:rPr>
          <w:rFonts w:ascii="Times New Roman" w:hAnsi="Times New Roman" w:cs="Times New Roman"/>
          <w:sz w:val="24"/>
          <w:szCs w:val="24"/>
        </w:rPr>
        <w:t>kognitif  membaca</w:t>
      </w:r>
      <w:proofErr w:type="gramEnd"/>
      <w:r w:rsidRPr="00DD47A4">
        <w:rPr>
          <w:rFonts w:ascii="Times New Roman" w:hAnsi="Times New Roman" w:cs="Times New Roman"/>
          <w:sz w:val="24"/>
          <w:szCs w:val="24"/>
        </w:rPr>
        <w:t>, sehingga terdapat lima tingkatan kompetensi membaca yang dapat diukur. Lima kompetensi  membaca seperti dikemukakan Barret tersebut di atas terlalu rumit untuk diaktualisasikan dalam pengukuran  membaca (Listyani 2012:42), sehingga Ruddell menyederhanakannya menjadi tiga kompetensi yang mencakup, pemahaman faktual, pemahaman interpretatif, dan pemahaman aplikatif (</w:t>
      </w:r>
      <w:r>
        <w:rPr>
          <w:rFonts w:ascii="Times New Roman" w:hAnsi="Times New Roman" w:cs="Times New Roman"/>
          <w:sz w:val="24"/>
          <w:szCs w:val="24"/>
        </w:rPr>
        <w:t>Ruddell, Robert B.</w:t>
      </w:r>
      <w:r w:rsidRPr="008F6816">
        <w:rPr>
          <w:rFonts w:ascii="Times New Roman" w:hAnsi="Times New Roman" w:cs="Times New Roman"/>
          <w:sz w:val="24"/>
          <w:szCs w:val="24"/>
        </w:rPr>
        <w:t xml:space="preserve"> </w:t>
      </w:r>
      <w:r>
        <w:rPr>
          <w:rFonts w:ascii="Times New Roman" w:hAnsi="Times New Roman" w:cs="Times New Roman"/>
          <w:sz w:val="24"/>
          <w:szCs w:val="24"/>
        </w:rPr>
        <w:t xml:space="preserve">1978) </w:t>
      </w:r>
    </w:p>
    <w:p w:rsidR="007364AD" w:rsidRDefault="009D223D" w:rsidP="00764896">
      <w:pPr>
        <w:autoSpaceDE w:val="0"/>
        <w:autoSpaceDN w:val="0"/>
        <w:adjustRightInd w:val="0"/>
        <w:spacing w:after="0" w:line="360" w:lineRule="auto"/>
        <w:ind w:firstLine="447"/>
        <w:rPr>
          <w:rFonts w:ascii="Times New Roman" w:hAnsi="Times New Roman" w:cs="Times New Roman"/>
          <w:sz w:val="24"/>
          <w:szCs w:val="24"/>
        </w:rPr>
      </w:pPr>
      <w:proofErr w:type="gramStart"/>
      <w:r w:rsidRPr="00DD47A4">
        <w:rPr>
          <w:rFonts w:ascii="Times New Roman" w:hAnsi="Times New Roman" w:cs="Times New Roman"/>
          <w:sz w:val="24"/>
          <w:szCs w:val="24"/>
        </w:rPr>
        <w:t>Masing-masing tingkatan pemahaman tersebut berisi kompetensi-kompetensi tertentu.</w:t>
      </w:r>
      <w:proofErr w:type="gramEnd"/>
      <w:r w:rsidRPr="00DD47A4">
        <w:rPr>
          <w:rFonts w:ascii="Times New Roman" w:hAnsi="Times New Roman" w:cs="Times New Roman"/>
          <w:sz w:val="24"/>
          <w:szCs w:val="24"/>
        </w:rPr>
        <w:t xml:space="preserve"> Kompetensi-kompetensi tersebut adalah: ide penjelas, urutan, sebab akibat, ide pokok, memprediksi, menilai, dan pemecahan masalah. Penjelasan tentang klasifikasi kompetensi tersebut beserta </w:t>
      </w:r>
      <w:proofErr w:type="gramStart"/>
      <w:r w:rsidRPr="00DD47A4">
        <w:rPr>
          <w:rFonts w:ascii="Times New Roman" w:hAnsi="Times New Roman" w:cs="Times New Roman"/>
          <w:sz w:val="24"/>
          <w:szCs w:val="24"/>
        </w:rPr>
        <w:t>subkompetensi  membaca</w:t>
      </w:r>
      <w:proofErr w:type="gramEnd"/>
      <w:r w:rsidRPr="00DD47A4">
        <w:rPr>
          <w:rFonts w:ascii="Times New Roman" w:hAnsi="Times New Roman" w:cs="Times New Roman"/>
          <w:sz w:val="24"/>
          <w:szCs w:val="24"/>
        </w:rPr>
        <w:t xml:space="preserve"> pemahaman diuraikan  Ruddell seperti tertera pada tabel berik</w:t>
      </w:r>
      <w:r>
        <w:rPr>
          <w:rFonts w:ascii="Times New Roman" w:hAnsi="Times New Roman" w:cs="Times New Roman"/>
          <w:sz w:val="24"/>
          <w:szCs w:val="24"/>
        </w:rPr>
        <w:t>ut.</w:t>
      </w: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Default="007364AD" w:rsidP="00764896">
      <w:pPr>
        <w:autoSpaceDE w:val="0"/>
        <w:autoSpaceDN w:val="0"/>
        <w:adjustRightInd w:val="0"/>
        <w:spacing w:after="0" w:line="360" w:lineRule="auto"/>
        <w:ind w:firstLine="447"/>
        <w:rPr>
          <w:rFonts w:ascii="Times New Roman" w:hAnsi="Times New Roman" w:cs="Times New Roman"/>
          <w:sz w:val="24"/>
          <w:szCs w:val="24"/>
        </w:rPr>
      </w:pPr>
    </w:p>
    <w:p w:rsidR="007364AD" w:rsidRPr="007364AD" w:rsidRDefault="007364AD" w:rsidP="00764896">
      <w:pPr>
        <w:autoSpaceDE w:val="0"/>
        <w:autoSpaceDN w:val="0"/>
        <w:adjustRightInd w:val="0"/>
        <w:spacing w:after="0" w:line="360" w:lineRule="auto"/>
        <w:ind w:firstLine="447"/>
        <w:jc w:val="center"/>
        <w:rPr>
          <w:rStyle w:val="longtext"/>
          <w:rFonts w:ascii="Times New Roman" w:hAnsi="Times New Roman" w:cs="Times New Roman"/>
          <w:sz w:val="24"/>
          <w:szCs w:val="24"/>
        </w:rPr>
      </w:pPr>
      <w:r w:rsidRPr="00DD47A4">
        <w:rPr>
          <w:rStyle w:val="longtext"/>
          <w:rFonts w:ascii="Times New Roman" w:hAnsi="Times New Roman" w:cs="Times New Roman"/>
          <w:b/>
          <w:sz w:val="24"/>
          <w:szCs w:val="24"/>
          <w:shd w:val="clear" w:color="auto" w:fill="FFFFFF"/>
        </w:rPr>
        <w:t>Tabel Taksonomi Membaca Rudell</w:t>
      </w:r>
    </w:p>
    <w:tbl>
      <w:tblPr>
        <w:tblStyle w:val="TableGrid"/>
        <w:tblW w:w="0" w:type="auto"/>
        <w:tblInd w:w="288" w:type="dxa"/>
        <w:tblLook w:val="04A0"/>
      </w:tblPr>
      <w:tblGrid>
        <w:gridCol w:w="2514"/>
        <w:gridCol w:w="1986"/>
        <w:gridCol w:w="1980"/>
        <w:gridCol w:w="2250"/>
      </w:tblGrid>
      <w:tr w:rsidR="007364AD" w:rsidRPr="00DD47A4" w:rsidTr="007364AD">
        <w:tc>
          <w:tcPr>
            <w:tcW w:w="2514" w:type="dxa"/>
            <w:vMerge w:val="restart"/>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Kompetensi kompetensi</w:t>
            </w:r>
          </w:p>
          <w:p w:rsidR="007364AD" w:rsidRPr="00DD47A4" w:rsidRDefault="007364AD" w:rsidP="00764896">
            <w:pPr>
              <w:pStyle w:val="ListParagraph"/>
              <w:autoSpaceDE w:val="0"/>
              <w:autoSpaceDN w:val="0"/>
              <w:adjustRightInd w:val="0"/>
              <w:spacing w:line="360" w:lineRule="auto"/>
              <w:ind w:left="0" w:firstLine="273"/>
              <w:jc w:val="both"/>
              <w:rPr>
                <w:rStyle w:val="longtext"/>
                <w:rFonts w:ascii="Times New Roman" w:hAnsi="Times New Roman" w:cs="Times New Roman"/>
                <w:sz w:val="20"/>
                <w:szCs w:val="20"/>
                <w:shd w:val="clear" w:color="auto" w:fill="FFFFFF"/>
              </w:rPr>
            </w:pPr>
          </w:p>
        </w:tc>
        <w:tc>
          <w:tcPr>
            <w:tcW w:w="6216" w:type="dxa"/>
            <w:gridSpan w:val="3"/>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Tingkat Pemahaman</w:t>
            </w:r>
          </w:p>
          <w:p w:rsidR="007364AD" w:rsidRPr="00DD47A4" w:rsidRDefault="007364AD" w:rsidP="00764896">
            <w:pPr>
              <w:pStyle w:val="ListParagraph"/>
              <w:autoSpaceDE w:val="0"/>
              <w:autoSpaceDN w:val="0"/>
              <w:adjustRightInd w:val="0"/>
              <w:spacing w:line="360" w:lineRule="auto"/>
              <w:ind w:left="0" w:firstLine="273"/>
              <w:jc w:val="both"/>
              <w:rPr>
                <w:rStyle w:val="longtext"/>
                <w:rFonts w:ascii="Times New Roman" w:hAnsi="Times New Roman" w:cs="Times New Roman"/>
                <w:sz w:val="20"/>
                <w:szCs w:val="20"/>
                <w:shd w:val="clear" w:color="auto" w:fill="FFFFFF"/>
              </w:rPr>
            </w:pPr>
          </w:p>
        </w:tc>
      </w:tr>
      <w:tr w:rsidR="007364AD" w:rsidRPr="00DD47A4" w:rsidTr="007364AD">
        <w:tc>
          <w:tcPr>
            <w:tcW w:w="2514" w:type="dxa"/>
            <w:vMerge/>
          </w:tcPr>
          <w:p w:rsidR="007364AD" w:rsidRPr="00DD47A4" w:rsidRDefault="007364AD" w:rsidP="00764896">
            <w:pPr>
              <w:pStyle w:val="ListParagraph"/>
              <w:autoSpaceDE w:val="0"/>
              <w:autoSpaceDN w:val="0"/>
              <w:adjustRightInd w:val="0"/>
              <w:spacing w:line="360" w:lineRule="auto"/>
              <w:ind w:left="0" w:firstLine="273"/>
              <w:jc w:val="both"/>
              <w:rPr>
                <w:rStyle w:val="longtext"/>
                <w:rFonts w:ascii="Times New Roman" w:hAnsi="Times New Roman" w:cs="Times New Roman"/>
                <w:sz w:val="20"/>
                <w:szCs w:val="20"/>
                <w:shd w:val="clear" w:color="auto" w:fill="FFFFFF"/>
              </w:rPr>
            </w:pPr>
          </w:p>
        </w:tc>
        <w:tc>
          <w:tcPr>
            <w:tcW w:w="1986"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Faktual</w:t>
            </w:r>
          </w:p>
        </w:tc>
        <w:tc>
          <w:tcPr>
            <w:tcW w:w="198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Interpretatif</w:t>
            </w:r>
          </w:p>
        </w:tc>
        <w:tc>
          <w:tcPr>
            <w:tcW w:w="225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Aplikatif</w:t>
            </w:r>
          </w:p>
        </w:tc>
      </w:tr>
      <w:tr w:rsidR="007364AD" w:rsidRPr="00DD47A4" w:rsidTr="007364AD">
        <w:trPr>
          <w:trHeight w:val="1043"/>
        </w:trPr>
        <w:tc>
          <w:tcPr>
            <w:tcW w:w="2514" w:type="dxa"/>
          </w:tcPr>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1. Ide-ide Penjelas</w:t>
            </w:r>
          </w:p>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a. Mengidentifikasi</w:t>
            </w:r>
          </w:p>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b. Membandingkan</w:t>
            </w:r>
          </w:p>
          <w:p w:rsidR="007364AD" w:rsidRPr="00DD47A4" w:rsidRDefault="007364AD" w:rsidP="00764896">
            <w:pPr>
              <w:autoSpaceDE w:val="0"/>
              <w:autoSpaceDN w:val="0"/>
              <w:adjustRightInd w:val="0"/>
              <w:spacing w:line="360" w:lineRule="auto"/>
              <w:ind w:firstLine="273"/>
              <w:jc w:val="left"/>
              <w:rPr>
                <w:rStyle w:val="longtext"/>
                <w:rFonts w:ascii="Times New Roman" w:hAnsi="Times New Roman" w:cs="Times New Roman"/>
                <w:sz w:val="20"/>
                <w:szCs w:val="20"/>
              </w:rPr>
            </w:pPr>
            <w:r w:rsidRPr="00DD47A4">
              <w:rPr>
                <w:rFonts w:ascii="Times New Roman" w:hAnsi="Times New Roman" w:cs="Times New Roman"/>
                <w:sz w:val="20"/>
                <w:szCs w:val="20"/>
              </w:rPr>
              <w:t>c. Menggolongkan</w:t>
            </w:r>
          </w:p>
        </w:tc>
        <w:tc>
          <w:tcPr>
            <w:tcW w:w="1986"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p>
          <w:p w:rsidR="007364AD" w:rsidRPr="00DD47A4" w:rsidRDefault="007364AD" w:rsidP="00764896">
            <w:pPr>
              <w:pStyle w:val="ListParagraph"/>
              <w:autoSpaceDE w:val="0"/>
              <w:autoSpaceDN w:val="0"/>
              <w:adjustRightInd w:val="0"/>
              <w:spacing w:line="360" w:lineRule="auto"/>
              <w:ind w:left="0"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5A6103"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lang w:val="en-US"/>
              </w:rPr>
            </w:pPr>
            <w:r w:rsidRPr="00DD47A4">
              <w:rPr>
                <w:rFonts w:ascii="Times New Roman" w:hAnsi="Times New Roman" w:cs="Times New Roman"/>
                <w:sz w:val="20"/>
                <w:szCs w:val="20"/>
              </w:rPr>
              <w:t>√</w:t>
            </w:r>
          </w:p>
        </w:tc>
        <w:tc>
          <w:tcPr>
            <w:tcW w:w="1980" w:type="dxa"/>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p>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2250" w:type="dxa"/>
          </w:tcPr>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p>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1C29EA"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lang w:val="en-US"/>
              </w:rPr>
            </w:pPr>
            <w:r w:rsidRPr="00DD47A4">
              <w:rPr>
                <w:rFonts w:ascii="Times New Roman" w:hAnsi="Times New Roman" w:cs="Times New Roman"/>
                <w:sz w:val="20"/>
                <w:szCs w:val="20"/>
              </w:rPr>
              <w:t>√</w:t>
            </w:r>
          </w:p>
        </w:tc>
      </w:tr>
      <w:tr w:rsidR="007364AD" w:rsidRPr="00DD47A4" w:rsidTr="007364AD">
        <w:tc>
          <w:tcPr>
            <w:tcW w:w="2514" w:type="dxa"/>
          </w:tcPr>
          <w:p w:rsidR="007364AD" w:rsidRPr="00DD47A4" w:rsidRDefault="007364AD" w:rsidP="00764896">
            <w:pPr>
              <w:pStyle w:val="ListParagraph"/>
              <w:autoSpaceDE w:val="0"/>
              <w:autoSpaceDN w:val="0"/>
              <w:adjustRightInd w:val="0"/>
              <w:spacing w:line="360" w:lineRule="auto"/>
              <w:ind w:left="0" w:firstLine="273"/>
              <w:jc w:val="both"/>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 xml:space="preserve">2. Urutan </w:t>
            </w:r>
          </w:p>
        </w:tc>
        <w:tc>
          <w:tcPr>
            <w:tcW w:w="1986"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1980" w:type="dxa"/>
          </w:tcPr>
          <w:p w:rsidR="007364AD" w:rsidRPr="008350A3"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lang w:val="en-US"/>
              </w:rPr>
            </w:pPr>
            <w:r w:rsidRPr="00DD47A4">
              <w:rPr>
                <w:rFonts w:ascii="Times New Roman" w:hAnsi="Times New Roman" w:cs="Times New Roman"/>
                <w:sz w:val="20"/>
                <w:szCs w:val="20"/>
              </w:rPr>
              <w:t>√</w:t>
            </w:r>
          </w:p>
        </w:tc>
        <w:tc>
          <w:tcPr>
            <w:tcW w:w="225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r>
      <w:tr w:rsidR="007364AD" w:rsidRPr="00DD47A4" w:rsidTr="007364AD">
        <w:tc>
          <w:tcPr>
            <w:tcW w:w="2514" w:type="dxa"/>
          </w:tcPr>
          <w:p w:rsidR="007364AD" w:rsidRPr="00DD47A4" w:rsidRDefault="007364AD" w:rsidP="00764896">
            <w:pPr>
              <w:pStyle w:val="ListParagraph"/>
              <w:autoSpaceDE w:val="0"/>
              <w:autoSpaceDN w:val="0"/>
              <w:adjustRightInd w:val="0"/>
              <w:spacing w:line="360" w:lineRule="auto"/>
              <w:ind w:left="0" w:firstLine="273"/>
              <w:jc w:val="both"/>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 xml:space="preserve">3. Sebab dan Akibat </w:t>
            </w:r>
          </w:p>
        </w:tc>
        <w:tc>
          <w:tcPr>
            <w:tcW w:w="1986"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198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225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r>
      <w:tr w:rsidR="007364AD" w:rsidRPr="00DD47A4" w:rsidTr="007364AD">
        <w:tc>
          <w:tcPr>
            <w:tcW w:w="2514" w:type="dxa"/>
          </w:tcPr>
          <w:p w:rsidR="007364AD" w:rsidRPr="00DD47A4" w:rsidRDefault="007364AD" w:rsidP="00764896">
            <w:pPr>
              <w:pStyle w:val="ListParagraph"/>
              <w:autoSpaceDE w:val="0"/>
              <w:autoSpaceDN w:val="0"/>
              <w:adjustRightInd w:val="0"/>
              <w:spacing w:line="360" w:lineRule="auto"/>
              <w:ind w:left="0" w:firstLine="273"/>
              <w:jc w:val="both"/>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 xml:space="preserve">4. Ide Pokok </w:t>
            </w:r>
          </w:p>
        </w:tc>
        <w:tc>
          <w:tcPr>
            <w:tcW w:w="1986"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198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225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r>
      <w:tr w:rsidR="007364AD" w:rsidRPr="00DD47A4" w:rsidTr="007364AD">
        <w:tc>
          <w:tcPr>
            <w:tcW w:w="2514" w:type="dxa"/>
          </w:tcPr>
          <w:p w:rsidR="007364AD" w:rsidRPr="00DD47A4" w:rsidRDefault="007364AD" w:rsidP="00764896">
            <w:pPr>
              <w:pStyle w:val="ListParagraph"/>
              <w:autoSpaceDE w:val="0"/>
              <w:autoSpaceDN w:val="0"/>
              <w:adjustRightInd w:val="0"/>
              <w:spacing w:line="360" w:lineRule="auto"/>
              <w:ind w:left="0" w:firstLine="273"/>
              <w:jc w:val="both"/>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 xml:space="preserve">5. Memprediksi </w:t>
            </w:r>
          </w:p>
        </w:tc>
        <w:tc>
          <w:tcPr>
            <w:tcW w:w="1986"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p>
        </w:tc>
        <w:tc>
          <w:tcPr>
            <w:tcW w:w="198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2250" w:type="dxa"/>
          </w:tcPr>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r>
      <w:tr w:rsidR="007364AD" w:rsidRPr="00DD47A4" w:rsidTr="007364AD">
        <w:trPr>
          <w:trHeight w:val="1416"/>
        </w:trPr>
        <w:tc>
          <w:tcPr>
            <w:tcW w:w="2514" w:type="dxa"/>
          </w:tcPr>
          <w:p w:rsidR="007364AD" w:rsidRPr="00DD47A4" w:rsidRDefault="007364AD" w:rsidP="00764896">
            <w:pPr>
              <w:pStyle w:val="ListParagraph"/>
              <w:autoSpaceDE w:val="0"/>
              <w:autoSpaceDN w:val="0"/>
              <w:adjustRightInd w:val="0"/>
              <w:spacing w:line="360" w:lineRule="auto"/>
              <w:ind w:left="0" w:firstLine="273"/>
              <w:jc w:val="both"/>
              <w:rPr>
                <w:rFonts w:ascii="Times New Roman" w:hAnsi="Times New Roman" w:cs="Times New Roman"/>
                <w:sz w:val="20"/>
                <w:szCs w:val="20"/>
              </w:rPr>
            </w:pPr>
            <w:r w:rsidRPr="00DD47A4">
              <w:rPr>
                <w:rFonts w:ascii="Times New Roman" w:hAnsi="Times New Roman" w:cs="Times New Roman"/>
                <w:sz w:val="20"/>
                <w:szCs w:val="20"/>
              </w:rPr>
              <w:t>6. Menilai</w:t>
            </w:r>
          </w:p>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a. Penilaian Pribadi</w:t>
            </w:r>
          </w:p>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 xml:space="preserve">b. Identifikasi </w:t>
            </w:r>
          </w:p>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 xml:space="preserve">    Perwatakan</w:t>
            </w:r>
          </w:p>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 xml:space="preserve">c. Identifikasi Motif  </w:t>
            </w:r>
          </w:p>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 xml:space="preserve">    Pengarang</w:t>
            </w:r>
          </w:p>
        </w:tc>
        <w:tc>
          <w:tcPr>
            <w:tcW w:w="1986" w:type="dxa"/>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1980" w:type="dxa"/>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c>
          <w:tcPr>
            <w:tcW w:w="2250" w:type="dxa"/>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p w:rsidR="007364AD" w:rsidRPr="00DD47A4" w:rsidRDefault="007364AD" w:rsidP="00764896">
            <w:pPr>
              <w:pStyle w:val="ListParagraph"/>
              <w:autoSpaceDE w:val="0"/>
              <w:autoSpaceDN w:val="0"/>
              <w:adjustRightInd w:val="0"/>
              <w:spacing w:line="360" w:lineRule="auto"/>
              <w:ind w:left="0" w:firstLine="273"/>
              <w:rPr>
                <w:rStyle w:val="longtext"/>
                <w:rFonts w:ascii="Times New Roman" w:hAnsi="Times New Roman" w:cs="Times New Roman"/>
                <w:sz w:val="20"/>
                <w:szCs w:val="20"/>
                <w:shd w:val="clear" w:color="auto" w:fill="FFFFFF"/>
              </w:rPr>
            </w:pPr>
            <w:r w:rsidRPr="00DD47A4">
              <w:rPr>
                <w:rFonts w:ascii="Times New Roman" w:hAnsi="Times New Roman" w:cs="Times New Roman"/>
                <w:sz w:val="20"/>
                <w:szCs w:val="20"/>
              </w:rPr>
              <w:t>√</w:t>
            </w:r>
          </w:p>
        </w:tc>
      </w:tr>
      <w:tr w:rsidR="007364AD" w:rsidRPr="00DD47A4" w:rsidTr="007364AD">
        <w:trPr>
          <w:trHeight w:val="400"/>
        </w:trPr>
        <w:tc>
          <w:tcPr>
            <w:tcW w:w="2514" w:type="dxa"/>
          </w:tcPr>
          <w:p w:rsidR="007364AD" w:rsidRPr="00DD47A4" w:rsidRDefault="007364AD" w:rsidP="00764896">
            <w:pPr>
              <w:autoSpaceDE w:val="0"/>
              <w:autoSpaceDN w:val="0"/>
              <w:adjustRightInd w:val="0"/>
              <w:spacing w:line="360" w:lineRule="auto"/>
              <w:ind w:firstLine="273"/>
              <w:jc w:val="left"/>
              <w:rPr>
                <w:rFonts w:ascii="Times New Roman" w:hAnsi="Times New Roman" w:cs="Times New Roman"/>
                <w:sz w:val="20"/>
                <w:szCs w:val="20"/>
              </w:rPr>
            </w:pPr>
            <w:r w:rsidRPr="00DD47A4">
              <w:rPr>
                <w:rFonts w:ascii="Times New Roman" w:hAnsi="Times New Roman" w:cs="Times New Roman"/>
                <w:sz w:val="20"/>
                <w:szCs w:val="20"/>
              </w:rPr>
              <w:t xml:space="preserve">7. Pemecahan Masalah </w:t>
            </w:r>
          </w:p>
        </w:tc>
        <w:tc>
          <w:tcPr>
            <w:tcW w:w="1986" w:type="dxa"/>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p>
        </w:tc>
        <w:tc>
          <w:tcPr>
            <w:tcW w:w="1980" w:type="dxa"/>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p>
        </w:tc>
        <w:tc>
          <w:tcPr>
            <w:tcW w:w="2250" w:type="dxa"/>
          </w:tcPr>
          <w:p w:rsidR="007364AD" w:rsidRPr="00DD47A4" w:rsidRDefault="007364AD" w:rsidP="00764896">
            <w:pPr>
              <w:autoSpaceDE w:val="0"/>
              <w:autoSpaceDN w:val="0"/>
              <w:adjustRightInd w:val="0"/>
              <w:spacing w:line="360" w:lineRule="auto"/>
              <w:ind w:firstLine="273"/>
              <w:rPr>
                <w:rFonts w:ascii="Times New Roman" w:hAnsi="Times New Roman" w:cs="Times New Roman"/>
                <w:sz w:val="20"/>
                <w:szCs w:val="20"/>
              </w:rPr>
            </w:pPr>
            <w:r w:rsidRPr="00DD47A4">
              <w:rPr>
                <w:rFonts w:ascii="Times New Roman" w:hAnsi="Times New Roman" w:cs="Times New Roman"/>
                <w:sz w:val="20"/>
                <w:szCs w:val="20"/>
              </w:rPr>
              <w:t>√</w:t>
            </w:r>
          </w:p>
        </w:tc>
      </w:tr>
    </w:tbl>
    <w:p w:rsidR="007364AD" w:rsidRPr="008B15BE" w:rsidRDefault="007364AD" w:rsidP="00764896">
      <w:pPr>
        <w:autoSpaceDE w:val="0"/>
        <w:autoSpaceDN w:val="0"/>
        <w:adjustRightInd w:val="0"/>
        <w:spacing w:after="0" w:line="360" w:lineRule="auto"/>
        <w:ind w:firstLine="273"/>
        <w:jc w:val="center"/>
        <w:rPr>
          <w:rFonts w:ascii="Times New Roman" w:hAnsi="Times New Roman" w:cs="Times New Roman"/>
          <w:b/>
          <w:sz w:val="24"/>
          <w:szCs w:val="24"/>
        </w:rPr>
      </w:pPr>
      <w:proofErr w:type="gramStart"/>
      <w:r w:rsidRPr="00A34A62">
        <w:rPr>
          <w:rFonts w:ascii="Times New Roman" w:hAnsi="Times New Roman" w:cs="Times New Roman"/>
          <w:sz w:val="24"/>
          <w:szCs w:val="24"/>
        </w:rPr>
        <w:t>Sumber :</w:t>
      </w:r>
      <w:proofErr w:type="gramEnd"/>
      <w:r w:rsidRPr="00A34A62">
        <w:rPr>
          <w:rFonts w:ascii="Times New Roman" w:hAnsi="Times New Roman" w:cs="Times New Roman"/>
          <w:sz w:val="24"/>
          <w:szCs w:val="24"/>
        </w:rPr>
        <w:t xml:space="preserve"> </w:t>
      </w:r>
      <w:r>
        <w:rPr>
          <w:rFonts w:ascii="Times New Roman" w:hAnsi="Times New Roman" w:cs="Times New Roman"/>
          <w:sz w:val="24"/>
          <w:szCs w:val="24"/>
        </w:rPr>
        <w:t>Ruddell, Robert B.</w:t>
      </w:r>
      <w:r w:rsidRPr="008F6816">
        <w:rPr>
          <w:rFonts w:ascii="Times New Roman" w:hAnsi="Times New Roman" w:cs="Times New Roman"/>
          <w:sz w:val="24"/>
          <w:szCs w:val="24"/>
        </w:rPr>
        <w:t xml:space="preserve"> </w:t>
      </w:r>
      <w:r w:rsidRPr="00A34A62">
        <w:rPr>
          <w:rFonts w:ascii="Times New Roman" w:hAnsi="Times New Roman" w:cs="Times New Roman"/>
          <w:sz w:val="24"/>
          <w:szCs w:val="24"/>
        </w:rPr>
        <w:t>(</w:t>
      </w:r>
      <w:r>
        <w:rPr>
          <w:rFonts w:ascii="Times New Roman" w:hAnsi="Times New Roman" w:cs="Times New Roman"/>
          <w:sz w:val="24"/>
          <w:szCs w:val="24"/>
        </w:rPr>
        <w:t>1978) Developing Comprehension Abilites : Implication from Research for an Instructional Framework.</w:t>
      </w:r>
    </w:p>
    <w:p w:rsidR="00AB112A" w:rsidRDefault="00AB112A" w:rsidP="00764896">
      <w:pPr>
        <w:spacing w:after="0" w:line="360" w:lineRule="auto"/>
        <w:ind w:firstLine="720"/>
        <w:rPr>
          <w:b/>
        </w:rPr>
      </w:pPr>
    </w:p>
    <w:p w:rsidR="00AB112A" w:rsidRDefault="00AB112A" w:rsidP="00764896">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Berdasarkan uraian di atas,</w:t>
      </w:r>
      <w:r w:rsidR="00BA6FBC">
        <w:rPr>
          <w:rFonts w:ascii="Times New Roman" w:hAnsi="Times New Roman" w:cs="Times New Roman"/>
          <w:sz w:val="24"/>
          <w:szCs w:val="24"/>
        </w:rPr>
        <w:t xml:space="preserve"> </w:t>
      </w:r>
      <w:r w:rsidR="006811BD">
        <w:rPr>
          <w:rFonts w:ascii="Times New Roman" w:hAnsi="Times New Roman" w:cs="Times New Roman"/>
          <w:sz w:val="24"/>
          <w:szCs w:val="24"/>
        </w:rPr>
        <w:t xml:space="preserve">penelitian ini </w:t>
      </w:r>
      <w:r>
        <w:rPr>
          <w:rFonts w:ascii="Times New Roman" w:hAnsi="Times New Roman" w:cs="Times New Roman"/>
          <w:sz w:val="24"/>
          <w:szCs w:val="24"/>
        </w:rPr>
        <w:t>bertujuan mengat</w:t>
      </w:r>
      <w:r w:rsidR="000E5FCB">
        <w:rPr>
          <w:rFonts w:ascii="Times New Roman" w:hAnsi="Times New Roman" w:cs="Times New Roman"/>
          <w:sz w:val="24"/>
          <w:szCs w:val="24"/>
        </w:rPr>
        <w:t>a</w:t>
      </w:r>
      <w:r>
        <w:rPr>
          <w:rFonts w:ascii="Times New Roman" w:hAnsi="Times New Roman" w:cs="Times New Roman"/>
          <w:sz w:val="24"/>
          <w:szCs w:val="24"/>
        </w:rPr>
        <w:t>hui</w:t>
      </w:r>
      <w:r w:rsidR="006811BD">
        <w:rPr>
          <w:rFonts w:ascii="Times New Roman" w:hAnsi="Times New Roman" w:cs="Times New Roman"/>
          <w:sz w:val="24"/>
          <w:szCs w:val="24"/>
        </w:rPr>
        <w:t xml:space="preserve"> pengaruh skemata terhadap kompetensi memb</w:t>
      </w:r>
      <w:r w:rsidR="00BA6FBC">
        <w:rPr>
          <w:rFonts w:ascii="Times New Roman" w:hAnsi="Times New Roman" w:cs="Times New Roman"/>
          <w:sz w:val="24"/>
          <w:szCs w:val="24"/>
        </w:rPr>
        <w:t>aca berbasis taksonomi Ruddell</w:t>
      </w:r>
      <w:r w:rsidR="000E5FCB">
        <w:rPr>
          <w:rFonts w:ascii="Times New Roman" w:hAnsi="Times New Roman" w:cs="Times New Roman"/>
          <w:sz w:val="24"/>
          <w:szCs w:val="24"/>
        </w:rPr>
        <w:t>, dan kompetensi mana saja yang paling sulit dikuasai oleh mahasiswa?</w:t>
      </w:r>
      <w:proofErr w:type="gramEnd"/>
      <w:r w:rsidR="00BA6FBC">
        <w:rPr>
          <w:rFonts w:ascii="Times New Roman" w:hAnsi="Times New Roman" w:cs="Times New Roman"/>
          <w:sz w:val="24"/>
          <w:szCs w:val="24"/>
        </w:rPr>
        <w:t xml:space="preserve"> </w:t>
      </w:r>
    </w:p>
    <w:p w:rsidR="00B87596" w:rsidRDefault="00B87596" w:rsidP="00764896">
      <w:pPr>
        <w:spacing w:after="0" w:line="360" w:lineRule="auto"/>
        <w:rPr>
          <w:b/>
          <w:sz w:val="24"/>
          <w:szCs w:val="24"/>
        </w:rPr>
      </w:pPr>
    </w:p>
    <w:p w:rsidR="00FC7926" w:rsidRPr="00AB112A" w:rsidRDefault="0095686F" w:rsidP="00764896">
      <w:pPr>
        <w:spacing w:after="0" w:line="360" w:lineRule="auto"/>
        <w:rPr>
          <w:b/>
          <w:sz w:val="24"/>
          <w:szCs w:val="24"/>
        </w:rPr>
      </w:pPr>
      <w:r w:rsidRPr="00AB112A">
        <w:rPr>
          <w:b/>
          <w:sz w:val="24"/>
          <w:szCs w:val="24"/>
        </w:rPr>
        <w:t>METODE</w:t>
      </w:r>
    </w:p>
    <w:p w:rsidR="00EB2EB6" w:rsidRDefault="00AB112A" w:rsidP="00764896">
      <w:pPr>
        <w:spacing w:after="0" w:line="360" w:lineRule="auto"/>
        <w:ind w:firstLine="432"/>
        <w:rPr>
          <w:rFonts w:ascii="Times New Roman" w:hAnsi="Times New Roman" w:cs="Times New Roman"/>
          <w:sz w:val="24"/>
          <w:szCs w:val="24"/>
        </w:rPr>
      </w:pPr>
      <w:proofErr w:type="gramStart"/>
      <w:r>
        <w:rPr>
          <w:rFonts w:ascii="Times New Roman" w:hAnsi="Times New Roman" w:cs="Times New Roman"/>
          <w:sz w:val="24"/>
          <w:szCs w:val="24"/>
        </w:rPr>
        <w:t>Penelitian ini adal</w:t>
      </w:r>
      <w:r w:rsidR="00E35E00">
        <w:rPr>
          <w:rFonts w:ascii="Times New Roman" w:hAnsi="Times New Roman" w:cs="Times New Roman"/>
          <w:sz w:val="24"/>
          <w:szCs w:val="24"/>
        </w:rPr>
        <w:t>ah jenis penelitian kuantitatif.</w:t>
      </w:r>
      <w:proofErr w:type="gramEnd"/>
      <w:r w:rsidR="00E35E00">
        <w:rPr>
          <w:rFonts w:ascii="Times New Roman" w:hAnsi="Times New Roman" w:cs="Times New Roman"/>
          <w:sz w:val="24"/>
          <w:szCs w:val="24"/>
        </w:rPr>
        <w:t xml:space="preserve"> </w:t>
      </w:r>
      <w:proofErr w:type="gramStart"/>
      <w:r w:rsidR="00E35E00">
        <w:rPr>
          <w:rFonts w:ascii="Times New Roman" w:hAnsi="Times New Roman" w:cs="Times New Roman"/>
          <w:sz w:val="24"/>
          <w:szCs w:val="24"/>
        </w:rPr>
        <w:t>Jumlah sampel penelitian 35 orang mahasiswa.</w:t>
      </w:r>
      <w:proofErr w:type="gramEnd"/>
      <w:r w:rsidR="00E35E00">
        <w:rPr>
          <w:rFonts w:ascii="Times New Roman" w:hAnsi="Times New Roman" w:cs="Times New Roman"/>
          <w:sz w:val="24"/>
          <w:szCs w:val="24"/>
        </w:rPr>
        <w:t xml:space="preserve"> </w:t>
      </w:r>
      <w:proofErr w:type="gramStart"/>
      <w:r w:rsidR="00E35E00">
        <w:rPr>
          <w:rFonts w:ascii="Times New Roman" w:hAnsi="Times New Roman" w:cs="Times New Roman"/>
          <w:sz w:val="24"/>
          <w:szCs w:val="24"/>
        </w:rPr>
        <w:t xml:space="preserve">Sampel penelitian diperoleh dengan teknik </w:t>
      </w:r>
      <w:r w:rsidR="00E35E00" w:rsidRPr="00E35E00">
        <w:rPr>
          <w:rFonts w:ascii="Times New Roman" w:hAnsi="Times New Roman" w:cs="Times New Roman"/>
          <w:i/>
          <w:sz w:val="24"/>
          <w:szCs w:val="24"/>
        </w:rPr>
        <w:t>random sampling</w:t>
      </w:r>
      <w:r w:rsidR="00E35E00">
        <w:rPr>
          <w:rFonts w:ascii="Times New Roman" w:hAnsi="Times New Roman" w:cs="Times New Roman"/>
          <w:sz w:val="24"/>
          <w:szCs w:val="24"/>
        </w:rPr>
        <w:t>.</w:t>
      </w:r>
      <w:proofErr w:type="gramEnd"/>
      <w:r w:rsidR="00E35E00">
        <w:rPr>
          <w:rFonts w:ascii="Times New Roman" w:hAnsi="Times New Roman" w:cs="Times New Roman"/>
          <w:sz w:val="24"/>
          <w:szCs w:val="24"/>
        </w:rPr>
        <w:t xml:space="preserve">  S</w:t>
      </w:r>
      <w:r>
        <w:rPr>
          <w:rFonts w:ascii="Times New Roman" w:hAnsi="Times New Roman" w:cs="Times New Roman"/>
          <w:sz w:val="24"/>
          <w:szCs w:val="24"/>
        </w:rPr>
        <w:t>umber data</w:t>
      </w:r>
      <w:r w:rsidR="0088546D">
        <w:rPr>
          <w:rFonts w:ascii="Times New Roman" w:hAnsi="Times New Roman" w:cs="Times New Roman"/>
          <w:sz w:val="24"/>
          <w:szCs w:val="24"/>
        </w:rPr>
        <w:t xml:space="preserve"> ada dua yakni (1) data skemata mahasiswa terkait dengan delapan teks yang dibaca</w:t>
      </w:r>
      <w:r w:rsidR="00E35E00">
        <w:rPr>
          <w:rFonts w:ascii="Times New Roman" w:hAnsi="Times New Roman" w:cs="Times New Roman"/>
          <w:sz w:val="24"/>
          <w:szCs w:val="24"/>
        </w:rPr>
        <w:t xml:space="preserve">, (2) </w:t>
      </w:r>
      <w:proofErr w:type="gramStart"/>
      <w:r w:rsidR="00E35E00">
        <w:rPr>
          <w:rFonts w:ascii="Times New Roman" w:hAnsi="Times New Roman" w:cs="Times New Roman"/>
          <w:sz w:val="24"/>
          <w:szCs w:val="24"/>
        </w:rPr>
        <w:t xml:space="preserve">data </w:t>
      </w:r>
      <w:r>
        <w:rPr>
          <w:rFonts w:ascii="Times New Roman" w:hAnsi="Times New Roman" w:cs="Times New Roman"/>
          <w:sz w:val="24"/>
          <w:szCs w:val="24"/>
        </w:rPr>
        <w:t xml:space="preserve"> kompetensi</w:t>
      </w:r>
      <w:proofErr w:type="gramEnd"/>
      <w:r>
        <w:rPr>
          <w:rFonts w:ascii="Times New Roman" w:hAnsi="Times New Roman" w:cs="Times New Roman"/>
          <w:sz w:val="24"/>
          <w:szCs w:val="24"/>
        </w:rPr>
        <w:t xml:space="preserve"> membaca mahasiswa berbasis taksonomi Ruddell</w:t>
      </w:r>
      <w:r w:rsidR="00E35E00">
        <w:rPr>
          <w:rFonts w:ascii="Times New Roman" w:hAnsi="Times New Roman" w:cs="Times New Roman"/>
          <w:sz w:val="24"/>
          <w:szCs w:val="24"/>
        </w:rPr>
        <w:t>. I</w:t>
      </w:r>
      <w:r w:rsidR="00E35E00" w:rsidRPr="00802ED2">
        <w:rPr>
          <w:rFonts w:ascii="Times New Roman" w:hAnsi="Times New Roman" w:cs="Times New Roman"/>
          <w:sz w:val="24"/>
          <w:szCs w:val="24"/>
        </w:rPr>
        <w:t xml:space="preserve">nstrument </w:t>
      </w:r>
      <w:r w:rsidR="00E35E00">
        <w:rPr>
          <w:rFonts w:ascii="Times New Roman" w:hAnsi="Times New Roman" w:cs="Times New Roman"/>
          <w:sz w:val="24"/>
          <w:szCs w:val="24"/>
        </w:rPr>
        <w:t xml:space="preserve">pengumpul data yang digunakan </w:t>
      </w:r>
      <w:r w:rsidR="00E35E00" w:rsidRPr="00802ED2">
        <w:rPr>
          <w:rFonts w:ascii="Times New Roman" w:hAnsi="Times New Roman" w:cs="Times New Roman"/>
          <w:sz w:val="24"/>
          <w:szCs w:val="24"/>
        </w:rPr>
        <w:t xml:space="preserve">adalah instrument </w:t>
      </w:r>
      <w:proofErr w:type="gramStart"/>
      <w:r w:rsidR="00E35E00" w:rsidRPr="00802ED2">
        <w:rPr>
          <w:rFonts w:ascii="Times New Roman" w:hAnsi="Times New Roman" w:cs="Times New Roman"/>
          <w:sz w:val="24"/>
          <w:szCs w:val="24"/>
        </w:rPr>
        <w:t>kompetensi  membaca</w:t>
      </w:r>
      <w:proofErr w:type="gramEnd"/>
      <w:r w:rsidR="00E35E00" w:rsidRPr="00802ED2">
        <w:rPr>
          <w:rFonts w:ascii="Times New Roman" w:hAnsi="Times New Roman" w:cs="Times New Roman"/>
          <w:sz w:val="24"/>
          <w:szCs w:val="24"/>
        </w:rPr>
        <w:t xml:space="preserve"> pemahaman berjumlah 40 item berbentuk pilihan ganda</w:t>
      </w:r>
      <w:r w:rsidR="00E35E00">
        <w:rPr>
          <w:rFonts w:ascii="Times New Roman" w:hAnsi="Times New Roman" w:cs="Times New Roman"/>
          <w:sz w:val="24"/>
          <w:szCs w:val="24"/>
        </w:rPr>
        <w:t>,</w:t>
      </w:r>
      <w:r w:rsidR="00E35E00" w:rsidRPr="00802ED2">
        <w:rPr>
          <w:rFonts w:ascii="Times New Roman" w:hAnsi="Times New Roman" w:cs="Times New Roman"/>
          <w:sz w:val="24"/>
          <w:szCs w:val="24"/>
        </w:rPr>
        <w:t xml:space="preserve"> </w:t>
      </w:r>
      <w:r w:rsidR="00E35E00">
        <w:rPr>
          <w:rFonts w:ascii="Times New Roman" w:hAnsi="Times New Roman" w:cs="Times New Roman"/>
          <w:sz w:val="24"/>
          <w:szCs w:val="24"/>
        </w:rPr>
        <w:t xml:space="preserve">dan </w:t>
      </w:r>
      <w:r w:rsidR="00E35E00" w:rsidRPr="00802ED2">
        <w:rPr>
          <w:rFonts w:ascii="Times New Roman" w:hAnsi="Times New Roman" w:cs="Times New Roman"/>
          <w:sz w:val="24"/>
          <w:szCs w:val="24"/>
        </w:rPr>
        <w:t xml:space="preserve"> instrument kedua adalah </w:t>
      </w:r>
      <w:r w:rsidR="00E35E00">
        <w:rPr>
          <w:rFonts w:ascii="Times New Roman" w:hAnsi="Times New Roman" w:cs="Times New Roman"/>
          <w:sz w:val="24"/>
          <w:szCs w:val="24"/>
        </w:rPr>
        <w:t>untuk menjaring data</w:t>
      </w:r>
      <w:r w:rsidR="00E35E00" w:rsidRPr="00802ED2">
        <w:rPr>
          <w:rFonts w:ascii="Times New Roman" w:hAnsi="Times New Roman" w:cs="Times New Roman"/>
          <w:sz w:val="24"/>
          <w:szCs w:val="24"/>
        </w:rPr>
        <w:t xml:space="preserve"> skemata berbentuk </w:t>
      </w:r>
      <w:r w:rsidR="00E35E00">
        <w:rPr>
          <w:rFonts w:ascii="Times New Roman" w:hAnsi="Times New Roman" w:cs="Times New Roman"/>
          <w:sz w:val="24"/>
          <w:szCs w:val="24"/>
        </w:rPr>
        <w:t xml:space="preserve">soal uraian dengan </w:t>
      </w:r>
      <w:r w:rsidR="00E35E00" w:rsidRPr="00802ED2">
        <w:rPr>
          <w:rFonts w:ascii="Times New Roman" w:hAnsi="Times New Roman" w:cs="Times New Roman"/>
          <w:sz w:val="24"/>
          <w:szCs w:val="24"/>
        </w:rPr>
        <w:t xml:space="preserve">jawaban singkat. </w:t>
      </w:r>
    </w:p>
    <w:p w:rsidR="00EB2EB6" w:rsidRDefault="00E35E00" w:rsidP="00764896">
      <w:pPr>
        <w:spacing w:after="0" w:line="360" w:lineRule="auto"/>
        <w:ind w:firstLine="432"/>
        <w:rPr>
          <w:rFonts w:ascii="Times New Roman" w:hAnsi="Times New Roman" w:cs="Times New Roman"/>
          <w:sz w:val="24"/>
          <w:szCs w:val="24"/>
        </w:rPr>
      </w:pPr>
      <w:r w:rsidRPr="00802ED2">
        <w:rPr>
          <w:rFonts w:ascii="Times New Roman" w:hAnsi="Times New Roman" w:cs="Times New Roman"/>
          <w:sz w:val="24"/>
          <w:szCs w:val="24"/>
        </w:rPr>
        <w:t xml:space="preserve">Uji reliabilitas instrument kompetensi membaca menggunakan program Ques yang </w:t>
      </w:r>
      <w:r w:rsidRPr="00802ED2">
        <w:rPr>
          <w:rFonts w:ascii="Times New Roman" w:eastAsia="Times New Roman" w:hAnsi="Times New Roman" w:cs="Times New Roman"/>
          <w:sz w:val="24"/>
          <w:szCs w:val="24"/>
        </w:rPr>
        <w:t xml:space="preserve">menggunakan asumsi </w:t>
      </w:r>
      <w:r w:rsidRPr="00802ED2">
        <w:rPr>
          <w:rFonts w:ascii="Times New Roman" w:hAnsi="Times New Roman" w:cs="Times New Roman"/>
          <w:sz w:val="24"/>
          <w:szCs w:val="24"/>
        </w:rPr>
        <w:t>Teori Respon Butir (</w:t>
      </w:r>
      <w:r w:rsidRPr="00802ED2">
        <w:rPr>
          <w:rFonts w:ascii="Times New Roman" w:hAnsi="Times New Roman" w:cs="Times New Roman"/>
          <w:i/>
          <w:sz w:val="24"/>
          <w:szCs w:val="24"/>
        </w:rPr>
        <w:t>Item Response Theory</w:t>
      </w:r>
      <w:r w:rsidRPr="00802ED2">
        <w:rPr>
          <w:rFonts w:ascii="Times New Roman" w:hAnsi="Times New Roman" w:cs="Times New Roman"/>
          <w:sz w:val="24"/>
          <w:szCs w:val="24"/>
        </w:rPr>
        <w:t xml:space="preserve">/IRT), sedangkan uji reliabilitas instrumen skemata yang berbentuk </w:t>
      </w:r>
      <w:r w:rsidR="00B87596">
        <w:rPr>
          <w:rFonts w:ascii="Times New Roman" w:hAnsi="Times New Roman" w:cs="Times New Roman"/>
          <w:sz w:val="24"/>
          <w:szCs w:val="24"/>
        </w:rPr>
        <w:t xml:space="preserve">soal uraian dengan </w:t>
      </w:r>
      <w:r w:rsidRPr="00802ED2">
        <w:rPr>
          <w:rFonts w:ascii="Times New Roman" w:hAnsi="Times New Roman" w:cs="Times New Roman"/>
          <w:sz w:val="24"/>
          <w:szCs w:val="24"/>
        </w:rPr>
        <w:t xml:space="preserve">jawaban singkat </w:t>
      </w:r>
      <w:proofErr w:type="gramStart"/>
      <w:r w:rsidRPr="00802ED2">
        <w:rPr>
          <w:rFonts w:ascii="Times New Roman" w:hAnsi="Times New Roman" w:cs="Times New Roman"/>
          <w:sz w:val="24"/>
          <w:szCs w:val="24"/>
        </w:rPr>
        <w:t>dilakukan  dengan</w:t>
      </w:r>
      <w:proofErr w:type="gramEnd"/>
      <w:r w:rsidRPr="00802ED2">
        <w:rPr>
          <w:rFonts w:ascii="Times New Roman" w:hAnsi="Times New Roman" w:cs="Times New Roman"/>
          <w:sz w:val="24"/>
          <w:szCs w:val="24"/>
        </w:rPr>
        <w:t xml:space="preserve"> uji </w:t>
      </w:r>
      <w:r w:rsidRPr="00802ED2">
        <w:rPr>
          <w:rFonts w:ascii="Times New Roman" w:eastAsia="Times New Roman" w:hAnsi="Times New Roman" w:cs="Times New Roman"/>
          <w:i/>
          <w:sz w:val="24"/>
          <w:szCs w:val="24"/>
        </w:rPr>
        <w:t>Croncbah Alfa.</w:t>
      </w:r>
      <w:r w:rsidR="00B87596">
        <w:rPr>
          <w:rFonts w:ascii="Times New Roman" w:eastAsia="Times New Roman" w:hAnsi="Times New Roman" w:cs="Times New Roman"/>
          <w:sz w:val="24"/>
          <w:szCs w:val="24"/>
        </w:rPr>
        <w:t xml:space="preserve"> Analisis data dilakukan dengan statitistik parametrik dengan uji </w:t>
      </w:r>
      <w:r w:rsidR="00B87596" w:rsidRPr="00802ED2">
        <w:rPr>
          <w:rFonts w:ascii="Times New Roman" w:hAnsi="Times New Roman" w:cs="Times New Roman"/>
          <w:bCs/>
          <w:i/>
          <w:sz w:val="24"/>
          <w:szCs w:val="24"/>
        </w:rPr>
        <w:t xml:space="preserve">Univariate Analysis of Co </w:t>
      </w:r>
      <w:proofErr w:type="gramStart"/>
      <w:r w:rsidR="00B87596" w:rsidRPr="00802ED2">
        <w:rPr>
          <w:rFonts w:ascii="Times New Roman" w:hAnsi="Times New Roman" w:cs="Times New Roman"/>
          <w:bCs/>
          <w:i/>
          <w:sz w:val="24"/>
          <w:szCs w:val="24"/>
        </w:rPr>
        <w:t xml:space="preserve">Variance  </w:t>
      </w:r>
      <w:r w:rsidR="00B87596" w:rsidRPr="00802ED2">
        <w:rPr>
          <w:rFonts w:ascii="Times New Roman" w:hAnsi="Times New Roman" w:cs="Times New Roman"/>
          <w:bCs/>
          <w:sz w:val="24"/>
          <w:szCs w:val="24"/>
        </w:rPr>
        <w:t>yang</w:t>
      </w:r>
      <w:proofErr w:type="gramEnd"/>
      <w:r w:rsidR="00B87596" w:rsidRPr="00802ED2">
        <w:rPr>
          <w:rFonts w:ascii="Times New Roman" w:hAnsi="Times New Roman" w:cs="Times New Roman"/>
          <w:bCs/>
          <w:sz w:val="24"/>
          <w:szCs w:val="24"/>
        </w:rPr>
        <w:t xml:space="preserve"> secara khusus hanya memperhatikan nilai F hitung</w:t>
      </w:r>
      <w:r w:rsidR="00B87596">
        <w:rPr>
          <w:rFonts w:ascii="Times New Roman" w:hAnsi="Times New Roman" w:cs="Times New Roman"/>
          <w:bCs/>
          <w:sz w:val="24"/>
          <w:szCs w:val="24"/>
        </w:rPr>
        <w:t xml:space="preserve"> pengaruh skemata terhadap kompetensi membaca pemahaman berbasis </w:t>
      </w:r>
      <w:r w:rsidR="00EB2EB6">
        <w:rPr>
          <w:rFonts w:ascii="Times New Roman" w:hAnsi="Times New Roman" w:cs="Times New Roman"/>
          <w:bCs/>
          <w:sz w:val="24"/>
          <w:szCs w:val="24"/>
        </w:rPr>
        <w:t xml:space="preserve">. </w:t>
      </w:r>
      <w:proofErr w:type="gramStart"/>
      <w:r w:rsidR="00EB2EB6">
        <w:rPr>
          <w:rFonts w:ascii="Times New Roman" w:hAnsi="Times New Roman" w:cs="Times New Roman"/>
          <w:bCs/>
          <w:sz w:val="24"/>
          <w:szCs w:val="24"/>
        </w:rPr>
        <w:t>Sebelum analisis data dilakukan terlebih dahulu dilakukn uji persyaratan analisis yakni uji normalitas dan homogenitas data.</w:t>
      </w:r>
      <w:proofErr w:type="gramEnd"/>
      <w:r w:rsidR="00EB2EB6">
        <w:rPr>
          <w:rFonts w:ascii="Times New Roman" w:hAnsi="Times New Roman" w:cs="Times New Roman"/>
          <w:bCs/>
          <w:sz w:val="24"/>
          <w:szCs w:val="24"/>
        </w:rPr>
        <w:t xml:space="preserve"> Uji normalitas dilakukan dengan uji </w:t>
      </w:r>
      <w:r w:rsidR="00EB2EB6" w:rsidRPr="00E44A44">
        <w:rPr>
          <w:rFonts w:ascii="Times New Roman" w:eastAsia="Times New Roman" w:hAnsi="Times New Roman"/>
          <w:i/>
          <w:sz w:val="24"/>
          <w:szCs w:val="24"/>
        </w:rPr>
        <w:t>Kolmogorof-Smirnov Goodness of Fit</w:t>
      </w:r>
      <w:r w:rsidR="00EB2EB6">
        <w:rPr>
          <w:rFonts w:ascii="Times New Roman" w:eastAsia="Times New Roman" w:hAnsi="Times New Roman"/>
          <w:sz w:val="24"/>
          <w:szCs w:val="24"/>
        </w:rPr>
        <w:t xml:space="preserve">, sedang uji homogenitas data </w:t>
      </w:r>
      <w:proofErr w:type="gramStart"/>
      <w:r w:rsidR="00EB2EB6">
        <w:rPr>
          <w:rFonts w:ascii="Times New Roman" w:eastAsia="Times New Roman" w:hAnsi="Times New Roman"/>
          <w:sz w:val="24"/>
          <w:szCs w:val="24"/>
        </w:rPr>
        <w:t>menggunakan  uji</w:t>
      </w:r>
      <w:proofErr w:type="gramEnd"/>
      <w:r w:rsidR="00EB2EB6">
        <w:rPr>
          <w:rFonts w:ascii="Times New Roman" w:eastAsia="Times New Roman" w:hAnsi="Times New Roman"/>
          <w:sz w:val="24"/>
          <w:szCs w:val="24"/>
        </w:rPr>
        <w:t xml:space="preserve"> </w:t>
      </w:r>
      <w:r w:rsidR="00EB2EB6" w:rsidRPr="00EB2EB6">
        <w:rPr>
          <w:rFonts w:ascii="Times New Roman" w:hAnsi="Times New Roman" w:cs="Times New Roman"/>
          <w:bCs/>
          <w:i/>
        </w:rPr>
        <w:t>Levene's Test of Equality</w:t>
      </w:r>
      <w:r w:rsidR="00EB2EB6">
        <w:rPr>
          <w:rFonts w:ascii="Times New Roman" w:hAnsi="Times New Roman" w:cs="Times New Roman"/>
          <w:bCs/>
          <w:i/>
        </w:rPr>
        <w:t>.</w:t>
      </w:r>
      <w:r w:rsidR="00EB2EB6">
        <w:rPr>
          <w:rFonts w:ascii="Times New Roman" w:hAnsi="Times New Roman" w:cs="Times New Roman"/>
          <w:bCs/>
        </w:rPr>
        <w:t xml:space="preserve"> Berdasarkan hasil uji </w:t>
      </w:r>
      <w:r w:rsidR="00EB2EB6" w:rsidRPr="00E44A44">
        <w:rPr>
          <w:rFonts w:ascii="Times New Roman" w:eastAsia="Times New Roman" w:hAnsi="Times New Roman"/>
          <w:i/>
          <w:sz w:val="24"/>
          <w:szCs w:val="24"/>
        </w:rPr>
        <w:t>Kolmogorof-Smirnov Goodness of Fit</w:t>
      </w:r>
      <w:r w:rsidR="00EB2EB6">
        <w:rPr>
          <w:rFonts w:ascii="Times New Roman" w:eastAsia="Times New Roman" w:hAnsi="Times New Roman"/>
          <w:i/>
          <w:sz w:val="24"/>
          <w:szCs w:val="24"/>
        </w:rPr>
        <w:t xml:space="preserve"> data dalam </w:t>
      </w:r>
      <w:r w:rsidR="00E47988">
        <w:rPr>
          <w:rFonts w:ascii="Times New Roman" w:eastAsia="Times New Roman" w:hAnsi="Times New Roman"/>
          <w:i/>
          <w:sz w:val="24"/>
          <w:szCs w:val="24"/>
        </w:rPr>
        <w:t xml:space="preserve">kompetensi membaca pemahaman dalam </w:t>
      </w:r>
      <w:r w:rsidR="00EB2EB6">
        <w:rPr>
          <w:rFonts w:ascii="Times New Roman" w:eastAsia="Times New Roman" w:hAnsi="Times New Roman"/>
          <w:i/>
          <w:sz w:val="24"/>
          <w:szCs w:val="24"/>
        </w:rPr>
        <w:t xml:space="preserve">penelitian ini normal </w:t>
      </w:r>
      <w:r w:rsidR="00E47988">
        <w:rPr>
          <w:rFonts w:ascii="Times New Roman" w:eastAsia="Times New Roman" w:hAnsi="Times New Roman"/>
          <w:i/>
          <w:sz w:val="24"/>
          <w:szCs w:val="24"/>
        </w:rPr>
        <w:t xml:space="preserve">hal ini ditunjukkan oleh </w:t>
      </w:r>
      <w:r w:rsidR="00E47988">
        <w:rPr>
          <w:rFonts w:ascii="Times New Roman" w:hAnsi="Times New Roman" w:cs="Times New Roman"/>
          <w:bCs/>
          <w:sz w:val="24"/>
          <w:szCs w:val="24"/>
        </w:rPr>
        <w:t xml:space="preserve">nilai p value 0,200 &gt; 0,05 sehingga </w:t>
      </w:r>
      <w:r w:rsidR="00E47988" w:rsidRPr="009F132F">
        <w:rPr>
          <w:rFonts w:ascii="Times New Roman" w:hAnsi="Times New Roman" w:cs="Times New Roman"/>
          <w:bCs/>
          <w:sz w:val="24"/>
          <w:szCs w:val="24"/>
        </w:rPr>
        <w:t xml:space="preserve"> resiudal ber</w:t>
      </w:r>
      <w:r w:rsidR="00E47988">
        <w:rPr>
          <w:rFonts w:ascii="Times New Roman" w:hAnsi="Times New Roman" w:cs="Times New Roman"/>
          <w:bCs/>
          <w:sz w:val="24"/>
          <w:szCs w:val="24"/>
        </w:rPr>
        <w:t>distribusi normal</w:t>
      </w:r>
      <w:r w:rsidR="003B5C97">
        <w:rPr>
          <w:rFonts w:ascii="Times New Roman" w:hAnsi="Times New Roman" w:cs="Times New Roman"/>
          <w:bCs/>
          <w:sz w:val="24"/>
          <w:szCs w:val="24"/>
        </w:rPr>
        <w:t xml:space="preserve">, demikian juga dengan hasil uji homogentitas dieroleh  </w:t>
      </w:r>
      <w:r w:rsidR="003B5C97" w:rsidRPr="000E0980">
        <w:rPr>
          <w:rFonts w:ascii="Times New Roman" w:hAnsi="Times New Roman" w:cs="Times New Roman"/>
          <w:bCs/>
        </w:rPr>
        <w:t xml:space="preserve">nilai F: 0,808 pada df 1: 1 dan df2: </w:t>
      </w:r>
      <w:r w:rsidR="003B5C97" w:rsidRPr="000E0980">
        <w:rPr>
          <w:rFonts w:ascii="Times New Roman" w:hAnsi="Times New Roman" w:cs="Times New Roman"/>
          <w:bCs/>
          <w:lang w:val="en-GB"/>
        </w:rPr>
        <w:t xml:space="preserve">68 </w:t>
      </w:r>
      <w:r w:rsidR="003B5C97" w:rsidRPr="000E0980">
        <w:rPr>
          <w:rFonts w:ascii="Times New Roman" w:hAnsi="Times New Roman" w:cs="Times New Roman"/>
          <w:bCs/>
        </w:rPr>
        <w:t>nilai sig: 0,</w:t>
      </w:r>
      <w:r w:rsidR="003B5C97" w:rsidRPr="000E0980">
        <w:rPr>
          <w:rFonts w:ascii="Times New Roman" w:hAnsi="Times New Roman" w:cs="Times New Roman"/>
          <w:bCs/>
          <w:lang w:val="en-GB"/>
        </w:rPr>
        <w:t>372</w:t>
      </w:r>
      <w:r w:rsidR="003B5C97" w:rsidRPr="000E0980">
        <w:rPr>
          <w:rFonts w:ascii="Times New Roman" w:hAnsi="Times New Roman" w:cs="Times New Roman"/>
          <w:bCs/>
        </w:rPr>
        <w:t>. Karena nilai sig (p value) 0,</w:t>
      </w:r>
      <w:r w:rsidR="003B5C97" w:rsidRPr="000E0980">
        <w:rPr>
          <w:rFonts w:ascii="Times New Roman" w:hAnsi="Times New Roman" w:cs="Times New Roman"/>
          <w:bCs/>
          <w:lang w:val="en-GB"/>
        </w:rPr>
        <w:t xml:space="preserve">372 </w:t>
      </w:r>
      <w:r w:rsidR="003B5C97" w:rsidRPr="000E0980">
        <w:rPr>
          <w:rFonts w:ascii="Times New Roman" w:hAnsi="Times New Roman" w:cs="Times New Roman"/>
          <w:bCs/>
        </w:rPr>
        <w:t>&gt; 0</w:t>
      </w:r>
      <w:proofErr w:type="gramStart"/>
      <w:r w:rsidR="003B5C97" w:rsidRPr="000E0980">
        <w:rPr>
          <w:rFonts w:ascii="Times New Roman" w:hAnsi="Times New Roman" w:cs="Times New Roman"/>
          <w:bCs/>
        </w:rPr>
        <w:t>,05</w:t>
      </w:r>
      <w:proofErr w:type="gramEnd"/>
      <w:r w:rsidR="003B5C97" w:rsidRPr="000E0980">
        <w:rPr>
          <w:rFonts w:ascii="Times New Roman" w:hAnsi="Times New Roman" w:cs="Times New Roman"/>
          <w:bCs/>
        </w:rPr>
        <w:t xml:space="preserve"> maka data kompetensi membaca homogen.</w:t>
      </w:r>
    </w:p>
    <w:p w:rsidR="003B5C97" w:rsidRPr="003B5C97" w:rsidRDefault="003B5C97" w:rsidP="00764896">
      <w:pPr>
        <w:spacing w:after="0" w:line="360" w:lineRule="auto"/>
        <w:ind w:firstLine="432"/>
        <w:rPr>
          <w:rFonts w:ascii="Times New Roman" w:hAnsi="Times New Roman" w:cs="Times New Roman"/>
          <w:sz w:val="24"/>
          <w:szCs w:val="24"/>
        </w:rPr>
      </w:pPr>
    </w:p>
    <w:p w:rsidR="00EB2EB6" w:rsidRPr="003B5C97" w:rsidRDefault="0095686F" w:rsidP="00764896">
      <w:pPr>
        <w:spacing w:after="0" w:line="360" w:lineRule="auto"/>
        <w:rPr>
          <w:rFonts w:ascii="Times New Roman" w:hAnsi="Times New Roman" w:cs="Times New Roman"/>
          <w:b/>
          <w:sz w:val="24"/>
          <w:szCs w:val="24"/>
        </w:rPr>
      </w:pPr>
      <w:r w:rsidRPr="003B5C97">
        <w:rPr>
          <w:rFonts w:ascii="Times New Roman" w:hAnsi="Times New Roman" w:cs="Times New Roman"/>
          <w:b/>
          <w:sz w:val="24"/>
          <w:szCs w:val="24"/>
        </w:rPr>
        <w:t xml:space="preserve">HASIL PENELITIAN DAN PEMBAHASAN </w:t>
      </w:r>
    </w:p>
    <w:p w:rsidR="003B5C97" w:rsidRPr="003B5C97" w:rsidRDefault="00EB2EB6" w:rsidP="00764896">
      <w:pPr>
        <w:spacing w:after="0" w:line="360" w:lineRule="auto"/>
        <w:ind w:hanging="720"/>
        <w:rPr>
          <w:rFonts w:ascii="Times New Roman" w:hAnsi="Times New Roman" w:cs="Times New Roman"/>
          <w:b/>
          <w:sz w:val="24"/>
          <w:szCs w:val="24"/>
        </w:rPr>
      </w:pPr>
      <w:r w:rsidRPr="00F821F8">
        <w:rPr>
          <w:rFonts w:ascii="Times New Roman" w:hAnsi="Times New Roman" w:cs="Times New Roman"/>
          <w:sz w:val="24"/>
          <w:szCs w:val="24"/>
        </w:rPr>
        <w:tab/>
      </w:r>
      <w:r w:rsidR="003B5C97" w:rsidRPr="003B5C97">
        <w:rPr>
          <w:rFonts w:ascii="Times New Roman" w:hAnsi="Times New Roman" w:cs="Times New Roman"/>
          <w:b/>
          <w:sz w:val="24"/>
          <w:szCs w:val="24"/>
        </w:rPr>
        <w:t xml:space="preserve">Pengaruh Skemata terhadap Kompetensi mmbaca Berbasisi Taksonomi Ruddell </w:t>
      </w:r>
    </w:p>
    <w:p w:rsidR="00EB2EB6" w:rsidRPr="00E01270" w:rsidRDefault="003B5C97" w:rsidP="00764896">
      <w:pPr>
        <w:spacing w:after="0" w:line="360" w:lineRule="auto"/>
        <w:ind w:firstLine="432"/>
        <w:rPr>
          <w:rFonts w:ascii="Times New Roman" w:hAnsi="Times New Roman" w:cs="Times New Roman"/>
          <w:sz w:val="24"/>
          <w:szCs w:val="24"/>
        </w:rPr>
      </w:pPr>
      <w:r>
        <w:rPr>
          <w:rFonts w:ascii="Times New Roman" w:hAnsi="Times New Roman" w:cs="Times New Roman"/>
          <w:sz w:val="24"/>
          <w:szCs w:val="24"/>
        </w:rPr>
        <w:t xml:space="preserve">   </w:t>
      </w:r>
      <w:r w:rsidR="00EB2EB6">
        <w:rPr>
          <w:rFonts w:ascii="Times New Roman" w:hAnsi="Times New Roman" w:cs="Times New Roman"/>
          <w:sz w:val="24"/>
          <w:szCs w:val="24"/>
        </w:rPr>
        <w:t xml:space="preserve">Hasil uji pengaruh antara skemata dan membaca pemahaman berbasis taksonomi Ruddell </w:t>
      </w:r>
      <w:r w:rsidR="00EB2EB6">
        <w:rPr>
          <w:rFonts w:ascii="Times New Roman" w:hAnsi="Times New Roman" w:cs="Times New Roman"/>
          <w:bCs/>
          <w:sz w:val="24"/>
          <w:szCs w:val="24"/>
        </w:rPr>
        <w:t>ditunjukkan dengan</w:t>
      </w:r>
      <w:r>
        <w:rPr>
          <w:rFonts w:ascii="Times New Roman" w:hAnsi="Times New Roman" w:cs="Times New Roman"/>
          <w:bCs/>
          <w:sz w:val="24"/>
          <w:szCs w:val="24"/>
        </w:rPr>
        <w:t xml:space="preserve"> </w:t>
      </w:r>
      <w:r w:rsidRPr="00802ED2">
        <w:rPr>
          <w:rFonts w:ascii="Times New Roman" w:hAnsi="Times New Roman" w:cs="Times New Roman"/>
          <w:bCs/>
          <w:sz w:val="24"/>
          <w:szCs w:val="24"/>
        </w:rPr>
        <w:t>F hitung 0,560 dengan siqnifikan</w:t>
      </w:r>
      <w:r>
        <w:rPr>
          <w:rFonts w:ascii="Times New Roman" w:hAnsi="Times New Roman" w:cs="Times New Roman"/>
          <w:bCs/>
          <w:sz w:val="24"/>
          <w:szCs w:val="24"/>
        </w:rPr>
        <w:t xml:space="preserve"> </w:t>
      </w:r>
      <w:proofErr w:type="gramStart"/>
      <w:r w:rsidRPr="00802ED2">
        <w:rPr>
          <w:rFonts w:ascii="Times New Roman" w:hAnsi="Times New Roman" w:cs="Times New Roman"/>
          <w:bCs/>
          <w:sz w:val="24"/>
          <w:szCs w:val="24"/>
        </w:rPr>
        <w:t>0,457</w:t>
      </w:r>
      <w:r w:rsidRPr="00802ED2">
        <w:rPr>
          <w:rFonts w:ascii="Times New Roman" w:hAnsi="Times New Roman" w:cs="Times New Roman"/>
          <w:bCs/>
          <w:i/>
          <w:sz w:val="24"/>
          <w:szCs w:val="24"/>
        </w:rPr>
        <w:t xml:space="preserve">  </w:t>
      </w:r>
      <w:r w:rsidRPr="00802ED2">
        <w:rPr>
          <w:rFonts w:ascii="Times New Roman" w:hAnsi="Times New Roman" w:cs="Times New Roman"/>
          <w:bCs/>
          <w:sz w:val="24"/>
          <w:szCs w:val="24"/>
        </w:rPr>
        <w:t>˃</w:t>
      </w:r>
      <w:proofErr w:type="gramEnd"/>
      <w:r w:rsidRPr="00802ED2">
        <w:rPr>
          <w:rFonts w:ascii="Times New Roman" w:hAnsi="Times New Roman" w:cs="Times New Roman"/>
          <w:bCs/>
          <w:sz w:val="24"/>
          <w:szCs w:val="24"/>
        </w:rPr>
        <w:t xml:space="preserve"> 0,05.</w:t>
      </w:r>
      <w:r w:rsidRPr="00802ED2">
        <w:rPr>
          <w:rFonts w:ascii="Times New Roman" w:hAnsi="Times New Roman" w:cs="Times New Roman"/>
          <w:bCs/>
          <w:i/>
          <w:sz w:val="24"/>
          <w:szCs w:val="24"/>
        </w:rPr>
        <w:t xml:space="preserve"> </w:t>
      </w:r>
      <w:r w:rsidR="00EB2EB6">
        <w:rPr>
          <w:rFonts w:ascii="Times New Roman" w:hAnsi="Times New Roman" w:cs="Times New Roman"/>
          <w:bCs/>
          <w:sz w:val="24"/>
          <w:szCs w:val="24"/>
        </w:rPr>
        <w:t xml:space="preserve"> </w:t>
      </w:r>
      <w:r w:rsidR="00EB2EB6" w:rsidRPr="00E01270">
        <w:rPr>
          <w:rFonts w:ascii="Times New Roman" w:hAnsi="Times New Roman" w:cs="Times New Roman"/>
          <w:bCs/>
          <w:sz w:val="24"/>
          <w:szCs w:val="24"/>
        </w:rPr>
        <w:t xml:space="preserve">Hal ini </w:t>
      </w:r>
      <w:r w:rsidR="00EB2EB6" w:rsidRPr="00E01270">
        <w:rPr>
          <w:rFonts w:ascii="Times New Roman" w:hAnsi="Times New Roman" w:cs="Times New Roman"/>
          <w:sz w:val="24"/>
          <w:szCs w:val="24"/>
        </w:rPr>
        <w:t xml:space="preserve">menunjukkan skemata tidak berpengaruh terhadap kompetensi membaca berbasis taksonomi Ruddell </w:t>
      </w:r>
    </w:p>
    <w:p w:rsidR="00EB2EB6" w:rsidRPr="009E36CE" w:rsidRDefault="00EB2EB6" w:rsidP="00764896">
      <w:pPr>
        <w:spacing w:after="0" w:line="360" w:lineRule="auto"/>
        <w:rPr>
          <w:rFonts w:ascii="Times New Roman" w:eastAsia="Times New Roman" w:hAnsi="Times New Roman" w:cs="Times New Roman"/>
          <w:sz w:val="24"/>
          <w:szCs w:val="24"/>
          <w:lang w:eastAsia="id-ID"/>
        </w:rPr>
      </w:pPr>
      <w:r>
        <w:rPr>
          <w:rFonts w:ascii="Times New Roman" w:hAnsi="Times New Roman" w:cs="Times New Roman"/>
          <w:color w:val="7030A0"/>
          <w:sz w:val="24"/>
          <w:szCs w:val="24"/>
        </w:rPr>
        <w:tab/>
      </w:r>
      <w:r w:rsidRPr="002F58FE">
        <w:rPr>
          <w:rFonts w:ascii="Times New Roman" w:hAnsi="Times New Roman" w:cs="Times New Roman"/>
          <w:color w:val="244061" w:themeColor="accent1" w:themeShade="80"/>
          <w:sz w:val="24"/>
          <w:szCs w:val="24"/>
        </w:rPr>
        <w:t xml:space="preserve">Berdasarkan nilai pengaruh yang </w:t>
      </w:r>
      <w:proofErr w:type="gramStart"/>
      <w:r>
        <w:rPr>
          <w:rFonts w:ascii="Times New Roman" w:hAnsi="Times New Roman" w:cs="Times New Roman"/>
          <w:color w:val="244061" w:themeColor="accent1" w:themeShade="80"/>
          <w:sz w:val="24"/>
          <w:szCs w:val="24"/>
        </w:rPr>
        <w:t xml:space="preserve">tidak  </w:t>
      </w:r>
      <w:r w:rsidRPr="002F58FE">
        <w:rPr>
          <w:rFonts w:ascii="Times New Roman" w:hAnsi="Times New Roman" w:cs="Times New Roman"/>
          <w:color w:val="244061" w:themeColor="accent1" w:themeShade="80"/>
          <w:sz w:val="24"/>
          <w:szCs w:val="24"/>
        </w:rPr>
        <w:t>signifikan</w:t>
      </w:r>
      <w:proofErr w:type="gramEnd"/>
      <w:r w:rsidRPr="002F58FE">
        <w:rPr>
          <w:rFonts w:ascii="Times New Roman" w:hAnsi="Times New Roman" w:cs="Times New Roman"/>
          <w:color w:val="244061" w:themeColor="accent1" w:themeShade="80"/>
          <w:sz w:val="24"/>
          <w:szCs w:val="24"/>
        </w:rPr>
        <w:t xml:space="preserve"> tersebut memperkuat</w:t>
      </w:r>
      <w:r>
        <w:rPr>
          <w:rFonts w:ascii="Times New Roman" w:hAnsi="Times New Roman" w:cs="Times New Roman"/>
          <w:color w:val="244061" w:themeColor="accent1" w:themeShade="80"/>
          <w:sz w:val="24"/>
          <w:szCs w:val="24"/>
        </w:rPr>
        <w:t xml:space="preserve"> </w:t>
      </w:r>
      <w:r w:rsidRPr="009279FC">
        <w:rPr>
          <w:rFonts w:ascii="Times New Roman" w:hAnsi="Times New Roman" w:cs="Times New Roman"/>
          <w:sz w:val="24"/>
          <w:szCs w:val="24"/>
        </w:rPr>
        <w:t>teori Piaget</w:t>
      </w:r>
      <w:r w:rsidRPr="009279FC">
        <w:rPr>
          <w:rFonts w:ascii="Times New Roman" w:eastAsia="Times New Roman" w:hAnsi="Times New Roman" w:cs="Times New Roman"/>
          <w:sz w:val="24"/>
          <w:szCs w:val="24"/>
          <w:lang w:eastAsia="id-ID"/>
        </w:rPr>
        <w:t xml:space="preserve"> dalam (Hergenhahn,B.R and Olson Matthew H.2002:313). </w:t>
      </w:r>
      <w:proofErr w:type="gramStart"/>
      <w:r w:rsidRPr="009279FC">
        <w:rPr>
          <w:rFonts w:ascii="Times New Roman" w:eastAsia="Times New Roman" w:hAnsi="Times New Roman" w:cs="Times New Roman"/>
          <w:sz w:val="24"/>
          <w:szCs w:val="24"/>
          <w:lang w:eastAsia="id-ID"/>
        </w:rPr>
        <w:t xml:space="preserve">Menurut  </w:t>
      </w:r>
      <w:r w:rsidRPr="009279FC">
        <w:rPr>
          <w:rFonts w:ascii="Times New Roman" w:hAnsi="Times New Roman" w:cs="Times New Roman"/>
          <w:sz w:val="24"/>
          <w:szCs w:val="24"/>
        </w:rPr>
        <w:t>Piaget</w:t>
      </w:r>
      <w:proofErr w:type="gramEnd"/>
      <w:r w:rsidRPr="009E36CE">
        <w:rPr>
          <w:rFonts w:ascii="Times New Roman" w:eastAsia="Times New Roman" w:hAnsi="Times New Roman" w:cs="Times New Roman"/>
          <w:sz w:val="24"/>
          <w:szCs w:val="24"/>
          <w:lang w:eastAsia="id-ID"/>
        </w:rPr>
        <w:t xml:space="preserve"> skemata baik yang dimiliki seseorang mengisyaratkan adanya faktor pendukung yang saling mengisi dan berproses. </w:t>
      </w:r>
      <w:r w:rsidRPr="009E36CE">
        <w:rPr>
          <w:rFonts w:ascii="Times New Roman" w:eastAsia="Times New Roman" w:hAnsi="Times New Roman" w:cs="Times New Roman"/>
          <w:sz w:val="24"/>
          <w:szCs w:val="24"/>
          <w:lang w:eastAsia="id-ID"/>
        </w:rPr>
        <w:lastRenderedPageBreak/>
        <w:t xml:space="preserve">Kedua faktor tersebut </w:t>
      </w:r>
      <w:proofErr w:type="gramStart"/>
      <w:r w:rsidRPr="009E36CE">
        <w:rPr>
          <w:rFonts w:ascii="Times New Roman" w:eastAsia="Times New Roman" w:hAnsi="Times New Roman" w:cs="Times New Roman"/>
          <w:sz w:val="24"/>
          <w:szCs w:val="24"/>
          <w:lang w:eastAsia="id-ID"/>
        </w:rPr>
        <w:t>adalah  proses</w:t>
      </w:r>
      <w:proofErr w:type="gramEnd"/>
      <w:r w:rsidRPr="009E36CE">
        <w:rPr>
          <w:rFonts w:ascii="Times New Roman" w:eastAsia="Times New Roman" w:hAnsi="Times New Roman" w:cs="Times New Roman"/>
          <w:sz w:val="24"/>
          <w:szCs w:val="24"/>
          <w:lang w:eastAsia="id-ID"/>
        </w:rPr>
        <w:t xml:space="preserve"> asimilasi dan proses akomodasi. </w:t>
      </w:r>
      <w:r>
        <w:rPr>
          <w:rFonts w:ascii="Times New Roman" w:eastAsia="Times New Roman" w:hAnsi="Times New Roman" w:cs="Times New Roman"/>
          <w:sz w:val="24"/>
          <w:szCs w:val="24"/>
          <w:lang w:eastAsia="id-ID"/>
        </w:rPr>
        <w:t>Dalam skemata a</w:t>
      </w:r>
      <w:r w:rsidRPr="009E36CE">
        <w:rPr>
          <w:rFonts w:ascii="Times New Roman" w:eastAsia="Times New Roman" w:hAnsi="Times New Roman" w:cs="Times New Roman"/>
          <w:sz w:val="24"/>
          <w:szCs w:val="24"/>
          <w:lang w:eastAsia="id-ID"/>
        </w:rPr>
        <w:t xml:space="preserve">similasi dan proses akomodasi </w:t>
      </w:r>
      <w:r>
        <w:rPr>
          <w:rFonts w:ascii="Times New Roman" w:eastAsia="Times New Roman" w:hAnsi="Times New Roman" w:cs="Times New Roman"/>
          <w:sz w:val="24"/>
          <w:szCs w:val="24"/>
          <w:lang w:eastAsia="id-ID"/>
        </w:rPr>
        <w:t xml:space="preserve">yang disebut </w:t>
      </w:r>
      <w:r w:rsidRPr="008908F3">
        <w:rPr>
          <w:rFonts w:ascii="Times New Roman" w:eastAsia="Times New Roman" w:hAnsi="Times New Roman" w:cs="Times New Roman"/>
          <w:i/>
          <w:sz w:val="24"/>
          <w:szCs w:val="24"/>
          <w:lang w:eastAsia="id-ID"/>
        </w:rPr>
        <w:t>funcitional invarians</w:t>
      </w:r>
      <w:r>
        <w:rPr>
          <w:rFonts w:ascii="Times New Roman" w:eastAsia="Times New Roman" w:hAnsi="Times New Roman" w:cs="Times New Roman"/>
          <w:sz w:val="24"/>
          <w:szCs w:val="24"/>
          <w:lang w:eastAsia="id-ID"/>
        </w:rPr>
        <w:t xml:space="preserve"> oleh (</w:t>
      </w:r>
      <w:r w:rsidRPr="009279FC">
        <w:rPr>
          <w:rFonts w:ascii="Times New Roman" w:eastAsia="Times New Roman" w:hAnsi="Times New Roman" w:cs="Times New Roman"/>
          <w:sz w:val="24"/>
          <w:szCs w:val="24"/>
          <w:lang w:eastAsia="id-ID"/>
        </w:rPr>
        <w:t>Hergenhahn</w:t>
      </w:r>
      <w:proofErr w:type="gramStart"/>
      <w:r w:rsidRPr="009279FC">
        <w:rPr>
          <w:rFonts w:ascii="Times New Roman" w:eastAsia="Times New Roman" w:hAnsi="Times New Roman" w:cs="Times New Roman"/>
          <w:sz w:val="24"/>
          <w:szCs w:val="24"/>
          <w:lang w:eastAsia="id-ID"/>
        </w:rPr>
        <w:t>,B.R</w:t>
      </w:r>
      <w:proofErr w:type="gramEnd"/>
      <w:r w:rsidRPr="009279FC">
        <w:rPr>
          <w:rFonts w:ascii="Times New Roman" w:eastAsia="Times New Roman" w:hAnsi="Times New Roman" w:cs="Times New Roman"/>
          <w:sz w:val="24"/>
          <w:szCs w:val="24"/>
          <w:lang w:eastAsia="id-ID"/>
        </w:rPr>
        <w:t xml:space="preserve"> an</w:t>
      </w:r>
      <w:r>
        <w:rPr>
          <w:rFonts w:ascii="Times New Roman" w:eastAsia="Times New Roman" w:hAnsi="Times New Roman" w:cs="Times New Roman"/>
          <w:sz w:val="24"/>
          <w:szCs w:val="24"/>
          <w:lang w:eastAsia="id-ID"/>
        </w:rPr>
        <w:t>d Olson Matthew H.2002:315) terjadi pada semu</w:t>
      </w:r>
      <w:r w:rsidR="003B5C97">
        <w:rPr>
          <w:rFonts w:ascii="Times New Roman" w:eastAsia="Times New Roman" w:hAnsi="Times New Roman" w:cs="Times New Roman"/>
          <w:sz w:val="24"/>
          <w:szCs w:val="24"/>
          <w:lang w:eastAsia="id-ID"/>
        </w:rPr>
        <w:t>a level perkembangan intelektual</w:t>
      </w:r>
      <w:r>
        <w:rPr>
          <w:rFonts w:ascii="Times New Roman" w:eastAsia="Times New Roman" w:hAnsi="Times New Roman" w:cs="Times New Roman"/>
          <w:sz w:val="24"/>
          <w:szCs w:val="24"/>
          <w:lang w:eastAsia="id-ID"/>
        </w:rPr>
        <w:t xml:space="preserve">, termasuk pada mahasiswa. </w:t>
      </w:r>
      <w:r w:rsidRPr="009E36CE">
        <w:rPr>
          <w:rFonts w:ascii="Times New Roman" w:eastAsia="Times New Roman" w:hAnsi="Times New Roman" w:cs="Times New Roman"/>
          <w:sz w:val="24"/>
          <w:szCs w:val="24"/>
          <w:lang w:eastAsia="id-ID"/>
        </w:rPr>
        <w:t xml:space="preserve">Proses asimilasi adalah proses penyerapan konsep baru ke dalam struktur kognitif yang telah ada, pada proses asimilasi seseorang menggunakan struktur </w:t>
      </w:r>
      <w:r>
        <w:rPr>
          <w:rFonts w:ascii="Times New Roman" w:eastAsia="Times New Roman" w:hAnsi="Times New Roman" w:cs="Times New Roman"/>
          <w:sz w:val="24"/>
          <w:szCs w:val="24"/>
          <w:lang w:eastAsia="id-ID"/>
        </w:rPr>
        <w:t xml:space="preserve">pengatahuan lama yang dimilikinya </w:t>
      </w:r>
      <w:r w:rsidRPr="009E36CE">
        <w:rPr>
          <w:rFonts w:ascii="Times New Roman" w:eastAsia="Times New Roman" w:hAnsi="Times New Roman" w:cs="Times New Roman"/>
          <w:sz w:val="24"/>
          <w:szCs w:val="24"/>
          <w:lang w:eastAsia="id-ID"/>
        </w:rPr>
        <w:t xml:space="preserve">atau </w:t>
      </w:r>
      <w:r>
        <w:rPr>
          <w:rFonts w:ascii="Times New Roman" w:eastAsia="Times New Roman" w:hAnsi="Times New Roman" w:cs="Times New Roman"/>
          <w:sz w:val="24"/>
          <w:szCs w:val="24"/>
          <w:lang w:eastAsia="id-ID"/>
        </w:rPr>
        <w:t>kompetensi</w:t>
      </w:r>
      <w:r w:rsidRPr="009E36CE">
        <w:rPr>
          <w:rFonts w:ascii="Times New Roman" w:eastAsia="Times New Roman" w:hAnsi="Times New Roman" w:cs="Times New Roman"/>
          <w:sz w:val="24"/>
          <w:szCs w:val="24"/>
          <w:lang w:eastAsia="id-ID"/>
        </w:rPr>
        <w:t xml:space="preserve"> yang</w:t>
      </w:r>
      <w:r>
        <w:rPr>
          <w:rFonts w:ascii="Times New Roman" w:eastAsia="Times New Roman" w:hAnsi="Times New Roman" w:cs="Times New Roman"/>
          <w:sz w:val="24"/>
          <w:szCs w:val="24"/>
          <w:lang w:eastAsia="id-ID"/>
        </w:rPr>
        <w:t xml:space="preserve"> dimilikinya</w:t>
      </w:r>
      <w:r w:rsidRPr="009E36CE">
        <w:rPr>
          <w:rFonts w:ascii="Times New Roman" w:eastAsia="Times New Roman" w:hAnsi="Times New Roman" w:cs="Times New Roman"/>
          <w:sz w:val="24"/>
          <w:szCs w:val="24"/>
          <w:lang w:eastAsia="id-ID"/>
        </w:rPr>
        <w:t xml:space="preserve"> untuk menanggapi masalah yang datang dari lingkungannya. </w:t>
      </w:r>
    </w:p>
    <w:p w:rsidR="00EB2EB6" w:rsidRDefault="00EB2EB6" w:rsidP="00764896">
      <w:pPr>
        <w:spacing w:after="0" w:line="360" w:lineRule="auto"/>
        <w:rPr>
          <w:rFonts w:ascii="Times New Roman" w:eastAsia="Times New Roman" w:hAnsi="Times New Roman" w:cs="Times New Roman"/>
          <w:sz w:val="24"/>
          <w:szCs w:val="24"/>
          <w:lang w:eastAsia="id-ID"/>
        </w:rPr>
      </w:pPr>
      <w:r w:rsidRPr="009E36CE">
        <w:rPr>
          <w:rFonts w:ascii="Times New Roman" w:eastAsia="Times New Roman" w:hAnsi="Times New Roman" w:cs="Times New Roman"/>
          <w:sz w:val="24"/>
          <w:szCs w:val="24"/>
          <w:lang w:eastAsia="id-ID"/>
        </w:rPr>
        <w:tab/>
        <w:t>Mahasiswa yang telah membaca beberapa teks yang berkaitan d</w:t>
      </w:r>
      <w:r>
        <w:rPr>
          <w:rFonts w:ascii="Times New Roman" w:eastAsia="Times New Roman" w:hAnsi="Times New Roman" w:cs="Times New Roman"/>
          <w:sz w:val="24"/>
          <w:szCs w:val="24"/>
          <w:lang w:eastAsia="id-ID"/>
        </w:rPr>
        <w:t>e</w:t>
      </w:r>
      <w:r w:rsidRPr="009E36CE">
        <w:rPr>
          <w:rFonts w:ascii="Times New Roman" w:eastAsia="Times New Roman" w:hAnsi="Times New Roman" w:cs="Times New Roman"/>
          <w:sz w:val="24"/>
          <w:szCs w:val="24"/>
          <w:lang w:eastAsia="id-ID"/>
        </w:rPr>
        <w:t xml:space="preserve">ngan teks yang </w:t>
      </w:r>
      <w:r>
        <w:rPr>
          <w:rFonts w:ascii="Times New Roman" w:eastAsia="Times New Roman" w:hAnsi="Times New Roman" w:cs="Times New Roman"/>
          <w:sz w:val="24"/>
          <w:szCs w:val="24"/>
          <w:lang w:eastAsia="id-ID"/>
        </w:rPr>
        <w:t>akan diujikan</w:t>
      </w:r>
      <w:r w:rsidRPr="009E36CE">
        <w:rPr>
          <w:rFonts w:ascii="Times New Roman" w:eastAsia="Times New Roman" w:hAnsi="Times New Roman" w:cs="Times New Roman"/>
          <w:sz w:val="24"/>
          <w:szCs w:val="24"/>
          <w:lang w:eastAsia="id-ID"/>
        </w:rPr>
        <w:t xml:space="preserve"> telah </w:t>
      </w:r>
      <w:r>
        <w:rPr>
          <w:rFonts w:ascii="Times New Roman" w:eastAsia="Times New Roman" w:hAnsi="Times New Roman" w:cs="Times New Roman"/>
          <w:sz w:val="24"/>
          <w:szCs w:val="24"/>
          <w:lang w:eastAsia="id-ID"/>
        </w:rPr>
        <w:t xml:space="preserve">diasumsikan telah </w:t>
      </w:r>
      <w:r w:rsidRPr="009E36CE">
        <w:rPr>
          <w:rFonts w:ascii="Times New Roman" w:eastAsia="Times New Roman" w:hAnsi="Times New Roman" w:cs="Times New Roman"/>
          <w:sz w:val="24"/>
          <w:szCs w:val="24"/>
          <w:lang w:eastAsia="id-ID"/>
        </w:rPr>
        <w:t xml:space="preserve">memiliki skemata tentang isi teks tersebut, dan pada saat membaca teks </w:t>
      </w:r>
      <w:r>
        <w:rPr>
          <w:rFonts w:ascii="Times New Roman" w:eastAsia="Times New Roman" w:hAnsi="Times New Roman" w:cs="Times New Roman"/>
          <w:sz w:val="24"/>
          <w:szCs w:val="24"/>
          <w:lang w:eastAsia="id-ID"/>
        </w:rPr>
        <w:t xml:space="preserve">mahasiswa sesungguhnya tidak hanya melibatkan skemata yang dimilikinya melainkan ada keterlibatan menggunakan </w:t>
      </w:r>
      <w:r w:rsidRPr="009E36CE">
        <w:rPr>
          <w:rFonts w:ascii="Times New Roman" w:eastAsia="Times New Roman" w:hAnsi="Times New Roman" w:cs="Times New Roman"/>
          <w:sz w:val="24"/>
          <w:szCs w:val="24"/>
          <w:lang w:eastAsia="id-ID"/>
        </w:rPr>
        <w:t xml:space="preserve">yang ada kaitannya dengan skemata tentang teks, </w:t>
      </w:r>
      <w:r w:rsidRPr="009E36CE">
        <w:rPr>
          <w:rFonts w:ascii="Times New Roman" w:eastAsia="Times New Roman" w:hAnsi="Times New Roman" w:cs="Times New Roman"/>
          <w:b/>
          <w:sz w:val="24"/>
          <w:szCs w:val="24"/>
          <w:lang w:eastAsia="id-ID"/>
        </w:rPr>
        <w:t>mahasiswa mampu mengerjakan soal-soal membaca berbasis taksonomi Raddell secara keseluruhan atau secara umum dengan baik</w:t>
      </w:r>
      <w:r w:rsidRPr="009E36CE">
        <w:rPr>
          <w:rFonts w:ascii="Times New Roman" w:eastAsia="Times New Roman" w:hAnsi="Times New Roman" w:cs="Times New Roman"/>
          <w:sz w:val="24"/>
          <w:szCs w:val="24"/>
          <w:lang w:eastAsia="id-ID"/>
        </w:rPr>
        <w:t xml:space="preserve">. Membaca teks-teks baru yang ada kaitannya dengan teks tersebut secara </w:t>
      </w:r>
      <w:r>
        <w:rPr>
          <w:rFonts w:ascii="Times New Roman" w:eastAsia="Times New Roman" w:hAnsi="Times New Roman" w:cs="Times New Roman"/>
          <w:sz w:val="24"/>
          <w:szCs w:val="24"/>
          <w:lang w:eastAsia="id-ID"/>
        </w:rPr>
        <w:t xml:space="preserve">umum </w:t>
      </w:r>
      <w:r w:rsidRPr="009E36CE">
        <w:rPr>
          <w:rFonts w:ascii="Times New Roman" w:eastAsia="Times New Roman" w:hAnsi="Times New Roman" w:cs="Times New Roman"/>
          <w:sz w:val="24"/>
          <w:szCs w:val="24"/>
          <w:lang w:eastAsia="id-ID"/>
        </w:rPr>
        <w:t>menunjukkan adanya proses</w:t>
      </w:r>
      <w:r>
        <w:rPr>
          <w:rFonts w:ascii="Times New Roman" w:eastAsia="Times New Roman" w:hAnsi="Times New Roman" w:cs="Times New Roman"/>
          <w:sz w:val="24"/>
          <w:szCs w:val="24"/>
          <w:lang w:eastAsia="id-ID"/>
        </w:rPr>
        <w:t xml:space="preserve"> adanya keterlibatan </w:t>
      </w:r>
      <w:proofErr w:type="gramStart"/>
      <w:r>
        <w:rPr>
          <w:rFonts w:ascii="Times New Roman" w:eastAsia="Times New Roman" w:hAnsi="Times New Roman" w:cs="Times New Roman"/>
          <w:sz w:val="24"/>
          <w:szCs w:val="24"/>
          <w:lang w:eastAsia="id-ID"/>
        </w:rPr>
        <w:t xml:space="preserve">intelektual </w:t>
      </w:r>
      <w:r w:rsidRPr="009E36CE">
        <w:rPr>
          <w:rFonts w:ascii="Times New Roman" w:eastAsia="Times New Roman" w:hAnsi="Times New Roman" w:cs="Times New Roman"/>
          <w:sz w:val="24"/>
          <w:szCs w:val="24"/>
          <w:lang w:eastAsia="id-ID"/>
        </w:rPr>
        <w:t xml:space="preserve"> akomodasi</w:t>
      </w:r>
      <w:proofErr w:type="gramEnd"/>
      <w:r>
        <w:rPr>
          <w:rFonts w:ascii="Times New Roman" w:eastAsia="Times New Roman" w:hAnsi="Times New Roman" w:cs="Times New Roman"/>
          <w:sz w:val="24"/>
          <w:szCs w:val="24"/>
          <w:lang w:eastAsia="id-ID"/>
        </w:rPr>
        <w:t xml:space="preserve">. Proses akomodasi </w:t>
      </w:r>
      <w:r w:rsidRPr="009E36CE">
        <w:rPr>
          <w:rFonts w:ascii="Times New Roman" w:eastAsia="Times New Roman" w:hAnsi="Times New Roman" w:cs="Times New Roman"/>
          <w:sz w:val="24"/>
          <w:szCs w:val="24"/>
          <w:lang w:eastAsia="id-ID"/>
        </w:rPr>
        <w:t>merupakan proses pembentukan skemata baru atau memodifikasi struktur kognitif yang telah ada</w:t>
      </w:r>
      <w:proofErr w:type="gramStart"/>
      <w:r>
        <w:rPr>
          <w:rFonts w:ascii="Times New Roman" w:eastAsia="Times New Roman" w:hAnsi="Times New Roman" w:cs="Times New Roman"/>
          <w:sz w:val="24"/>
          <w:szCs w:val="24"/>
          <w:lang w:eastAsia="id-ID"/>
        </w:rPr>
        <w:t xml:space="preserve">, </w:t>
      </w:r>
      <w:r w:rsidRPr="009E36CE">
        <w:rPr>
          <w:rFonts w:ascii="Times New Roman" w:eastAsia="Times New Roman" w:hAnsi="Times New Roman" w:cs="Times New Roman"/>
          <w:sz w:val="24"/>
          <w:szCs w:val="24"/>
          <w:lang w:eastAsia="id-ID"/>
        </w:rPr>
        <w:t xml:space="preserve"> supaya</w:t>
      </w:r>
      <w:proofErr w:type="gramEnd"/>
      <w:r w:rsidRPr="009E36CE">
        <w:rPr>
          <w:rFonts w:ascii="Times New Roman" w:eastAsia="Times New Roman" w:hAnsi="Times New Roman" w:cs="Times New Roman"/>
          <w:sz w:val="24"/>
          <w:szCs w:val="24"/>
          <w:lang w:eastAsia="id-ID"/>
        </w:rPr>
        <w:t xml:space="preserve"> konsep-konsep baru dapat diserap dari teks yang dibac</w:t>
      </w:r>
      <w:r>
        <w:rPr>
          <w:rFonts w:ascii="Times New Roman" w:eastAsia="Times New Roman" w:hAnsi="Times New Roman" w:cs="Times New Roman"/>
          <w:sz w:val="24"/>
          <w:szCs w:val="24"/>
          <w:lang w:eastAsia="id-ID"/>
        </w:rPr>
        <w:t>a</w:t>
      </w:r>
      <w:r w:rsidRPr="009E36C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Selain proses asimilasi dan akomodasi dalam pemanfaatan skemata proses asimilasi memungkinkan pembaca merespon isi teks sesuai dengan pengetahuan yang dimiliki sebelumnya. Artinya dalam diri pembaca ada aspek unik yang mempengaruhi proses asimilasi yang terjadi. Jika aspek unik dalam diri pembaca </w:t>
      </w:r>
      <w:proofErr w:type="gramStart"/>
      <w:r>
        <w:rPr>
          <w:rFonts w:ascii="Times New Roman" w:eastAsia="Times New Roman" w:hAnsi="Times New Roman" w:cs="Times New Roman"/>
          <w:sz w:val="24"/>
          <w:szCs w:val="24"/>
          <w:lang w:eastAsia="id-ID"/>
        </w:rPr>
        <w:t>tidak  terjadi</w:t>
      </w:r>
      <w:proofErr w:type="gramEnd"/>
      <w:r>
        <w:rPr>
          <w:rFonts w:ascii="Times New Roman" w:eastAsia="Times New Roman" w:hAnsi="Times New Roman" w:cs="Times New Roman"/>
          <w:sz w:val="24"/>
          <w:szCs w:val="24"/>
          <w:lang w:eastAsia="id-ID"/>
        </w:rPr>
        <w:t xml:space="preserve"> ketika  proses membaca maka, pembaca akan mengalami kesulitan untuk memahami teks yang dibaca, atau oleh Piaget dikenalkan dengan istilah  ketidakseimbangan kognitif</w:t>
      </w:r>
      <w:r w:rsidR="003E3790">
        <w:rPr>
          <w:rFonts w:ascii="Times New Roman" w:eastAsia="Times New Roman" w:hAnsi="Times New Roman" w:cs="Times New Roman"/>
          <w:sz w:val="24"/>
          <w:szCs w:val="24"/>
          <w:lang w:eastAsia="id-ID"/>
        </w:rPr>
        <w:t xml:space="preserve"> </w:t>
      </w:r>
    </w:p>
    <w:p w:rsidR="00EB2EB6" w:rsidRDefault="00EB2EB6" w:rsidP="00764896">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9E36CE">
        <w:rPr>
          <w:rFonts w:ascii="Times New Roman" w:eastAsia="Times New Roman" w:hAnsi="Times New Roman" w:cs="Times New Roman"/>
          <w:sz w:val="24"/>
          <w:szCs w:val="24"/>
          <w:lang w:eastAsia="id-ID"/>
        </w:rPr>
        <w:t>Oleh sebab itu</w:t>
      </w:r>
      <w:proofErr w:type="gramStart"/>
      <w:r w:rsidRPr="009E36CE">
        <w:rPr>
          <w:rFonts w:ascii="Times New Roman" w:eastAsia="Times New Roman" w:hAnsi="Times New Roman" w:cs="Times New Roman"/>
          <w:sz w:val="24"/>
          <w:szCs w:val="24"/>
          <w:lang w:eastAsia="id-ID"/>
        </w:rPr>
        <w:t>,  skemata</w:t>
      </w:r>
      <w:proofErr w:type="gramEnd"/>
      <w:r w:rsidRPr="009E36CE">
        <w:rPr>
          <w:rFonts w:ascii="Times New Roman" w:eastAsia="Times New Roman" w:hAnsi="Times New Roman" w:cs="Times New Roman"/>
          <w:sz w:val="24"/>
          <w:szCs w:val="24"/>
          <w:lang w:eastAsia="id-ID"/>
        </w:rPr>
        <w:t xml:space="preserve"> yang dimiliki seseorang </w:t>
      </w:r>
      <w:r>
        <w:rPr>
          <w:rFonts w:ascii="Times New Roman" w:eastAsia="Times New Roman" w:hAnsi="Times New Roman" w:cs="Times New Roman"/>
          <w:sz w:val="24"/>
          <w:szCs w:val="24"/>
          <w:lang w:eastAsia="id-ID"/>
        </w:rPr>
        <w:t xml:space="preserve">pembaca </w:t>
      </w:r>
      <w:r w:rsidRPr="009E36CE">
        <w:rPr>
          <w:rFonts w:ascii="Times New Roman" w:eastAsia="Times New Roman" w:hAnsi="Times New Roman" w:cs="Times New Roman"/>
          <w:sz w:val="24"/>
          <w:szCs w:val="24"/>
          <w:lang w:eastAsia="id-ID"/>
        </w:rPr>
        <w:t>baik melalui proses asimilasi maupun proses akomodasi dapat dimanfaatkan untuk memahamai teks sebelum peristiwa membaca dilakukan</w:t>
      </w:r>
      <w:r>
        <w:rPr>
          <w:rFonts w:ascii="Times New Roman" w:eastAsia="Times New Roman" w:hAnsi="Times New Roman" w:cs="Times New Roman"/>
          <w:sz w:val="24"/>
          <w:szCs w:val="24"/>
          <w:lang w:eastAsia="id-ID"/>
        </w:rPr>
        <w:t>. Pembaca terlebih dahulu akan melakukan</w:t>
      </w:r>
      <w:r w:rsidRPr="009E36CE">
        <w:rPr>
          <w:rFonts w:ascii="Times New Roman" w:eastAsia="Times New Roman" w:hAnsi="Times New Roman" w:cs="Times New Roman"/>
          <w:sz w:val="24"/>
          <w:szCs w:val="24"/>
          <w:lang w:eastAsia="id-ID"/>
        </w:rPr>
        <w:t xml:space="preserve"> analogi-analogi</w:t>
      </w:r>
      <w:r>
        <w:rPr>
          <w:rFonts w:ascii="Times New Roman" w:eastAsia="Times New Roman" w:hAnsi="Times New Roman" w:cs="Times New Roman"/>
          <w:sz w:val="24"/>
          <w:szCs w:val="24"/>
          <w:lang w:eastAsia="id-ID"/>
        </w:rPr>
        <w:t>,</w:t>
      </w:r>
      <w:r w:rsidRPr="009E36CE">
        <w:rPr>
          <w:rFonts w:ascii="Times New Roman" w:eastAsia="Times New Roman" w:hAnsi="Times New Roman" w:cs="Times New Roman"/>
          <w:sz w:val="24"/>
          <w:szCs w:val="24"/>
          <w:lang w:eastAsia="id-ID"/>
        </w:rPr>
        <w:t xml:space="preserve"> membuat perbandingan, menggunakan contoh-contoh, memanfaatkan gambar-gambar visual yang erat kaitannya dengan bacaan yang akan dibaca </w:t>
      </w:r>
      <w:proofErr w:type="gramStart"/>
      <w:r w:rsidRPr="009E36CE">
        <w:rPr>
          <w:rFonts w:ascii="Times New Roman" w:eastAsia="Times New Roman" w:hAnsi="Times New Roman" w:cs="Times New Roman"/>
          <w:sz w:val="24"/>
          <w:szCs w:val="24"/>
          <w:lang w:eastAsia="id-ID"/>
        </w:rPr>
        <w:t>siswa  seperti</w:t>
      </w:r>
      <w:proofErr w:type="gramEnd"/>
      <w:r w:rsidRPr="009E36CE">
        <w:rPr>
          <w:rFonts w:ascii="Times New Roman" w:eastAsia="Times New Roman" w:hAnsi="Times New Roman" w:cs="Times New Roman"/>
          <w:sz w:val="24"/>
          <w:szCs w:val="24"/>
          <w:lang w:eastAsia="id-ID"/>
        </w:rPr>
        <w:t xml:space="preserve"> dijelaskan oleh (Indrawati, 1996). </w:t>
      </w:r>
      <w:r>
        <w:rPr>
          <w:rFonts w:ascii="Times New Roman" w:eastAsia="Times New Roman" w:hAnsi="Times New Roman" w:cs="Times New Roman"/>
          <w:sz w:val="24"/>
          <w:szCs w:val="24"/>
          <w:lang w:eastAsia="id-ID"/>
        </w:rPr>
        <w:t xml:space="preserve">Ini sejalan dengan apa yang dikatakan </w:t>
      </w:r>
      <w:proofErr w:type="gramStart"/>
      <w:r>
        <w:rPr>
          <w:rFonts w:ascii="Times New Roman" w:eastAsia="Times New Roman" w:hAnsi="Times New Roman" w:cs="Times New Roman"/>
          <w:sz w:val="24"/>
          <w:szCs w:val="24"/>
          <w:lang w:eastAsia="id-ID"/>
        </w:rPr>
        <w:t xml:space="preserve">oleh  </w:t>
      </w:r>
      <w:r w:rsidRPr="00DD47A4">
        <w:rPr>
          <w:rFonts w:ascii="Times New Roman" w:hAnsi="Times New Roman" w:cs="Times New Roman"/>
          <w:sz w:val="24"/>
          <w:szCs w:val="24"/>
        </w:rPr>
        <w:t>Bartlett</w:t>
      </w:r>
      <w:proofErr w:type="gramEnd"/>
      <w:r w:rsidRPr="00DD47A4">
        <w:rPr>
          <w:rFonts w:ascii="Times New Roman" w:hAnsi="Times New Roman" w:cs="Times New Roman"/>
          <w:sz w:val="24"/>
          <w:szCs w:val="24"/>
        </w:rPr>
        <w:t xml:space="preserve"> (1932) </w:t>
      </w:r>
      <w:r>
        <w:rPr>
          <w:rFonts w:ascii="Times New Roman" w:hAnsi="Times New Roman" w:cs="Times New Roman"/>
          <w:sz w:val="24"/>
          <w:szCs w:val="24"/>
        </w:rPr>
        <w:t xml:space="preserve">yang dikutip </w:t>
      </w:r>
      <w:r w:rsidRPr="00DD47A4">
        <w:rPr>
          <w:rFonts w:ascii="Times New Roman" w:hAnsi="Times New Roman" w:cs="Times New Roman"/>
          <w:sz w:val="24"/>
          <w:szCs w:val="24"/>
        </w:rPr>
        <w:t xml:space="preserve">oleh </w:t>
      </w:r>
      <w:r w:rsidRPr="00DD47A4">
        <w:rPr>
          <w:rFonts w:ascii="Times New Roman" w:eastAsia="Times New Roman" w:hAnsi="Times New Roman" w:cs="Times New Roman"/>
          <w:sz w:val="24"/>
          <w:szCs w:val="24"/>
          <w:lang w:eastAsia="id-ID"/>
        </w:rPr>
        <w:t>Li Xiao-Hui</w:t>
      </w:r>
      <w:r w:rsidRPr="00DD47A4">
        <w:rPr>
          <w:rFonts w:ascii="Times New Roman" w:hAnsi="Times New Roman" w:cs="Times New Roman"/>
          <w:sz w:val="24"/>
          <w:szCs w:val="24"/>
        </w:rPr>
        <w:t xml:space="preserve"> (2006) </w:t>
      </w:r>
      <w:r w:rsidRPr="009C79FC">
        <w:rPr>
          <w:rFonts w:ascii="Times New Roman" w:hAnsi="Times New Roman" w:cs="Times New Roman"/>
          <w:iCs/>
          <w:sz w:val="24"/>
          <w:szCs w:val="24"/>
        </w:rPr>
        <w:t xml:space="preserve">yang </w:t>
      </w:r>
      <w:r>
        <w:rPr>
          <w:rFonts w:ascii="Times New Roman" w:hAnsi="Times New Roman" w:cs="Times New Roman"/>
          <w:iCs/>
          <w:sz w:val="24"/>
          <w:szCs w:val="24"/>
        </w:rPr>
        <w:t xml:space="preserve">mengatakan bahwa  </w:t>
      </w:r>
      <w:r w:rsidRPr="00DD47A4">
        <w:rPr>
          <w:rFonts w:ascii="Times New Roman" w:hAnsi="Times New Roman" w:cs="Times New Roman"/>
          <w:sz w:val="24"/>
          <w:szCs w:val="24"/>
        </w:rPr>
        <w:t xml:space="preserve"> pemanfaatan dan penga</w:t>
      </w:r>
      <w:r>
        <w:rPr>
          <w:rFonts w:ascii="Times New Roman" w:hAnsi="Times New Roman" w:cs="Times New Roman"/>
          <w:sz w:val="24"/>
          <w:szCs w:val="24"/>
        </w:rPr>
        <w:t xml:space="preserve">turan pengetahuan masa lalu </w:t>
      </w:r>
      <w:r w:rsidRPr="00DD47A4">
        <w:rPr>
          <w:rFonts w:ascii="Times New Roman" w:hAnsi="Times New Roman" w:cs="Times New Roman"/>
          <w:sz w:val="24"/>
          <w:szCs w:val="24"/>
        </w:rPr>
        <w:t xml:space="preserve"> selalu digunakan  untuk merespon pengetahuan baru. </w:t>
      </w:r>
    </w:p>
    <w:p w:rsidR="003E3790" w:rsidRDefault="00EB2EB6" w:rsidP="0076489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Pr="00DD47A4">
        <w:rPr>
          <w:rFonts w:ascii="Times New Roman" w:hAnsi="Times New Roman" w:cs="Times New Roman"/>
          <w:sz w:val="24"/>
          <w:szCs w:val="24"/>
        </w:rPr>
        <w:t>Respon yang dimaksud adalah upaya untuk memahami pengetahuan baru, yang baru dilihat,  baru diketahui atau yang baru dibaca</w:t>
      </w:r>
      <w:r>
        <w:rPr>
          <w:rFonts w:ascii="Times New Roman" w:hAnsi="Times New Roman" w:cs="Times New Roman"/>
          <w:sz w:val="24"/>
          <w:szCs w:val="24"/>
        </w:rPr>
        <w:t xml:space="preserve">, sehingga temuan penelitian tentang pengaruh skemata dengan kompetensi membaca berbasis taksonomi Ruddell secara umum menunjukkan bahwa antara skemata dengan kompetensi membaca saling memberikan konstribusi untuk memahami teks. </w:t>
      </w:r>
      <w:r w:rsidRPr="00A83866">
        <w:rPr>
          <w:rFonts w:ascii="Times New Roman" w:hAnsi="Times New Roman" w:cs="Times New Roman"/>
          <w:sz w:val="24"/>
          <w:szCs w:val="24"/>
        </w:rPr>
        <w:t>Dalam hal ini skem</w:t>
      </w:r>
      <w:r>
        <w:rPr>
          <w:rFonts w:ascii="Times New Roman" w:hAnsi="Times New Roman" w:cs="Times New Roman"/>
          <w:sz w:val="24"/>
          <w:szCs w:val="24"/>
        </w:rPr>
        <w:t>a</w:t>
      </w:r>
      <w:r w:rsidRPr="00A83866">
        <w:rPr>
          <w:rFonts w:ascii="Times New Roman" w:hAnsi="Times New Roman" w:cs="Times New Roman"/>
          <w:sz w:val="24"/>
          <w:szCs w:val="24"/>
        </w:rPr>
        <w:t xml:space="preserve">ta digunakan </w:t>
      </w:r>
      <w:proofErr w:type="gramStart"/>
      <w:r w:rsidRPr="00A83866">
        <w:rPr>
          <w:rFonts w:ascii="Times New Roman" w:hAnsi="Times New Roman" w:cs="Times New Roman"/>
          <w:sz w:val="24"/>
          <w:szCs w:val="24"/>
        </w:rPr>
        <w:t>untuk  menyusun</w:t>
      </w:r>
      <w:proofErr w:type="gramEnd"/>
      <w:r w:rsidRPr="00A83866">
        <w:rPr>
          <w:rFonts w:ascii="Times New Roman" w:hAnsi="Times New Roman" w:cs="Times New Roman"/>
          <w:sz w:val="24"/>
          <w:szCs w:val="24"/>
        </w:rPr>
        <w:t xml:space="preserve">, memaknai dan menafsirkan pengalaman masa lampau tentang isi teks, atau boleh dikatakan bahwa skemata dianggap sebagai deterministis, menjadikan orang yang </w:t>
      </w:r>
      <w:r>
        <w:rPr>
          <w:rFonts w:ascii="Times New Roman" w:hAnsi="Times New Roman" w:cs="Times New Roman"/>
          <w:sz w:val="24"/>
          <w:szCs w:val="24"/>
        </w:rPr>
        <w:t xml:space="preserve">memilikinya </w:t>
      </w:r>
      <w:r w:rsidRPr="00A83866">
        <w:rPr>
          <w:rFonts w:ascii="Times New Roman" w:hAnsi="Times New Roman" w:cs="Times New Roman"/>
          <w:sz w:val="24"/>
          <w:szCs w:val="24"/>
        </w:rPr>
        <w:t xml:space="preserve"> cenderung untuk menafsirkan pengalamannya dengan </w:t>
      </w:r>
      <w:r w:rsidRPr="00A83866">
        <w:rPr>
          <w:rFonts w:ascii="Times New Roman" w:hAnsi="Times New Roman" w:cs="Times New Roman"/>
          <w:sz w:val="24"/>
          <w:szCs w:val="24"/>
          <w:lang w:val="id-ID"/>
        </w:rPr>
        <w:t xml:space="preserve"> cara yang tetap</w:t>
      </w:r>
      <w:r w:rsidRPr="00A83866">
        <w:rPr>
          <w:rFonts w:ascii="Times New Roman" w:hAnsi="Times New Roman" w:cs="Times New Roman"/>
          <w:sz w:val="24"/>
          <w:szCs w:val="24"/>
        </w:rPr>
        <w:t xml:space="preserve"> atau cara </w:t>
      </w:r>
      <w:r>
        <w:rPr>
          <w:rFonts w:ascii="Times New Roman" w:hAnsi="Times New Roman" w:cs="Times New Roman"/>
          <w:sz w:val="24"/>
          <w:szCs w:val="24"/>
        </w:rPr>
        <w:t>y</w:t>
      </w:r>
      <w:r w:rsidRPr="00A83866">
        <w:rPr>
          <w:rFonts w:ascii="Times New Roman" w:hAnsi="Times New Roman" w:cs="Times New Roman"/>
          <w:sz w:val="24"/>
          <w:szCs w:val="24"/>
        </w:rPr>
        <w:t>ang sama.</w:t>
      </w:r>
      <w:r>
        <w:rPr>
          <w:rFonts w:ascii="Times New Roman" w:hAnsi="Times New Roman" w:cs="Times New Roman"/>
          <w:sz w:val="24"/>
          <w:szCs w:val="24"/>
        </w:rPr>
        <w:t xml:space="preserve"> </w:t>
      </w:r>
    </w:p>
    <w:p w:rsidR="003B5C97" w:rsidRPr="00A6190C" w:rsidRDefault="003E3790" w:rsidP="0076489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B2EB6">
        <w:rPr>
          <w:rFonts w:ascii="Times New Roman" w:hAnsi="Times New Roman" w:cs="Times New Roman"/>
          <w:sz w:val="24"/>
          <w:szCs w:val="24"/>
        </w:rPr>
        <w:t xml:space="preserve">Dalam </w:t>
      </w:r>
      <w:r>
        <w:rPr>
          <w:rFonts w:ascii="Times New Roman" w:hAnsi="Times New Roman" w:cs="Times New Roman"/>
          <w:sz w:val="24"/>
          <w:szCs w:val="24"/>
        </w:rPr>
        <w:t>berbagai penelitian tentang</w:t>
      </w:r>
      <w:r w:rsidR="00EB2EB6">
        <w:rPr>
          <w:rFonts w:ascii="Times New Roman" w:hAnsi="Times New Roman" w:cs="Times New Roman"/>
          <w:sz w:val="24"/>
          <w:szCs w:val="24"/>
        </w:rPr>
        <w:t xml:space="preserve"> </w:t>
      </w:r>
      <w:r>
        <w:rPr>
          <w:rFonts w:ascii="Times New Roman" w:hAnsi="Times New Roman" w:cs="Times New Roman"/>
          <w:sz w:val="24"/>
          <w:szCs w:val="24"/>
        </w:rPr>
        <w:t>skemata dan kompetensi membaca,</w:t>
      </w:r>
      <w:r w:rsidR="00EB2EB6">
        <w:rPr>
          <w:rFonts w:ascii="Times New Roman" w:hAnsi="Times New Roman" w:cs="Times New Roman"/>
          <w:sz w:val="24"/>
          <w:szCs w:val="24"/>
        </w:rPr>
        <w:t xml:space="preserve"> skemata </w:t>
      </w:r>
      <w:r>
        <w:rPr>
          <w:rFonts w:ascii="Times New Roman" w:hAnsi="Times New Roman" w:cs="Times New Roman"/>
          <w:sz w:val="24"/>
          <w:szCs w:val="24"/>
        </w:rPr>
        <w:t xml:space="preserve">berpengaruh </w:t>
      </w:r>
      <w:r w:rsidR="00EB2EB6">
        <w:rPr>
          <w:rFonts w:ascii="Times New Roman" w:hAnsi="Times New Roman" w:cs="Times New Roman"/>
          <w:sz w:val="24"/>
          <w:szCs w:val="24"/>
        </w:rPr>
        <w:t xml:space="preserve">terhadap kompetensi </w:t>
      </w:r>
      <w:r>
        <w:rPr>
          <w:rFonts w:ascii="Times New Roman" w:hAnsi="Times New Roman" w:cs="Times New Roman"/>
          <w:sz w:val="24"/>
          <w:szCs w:val="24"/>
        </w:rPr>
        <w:t>membaca</w:t>
      </w:r>
      <w:r w:rsidR="00EB2EB6" w:rsidRPr="00401455">
        <w:rPr>
          <w:rFonts w:ascii="Times New Roman" w:hAnsi="Times New Roman" w:cs="Times New Roman"/>
          <w:sz w:val="24"/>
          <w:szCs w:val="24"/>
        </w:rPr>
        <w:t xml:space="preserve">, skemata selalu </w:t>
      </w:r>
      <w:r w:rsidR="00EB2EB6" w:rsidRPr="00401455">
        <w:rPr>
          <w:rFonts w:ascii="Times New Roman" w:hAnsi="Times New Roman" w:cs="Times New Roman"/>
          <w:bCs/>
          <w:sz w:val="24"/>
          <w:szCs w:val="24"/>
        </w:rPr>
        <w:t xml:space="preserve">menunjuk pada </w:t>
      </w:r>
      <w:r w:rsidR="00EB2EB6" w:rsidRPr="00401455">
        <w:rPr>
          <w:rFonts w:ascii="Times New Roman" w:hAnsi="Times New Roman" w:cs="Times New Roman"/>
          <w:sz w:val="24"/>
          <w:szCs w:val="24"/>
        </w:rPr>
        <w:t xml:space="preserve">sebuah situasi yang timbul dari sejumlah praanggapan  yang dianggap benar sebagai dasar merumuskan kesimpulan, dasar pemikiran, argumentasi, bahkan  skemata dalam hal ini oleh pembaca dijadikan  asumsi untuk menganalisis </w:t>
      </w:r>
      <w:r w:rsidR="00EB2EB6">
        <w:rPr>
          <w:rFonts w:ascii="Times New Roman" w:hAnsi="Times New Roman" w:cs="Times New Roman"/>
          <w:sz w:val="24"/>
          <w:szCs w:val="24"/>
        </w:rPr>
        <w:t>sejumlah informasi yang tertang</w:t>
      </w:r>
      <w:r w:rsidR="00EB2EB6" w:rsidRPr="00401455">
        <w:rPr>
          <w:rFonts w:ascii="Times New Roman" w:hAnsi="Times New Roman" w:cs="Times New Roman"/>
          <w:sz w:val="24"/>
          <w:szCs w:val="24"/>
        </w:rPr>
        <w:t>kap k</w:t>
      </w:r>
      <w:r w:rsidR="00EB2EB6">
        <w:rPr>
          <w:rFonts w:ascii="Times New Roman" w:hAnsi="Times New Roman" w:cs="Times New Roman"/>
          <w:sz w:val="24"/>
          <w:szCs w:val="24"/>
        </w:rPr>
        <w:t>e</w:t>
      </w:r>
      <w:r w:rsidR="00EB2EB6" w:rsidRPr="00401455">
        <w:rPr>
          <w:rFonts w:ascii="Times New Roman" w:hAnsi="Times New Roman" w:cs="Times New Roman"/>
          <w:sz w:val="24"/>
          <w:szCs w:val="24"/>
        </w:rPr>
        <w:t>tika pem</w:t>
      </w:r>
      <w:r>
        <w:rPr>
          <w:rFonts w:ascii="Times New Roman" w:hAnsi="Times New Roman" w:cs="Times New Roman"/>
          <w:sz w:val="24"/>
          <w:szCs w:val="24"/>
        </w:rPr>
        <w:t xml:space="preserve">baca berinteraksi dengan teks seperti pada temuan penelitian  Zamzani (2015).  </w:t>
      </w:r>
      <w:r w:rsidR="00EB2EB6" w:rsidRPr="00A6190C">
        <w:rPr>
          <w:rFonts w:ascii="Times New Roman" w:hAnsi="Times New Roman" w:cs="Times New Roman"/>
          <w:sz w:val="24"/>
          <w:szCs w:val="24"/>
        </w:rPr>
        <w:t xml:space="preserve">Dalam penelitian ini, skemata seperti di atas bersifat paradok, karena dalam konteks penelitian ini tidak menghasilkan hasil yang </w:t>
      </w:r>
      <w:proofErr w:type="gramStart"/>
      <w:r w:rsidR="00EB2EB6" w:rsidRPr="00A6190C">
        <w:rPr>
          <w:rFonts w:ascii="Times New Roman" w:hAnsi="Times New Roman" w:cs="Times New Roman"/>
          <w:sz w:val="24"/>
          <w:szCs w:val="24"/>
        </w:rPr>
        <w:t>sama</w:t>
      </w:r>
      <w:proofErr w:type="gramEnd"/>
      <w:r w:rsidR="00EB2EB6" w:rsidRPr="00A6190C">
        <w:rPr>
          <w:rFonts w:ascii="Times New Roman" w:hAnsi="Times New Roman" w:cs="Times New Roman"/>
          <w:sz w:val="24"/>
          <w:szCs w:val="24"/>
        </w:rPr>
        <w:t xml:space="preserve">, hal ini mungkin saja terjadi pada peneliti-peneliti </w:t>
      </w:r>
      <w:r>
        <w:rPr>
          <w:rFonts w:ascii="Times New Roman" w:hAnsi="Times New Roman" w:cs="Times New Roman"/>
          <w:sz w:val="24"/>
          <w:szCs w:val="24"/>
        </w:rPr>
        <w:t xml:space="preserve">tentang pengaruh skemata terhadap kompetensi membaca karena </w:t>
      </w:r>
      <w:r w:rsidR="00EB2EB6" w:rsidRPr="00A6190C">
        <w:rPr>
          <w:rFonts w:ascii="Times New Roman" w:hAnsi="Times New Roman" w:cs="Times New Roman"/>
          <w:sz w:val="24"/>
          <w:szCs w:val="24"/>
        </w:rPr>
        <w:t xml:space="preserve">kompetensi membaca yang diukur tidak spesifik </w:t>
      </w:r>
      <w:r>
        <w:rPr>
          <w:rFonts w:ascii="Times New Roman" w:hAnsi="Times New Roman" w:cs="Times New Roman"/>
          <w:sz w:val="24"/>
          <w:szCs w:val="24"/>
        </w:rPr>
        <w:t>mengacu pada taksonomi tertentu, terutama taksonomi Ruddell.</w:t>
      </w:r>
      <w:r w:rsidR="00EB2EB6" w:rsidRPr="00A6190C">
        <w:rPr>
          <w:rFonts w:ascii="Times New Roman" w:hAnsi="Times New Roman" w:cs="Times New Roman"/>
          <w:sz w:val="24"/>
          <w:szCs w:val="24"/>
        </w:rPr>
        <w:t xml:space="preserve"> </w:t>
      </w:r>
    </w:p>
    <w:p w:rsidR="000E5FCB" w:rsidRDefault="000E5FCB" w:rsidP="00764896">
      <w:pPr>
        <w:pStyle w:val="HTMLPreformatted"/>
        <w:spacing w:line="360" w:lineRule="auto"/>
        <w:jc w:val="both"/>
        <w:rPr>
          <w:rFonts w:ascii="Times New Roman" w:hAnsi="Times New Roman" w:cs="Times New Roman"/>
          <w:b/>
          <w:sz w:val="24"/>
          <w:szCs w:val="24"/>
        </w:rPr>
      </w:pPr>
    </w:p>
    <w:p w:rsidR="003B5C97" w:rsidRPr="000E5FCB" w:rsidRDefault="003B5C97" w:rsidP="00764896">
      <w:pPr>
        <w:pStyle w:val="HTMLPreformatted"/>
        <w:spacing w:line="360" w:lineRule="auto"/>
        <w:jc w:val="both"/>
        <w:rPr>
          <w:rFonts w:ascii="Times New Roman" w:hAnsi="Times New Roman" w:cs="Times New Roman"/>
          <w:b/>
          <w:sz w:val="24"/>
          <w:szCs w:val="24"/>
        </w:rPr>
      </w:pPr>
      <w:r w:rsidRPr="000E5FCB">
        <w:rPr>
          <w:rFonts w:ascii="Times New Roman" w:hAnsi="Times New Roman" w:cs="Times New Roman"/>
          <w:b/>
          <w:sz w:val="24"/>
          <w:szCs w:val="24"/>
        </w:rPr>
        <w:t>Kompetensi Membaca Berbasis Taksonomi Ruddell yang Paling Rendah Dikuasai Mahasiswa</w:t>
      </w:r>
    </w:p>
    <w:p w:rsidR="003B5C97" w:rsidRPr="000E5FCB" w:rsidRDefault="003B5C97" w:rsidP="00764896">
      <w:pPr>
        <w:pStyle w:val="HTMLPreformatted"/>
        <w:spacing w:line="360" w:lineRule="auto"/>
        <w:jc w:val="both"/>
        <w:rPr>
          <w:rFonts w:ascii="Times New Roman" w:hAnsi="Times New Roman" w:cs="Times New Roman"/>
          <w:sz w:val="24"/>
          <w:szCs w:val="24"/>
        </w:rPr>
      </w:pPr>
    </w:p>
    <w:p w:rsidR="00EB2EB6" w:rsidRPr="000E5FCB" w:rsidRDefault="003B5C97" w:rsidP="00764896">
      <w:pPr>
        <w:pStyle w:val="HTMLPreformatted"/>
        <w:spacing w:line="360" w:lineRule="auto"/>
        <w:jc w:val="both"/>
        <w:rPr>
          <w:rFonts w:ascii="Times New Roman" w:hAnsi="Times New Roman" w:cs="Times New Roman"/>
          <w:sz w:val="24"/>
          <w:szCs w:val="24"/>
        </w:rPr>
      </w:pPr>
      <w:r w:rsidRPr="000E5FCB">
        <w:rPr>
          <w:rFonts w:ascii="Times New Roman" w:hAnsi="Times New Roman" w:cs="Times New Roman"/>
          <w:sz w:val="24"/>
          <w:szCs w:val="24"/>
        </w:rPr>
        <w:tab/>
      </w:r>
      <w:r w:rsidR="00EB2EB6" w:rsidRPr="000E5FCB">
        <w:rPr>
          <w:rFonts w:ascii="Times New Roman" w:hAnsi="Times New Roman" w:cs="Times New Roman"/>
          <w:sz w:val="24"/>
          <w:szCs w:val="24"/>
        </w:rPr>
        <w:t xml:space="preserve">Dalam taksonomi </w:t>
      </w:r>
      <w:proofErr w:type="gramStart"/>
      <w:r w:rsidR="00EB2EB6" w:rsidRPr="000E5FCB">
        <w:rPr>
          <w:rFonts w:ascii="Times New Roman" w:hAnsi="Times New Roman" w:cs="Times New Roman"/>
          <w:sz w:val="24"/>
          <w:szCs w:val="24"/>
        </w:rPr>
        <w:t>Ruddell  kompetensi</w:t>
      </w:r>
      <w:proofErr w:type="gramEnd"/>
      <w:r w:rsidR="00EB2EB6" w:rsidRPr="000E5FCB">
        <w:rPr>
          <w:rFonts w:ascii="Times New Roman" w:hAnsi="Times New Roman" w:cs="Times New Roman"/>
          <w:sz w:val="24"/>
          <w:szCs w:val="24"/>
        </w:rPr>
        <w:t xml:space="preserve"> yang ditagihkan tidak bersifat parsial melainkan bersifat komperehensif antar kompetensi dan subkompetensi. Rendahnya prosentase kompetensi menjawab kompetensi memprediksi dengan 92,5%,diikuti oleh kompetensi memahami i</w:t>
      </w:r>
      <w:r w:rsidR="002E389D">
        <w:rPr>
          <w:rFonts w:ascii="Times New Roman" w:hAnsi="Times New Roman" w:cs="Times New Roman"/>
          <w:sz w:val="24"/>
          <w:szCs w:val="24"/>
        </w:rPr>
        <w:t xml:space="preserve">de-ide penjelas sebanyak 82%, </w:t>
      </w:r>
      <w:r w:rsidR="00EB2EB6" w:rsidRPr="000E5FCB">
        <w:rPr>
          <w:rFonts w:ascii="Times New Roman" w:hAnsi="Times New Roman" w:cs="Times New Roman"/>
          <w:sz w:val="24"/>
          <w:szCs w:val="24"/>
        </w:rPr>
        <w:t xml:space="preserve">serta kompetensi memecahkan masalah sebesar  60% atau menunjukkan perbedaan penelitian ini dengan penelitian lainnya yang mencoba menelisik pengaruh skemata dengan kompetensi membaca.  Hasil penelitian lain   ( Zamzani, 2015)  menunjukkan bahwa  pengaruh skemata terhadap kompetensi membaca lebih nyata memperlihatkan pengaruhnya bila pembaca memiliki skemata </w:t>
      </w:r>
      <w:r w:rsidR="00EB2EB6" w:rsidRPr="000E5FCB">
        <w:rPr>
          <w:rFonts w:ascii="Times New Roman" w:hAnsi="Times New Roman" w:cs="Times New Roman"/>
          <w:sz w:val="24"/>
          <w:szCs w:val="24"/>
          <w:lang w:val="id-ID"/>
        </w:rPr>
        <w:t> </w:t>
      </w:r>
      <w:r w:rsidR="00EB2EB6" w:rsidRPr="000E5FCB">
        <w:rPr>
          <w:rFonts w:ascii="Times New Roman" w:hAnsi="Times New Roman" w:cs="Times New Roman"/>
          <w:sz w:val="24"/>
          <w:szCs w:val="24"/>
        </w:rPr>
        <w:t>1)</w:t>
      </w:r>
      <w:r w:rsidR="00EB2EB6" w:rsidRPr="000E5FCB">
        <w:rPr>
          <w:rFonts w:ascii="Times New Roman" w:hAnsi="Times New Roman" w:cs="Times New Roman"/>
          <w:sz w:val="24"/>
          <w:szCs w:val="24"/>
          <w:lang w:val="id-ID"/>
        </w:rPr>
        <w:t xml:space="preserve"> konten </w:t>
      </w:r>
      <w:r w:rsidR="00EB2EB6" w:rsidRPr="000E5FCB">
        <w:rPr>
          <w:rFonts w:ascii="Times New Roman" w:hAnsi="Times New Roman" w:cs="Times New Roman"/>
          <w:sz w:val="24"/>
          <w:szCs w:val="24"/>
        </w:rPr>
        <w:t>terkait teks, 2)</w:t>
      </w:r>
      <w:r w:rsidR="00EB2EB6" w:rsidRPr="000E5FCB">
        <w:rPr>
          <w:rFonts w:ascii="Times New Roman" w:hAnsi="Times New Roman" w:cs="Times New Roman"/>
          <w:sz w:val="24"/>
          <w:szCs w:val="24"/>
          <w:lang w:val="id-ID"/>
        </w:rPr>
        <w:t> </w:t>
      </w:r>
      <w:r w:rsidR="00EB2EB6" w:rsidRPr="000E5FCB">
        <w:rPr>
          <w:rFonts w:ascii="Times New Roman" w:hAnsi="Times New Roman" w:cs="Times New Roman"/>
          <w:sz w:val="24"/>
          <w:szCs w:val="24"/>
        </w:rPr>
        <w:t>s</w:t>
      </w:r>
      <w:r w:rsidR="00EB2EB6" w:rsidRPr="000E5FCB">
        <w:rPr>
          <w:rFonts w:ascii="Times New Roman" w:hAnsi="Times New Roman" w:cs="Times New Roman"/>
          <w:sz w:val="24"/>
          <w:szCs w:val="24"/>
          <w:lang w:val="id-ID"/>
        </w:rPr>
        <w:t>kema formal kesadaran akan struktur teks, dan</w:t>
      </w:r>
      <w:r w:rsidR="00EB2EB6" w:rsidRPr="000E5FCB">
        <w:rPr>
          <w:rFonts w:ascii="Times New Roman" w:hAnsi="Times New Roman" w:cs="Times New Roman"/>
          <w:sz w:val="24"/>
          <w:szCs w:val="24"/>
        </w:rPr>
        <w:t xml:space="preserve"> 3) s</w:t>
      </w:r>
      <w:r w:rsidR="00EB2EB6" w:rsidRPr="000E5FCB">
        <w:rPr>
          <w:rFonts w:ascii="Times New Roman" w:hAnsi="Times New Roman" w:cs="Times New Roman"/>
          <w:sz w:val="24"/>
          <w:szCs w:val="24"/>
          <w:lang w:val="id-ID"/>
        </w:rPr>
        <w:t xml:space="preserve">kema bahasa </w:t>
      </w:r>
      <w:r w:rsidR="00EB2EB6" w:rsidRPr="000E5FCB">
        <w:rPr>
          <w:rFonts w:ascii="Times New Roman" w:hAnsi="Times New Roman" w:cs="Times New Roman"/>
          <w:sz w:val="24"/>
          <w:szCs w:val="24"/>
        </w:rPr>
        <w:t xml:space="preserve">yakni </w:t>
      </w:r>
      <w:r w:rsidR="00EB2EB6" w:rsidRPr="000E5FCB">
        <w:rPr>
          <w:rFonts w:ascii="Times New Roman" w:hAnsi="Times New Roman" w:cs="Times New Roman"/>
          <w:sz w:val="24"/>
          <w:szCs w:val="24"/>
          <w:lang w:val="id-ID"/>
        </w:rPr>
        <w:t>pengetahuan tentang kosa kata danhubungan kata-kata dalam teks</w:t>
      </w:r>
      <w:r w:rsidR="00EB2EB6" w:rsidRPr="000E5FCB">
        <w:rPr>
          <w:rFonts w:ascii="Times New Roman" w:hAnsi="Times New Roman" w:cs="Times New Roman"/>
          <w:sz w:val="24"/>
          <w:szCs w:val="24"/>
        </w:rPr>
        <w:t xml:space="preserve">.  </w:t>
      </w:r>
    </w:p>
    <w:p w:rsidR="00E24986" w:rsidRPr="000E5FCB" w:rsidRDefault="00EB2EB6" w:rsidP="00764896">
      <w:pPr>
        <w:autoSpaceDE w:val="0"/>
        <w:autoSpaceDN w:val="0"/>
        <w:adjustRightInd w:val="0"/>
        <w:spacing w:after="0" w:line="360" w:lineRule="auto"/>
        <w:ind w:firstLine="720"/>
        <w:rPr>
          <w:rFonts w:ascii="Times New Roman" w:hAnsi="Times New Roman" w:cs="Times New Roman"/>
          <w:sz w:val="24"/>
          <w:szCs w:val="24"/>
        </w:rPr>
      </w:pPr>
      <w:r w:rsidRPr="000E5FCB">
        <w:rPr>
          <w:rFonts w:ascii="Times New Roman" w:hAnsi="Times New Roman" w:cs="Times New Roman"/>
          <w:sz w:val="24"/>
          <w:szCs w:val="24"/>
        </w:rPr>
        <w:lastRenderedPageBreak/>
        <w:t xml:space="preserve">Tingginya angka kesulitan menjawab dengan soal kompetensi membaca berbasis taksonomi Ruddell pada kompetensi memprediksi, kompetensi memahami ide-ide penjelas dan kompetensi memecahkan masalah menunjukkan bahwa walau secara umum skemata berpengaruh terhadap kompetensi membaca tetapi jika ditelisik berdasarkan tiap-tiap kompetensi dan </w:t>
      </w:r>
      <w:r w:rsidRPr="00764896">
        <w:rPr>
          <w:rFonts w:ascii="Times New Roman" w:hAnsi="Times New Roman" w:cs="Times New Roman"/>
          <w:sz w:val="24"/>
          <w:szCs w:val="24"/>
        </w:rPr>
        <w:t xml:space="preserve">subkompetensi menunjukkan hasil yang tidak </w:t>
      </w:r>
      <w:proofErr w:type="gramStart"/>
      <w:r w:rsidRPr="00764896">
        <w:rPr>
          <w:rFonts w:ascii="Times New Roman" w:hAnsi="Times New Roman" w:cs="Times New Roman"/>
          <w:sz w:val="24"/>
          <w:szCs w:val="24"/>
        </w:rPr>
        <w:t>sama</w:t>
      </w:r>
      <w:proofErr w:type="gramEnd"/>
      <w:r w:rsidRPr="000E5FCB">
        <w:rPr>
          <w:rFonts w:ascii="Times New Roman" w:hAnsi="Times New Roman" w:cs="Times New Roman"/>
          <w:sz w:val="24"/>
          <w:szCs w:val="24"/>
        </w:rPr>
        <w:t xml:space="preserve">. Perbedaan hasil penelitian ini dengan penelitian lain tentang pengaruh skemata dengan kompetensi </w:t>
      </w:r>
      <w:proofErr w:type="gramStart"/>
      <w:r w:rsidRPr="000E5FCB">
        <w:rPr>
          <w:rFonts w:ascii="Times New Roman" w:hAnsi="Times New Roman" w:cs="Times New Roman"/>
          <w:sz w:val="24"/>
          <w:szCs w:val="24"/>
        </w:rPr>
        <w:t>membaca  mungkin</w:t>
      </w:r>
      <w:proofErr w:type="gramEnd"/>
      <w:r w:rsidRPr="000E5FCB">
        <w:rPr>
          <w:rFonts w:ascii="Times New Roman" w:hAnsi="Times New Roman" w:cs="Times New Roman"/>
          <w:sz w:val="24"/>
          <w:szCs w:val="24"/>
        </w:rPr>
        <w:t xml:space="preserve"> juga disebabkan kompetensi membaca yang diujikan tidak menggunakan tagihan kompetensi membaca berbasis taksonomi tertentu, termasuk taksonomi Ruddell. </w:t>
      </w:r>
    </w:p>
    <w:p w:rsidR="00A6190C" w:rsidRDefault="00EB2EB6" w:rsidP="00764896">
      <w:pPr>
        <w:autoSpaceDE w:val="0"/>
        <w:autoSpaceDN w:val="0"/>
        <w:adjustRightInd w:val="0"/>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ini bukan satu-satunya penelitian tentang tidak </w:t>
      </w:r>
      <w:r w:rsidR="000E5FCB">
        <w:rPr>
          <w:rFonts w:ascii="Times New Roman" w:hAnsi="Times New Roman" w:cs="Times New Roman"/>
          <w:sz w:val="24"/>
          <w:szCs w:val="24"/>
        </w:rPr>
        <w:t>ber</w:t>
      </w:r>
      <w:r>
        <w:rPr>
          <w:rFonts w:ascii="Times New Roman" w:hAnsi="Times New Roman" w:cs="Times New Roman"/>
          <w:sz w:val="24"/>
          <w:szCs w:val="24"/>
        </w:rPr>
        <w:t>pengaruh skemata terhadap kompetensi membaca pemahaman.</w:t>
      </w:r>
      <w:proofErr w:type="gramEnd"/>
      <w:r>
        <w:rPr>
          <w:rFonts w:ascii="Times New Roman" w:hAnsi="Times New Roman" w:cs="Times New Roman"/>
          <w:sz w:val="24"/>
          <w:szCs w:val="24"/>
        </w:rPr>
        <w:t xml:space="preserve"> Penelitian dengan </w:t>
      </w:r>
      <w:proofErr w:type="gramStart"/>
      <w:r>
        <w:rPr>
          <w:rFonts w:ascii="Times New Roman" w:hAnsi="Times New Roman" w:cs="Times New Roman"/>
          <w:sz w:val="24"/>
          <w:szCs w:val="24"/>
        </w:rPr>
        <w:t>temuan  yang</w:t>
      </w:r>
      <w:proofErr w:type="gramEnd"/>
      <w:r>
        <w:rPr>
          <w:rFonts w:ascii="Times New Roman" w:hAnsi="Times New Roman" w:cs="Times New Roman"/>
          <w:sz w:val="24"/>
          <w:szCs w:val="24"/>
        </w:rPr>
        <w:t xml:space="preserve"> sama  dilakukan </w:t>
      </w:r>
      <w:r w:rsidRPr="00F95001">
        <w:rPr>
          <w:rFonts w:ascii="Times New Roman" w:hAnsi="Times New Roman" w:cs="Times New Roman"/>
          <w:sz w:val="24"/>
          <w:szCs w:val="24"/>
        </w:rPr>
        <w:t>oleh Al</w:t>
      </w:r>
      <w:r>
        <w:rPr>
          <w:rFonts w:ascii="Times New Roman" w:hAnsi="Times New Roman" w:cs="Times New Roman"/>
          <w:sz w:val="24"/>
          <w:szCs w:val="24"/>
        </w:rPr>
        <w:t>-</w:t>
      </w:r>
      <w:r w:rsidRPr="00F95001">
        <w:rPr>
          <w:rFonts w:ascii="Times New Roman" w:hAnsi="Times New Roman" w:cs="Times New Roman"/>
          <w:sz w:val="24"/>
          <w:szCs w:val="24"/>
        </w:rPr>
        <w:t xml:space="preserve">Salmi yang berjudul </w:t>
      </w:r>
      <w:r w:rsidRPr="00F95001">
        <w:rPr>
          <w:rFonts w:ascii="Times New Roman" w:hAnsi="Times New Roman" w:cs="Times New Roman"/>
          <w:i/>
          <w:sz w:val="24"/>
          <w:szCs w:val="24"/>
        </w:rPr>
        <w:t>Scemata (Backraund Knowledge) and Reading Comprehension for EFL Studens (</w:t>
      </w:r>
      <w:r w:rsidRPr="00F95001">
        <w:rPr>
          <w:rFonts w:ascii="Times New Roman" w:hAnsi="Times New Roman" w:cs="Times New Roman"/>
          <w:sz w:val="24"/>
          <w:szCs w:val="24"/>
        </w:rPr>
        <w:t>2011)</w:t>
      </w:r>
      <w:r>
        <w:rPr>
          <w:rFonts w:ascii="Times New Roman" w:hAnsi="Times New Roman" w:cs="Times New Roman"/>
          <w:sz w:val="24"/>
          <w:szCs w:val="24"/>
        </w:rPr>
        <w:t>. H</w:t>
      </w:r>
      <w:r w:rsidRPr="00F95001">
        <w:rPr>
          <w:rFonts w:ascii="Times New Roman" w:hAnsi="Times New Roman" w:cs="Times New Roman"/>
          <w:sz w:val="24"/>
          <w:szCs w:val="24"/>
        </w:rPr>
        <w:t>asil penelitiannya adalah pemanfaatan skemata dalam pembelajaran bahasa Inggris tidak menghasilkan perbaikan dan pemahaman terhadap teks yang dibaca, terutama  dalam memahami hal-hal yang bersifat spesifik atau hal-hal yang kaitan dengan rincian-rincaian yang diungkapkan oleh penulis dalam teks</w:t>
      </w:r>
      <w:r w:rsidR="000E5FCB">
        <w:rPr>
          <w:rFonts w:ascii="Times New Roman" w:hAnsi="Times New Roman" w:cs="Times New Roman"/>
          <w:sz w:val="24"/>
          <w:szCs w:val="24"/>
        </w:rPr>
        <w:t xml:space="preserve">, </w:t>
      </w:r>
      <w:r>
        <w:rPr>
          <w:rFonts w:ascii="Times New Roman" w:hAnsi="Times New Roman" w:cs="Times New Roman"/>
          <w:sz w:val="24"/>
          <w:szCs w:val="24"/>
        </w:rPr>
        <w:t xml:space="preserve">hanya saja </w:t>
      </w:r>
      <w:r w:rsidRPr="00F95001">
        <w:rPr>
          <w:rFonts w:ascii="Times New Roman" w:hAnsi="Times New Roman" w:cs="Times New Roman"/>
          <w:sz w:val="24"/>
          <w:szCs w:val="24"/>
        </w:rPr>
        <w:t>Al</w:t>
      </w:r>
      <w:r>
        <w:rPr>
          <w:rFonts w:ascii="Times New Roman" w:hAnsi="Times New Roman" w:cs="Times New Roman"/>
          <w:sz w:val="24"/>
          <w:szCs w:val="24"/>
        </w:rPr>
        <w:t>-</w:t>
      </w:r>
      <w:r w:rsidRPr="00F95001">
        <w:rPr>
          <w:rFonts w:ascii="Times New Roman" w:hAnsi="Times New Roman" w:cs="Times New Roman"/>
          <w:sz w:val="24"/>
          <w:szCs w:val="24"/>
        </w:rPr>
        <w:t>Salmi</w:t>
      </w:r>
      <w:r>
        <w:rPr>
          <w:rFonts w:ascii="Times New Roman" w:hAnsi="Times New Roman" w:cs="Times New Roman"/>
          <w:sz w:val="24"/>
          <w:szCs w:val="24"/>
        </w:rPr>
        <w:t xml:space="preserve"> tidak menjelaskan secara rinci tentang temuannya yang secara spesifik atau rincian-rincian tersebut berkaitan dengan aspek apa saja, sementara dalam penelitian ini aspek yang dilacak sangat jelas sesuai dengan kompetensi dan subkompetensi membaca berbasis Taksonomi Ruddell.</w:t>
      </w:r>
    </w:p>
    <w:p w:rsidR="00A6190C" w:rsidRDefault="00A6190C" w:rsidP="00A6190C">
      <w:pPr>
        <w:autoSpaceDE w:val="0"/>
        <w:autoSpaceDN w:val="0"/>
        <w:adjustRightInd w:val="0"/>
        <w:spacing w:after="0" w:line="360" w:lineRule="auto"/>
        <w:ind w:firstLine="720"/>
        <w:rPr>
          <w:rFonts w:ascii="Times New Roman" w:hAnsi="Times New Roman" w:cs="Times New Roman"/>
          <w:sz w:val="24"/>
          <w:szCs w:val="24"/>
        </w:rPr>
      </w:pPr>
    </w:p>
    <w:p w:rsidR="00A6190C" w:rsidRDefault="0095686F" w:rsidP="00A6190C">
      <w:pPr>
        <w:rPr>
          <w:rFonts w:ascii="Times New Roman" w:hAnsi="Times New Roman" w:cs="Times New Roman"/>
          <w:b/>
          <w:sz w:val="24"/>
          <w:szCs w:val="24"/>
        </w:rPr>
      </w:pPr>
      <w:r w:rsidRPr="00A6190C">
        <w:rPr>
          <w:rFonts w:ascii="Times New Roman" w:hAnsi="Times New Roman" w:cs="Times New Roman"/>
          <w:b/>
          <w:sz w:val="24"/>
          <w:szCs w:val="24"/>
        </w:rPr>
        <w:t>SIMPULAN</w:t>
      </w:r>
    </w:p>
    <w:p w:rsidR="004718BB" w:rsidRDefault="00AB64D8" w:rsidP="004718BB">
      <w:pPr>
        <w:spacing w:after="0" w:line="240" w:lineRule="auto"/>
        <w:ind w:firstLine="432"/>
        <w:rPr>
          <w:rFonts w:ascii="Times New Roman" w:hAnsi="Times New Roman" w:cs="Times New Roman"/>
          <w:bCs/>
          <w:i/>
          <w:sz w:val="24"/>
          <w:szCs w:val="24"/>
        </w:rPr>
      </w:pPr>
      <w:proofErr w:type="gramStart"/>
      <w:r w:rsidRPr="002E389D">
        <w:rPr>
          <w:rFonts w:ascii="Times New Roman" w:hAnsi="Times New Roman" w:cs="Times New Roman"/>
          <w:sz w:val="24"/>
          <w:szCs w:val="24"/>
        </w:rPr>
        <w:t xml:space="preserve">Skemata yang secara teoretis diasumsikan mempengaruhi kompetensi membaca, ternyata dalam penelitian </w:t>
      </w:r>
      <w:r w:rsidR="0062294C" w:rsidRPr="002E389D">
        <w:rPr>
          <w:rFonts w:ascii="Times New Roman" w:hAnsi="Times New Roman" w:cs="Times New Roman"/>
          <w:sz w:val="24"/>
          <w:szCs w:val="24"/>
        </w:rPr>
        <w:t>ini tidak</w:t>
      </w:r>
      <w:r w:rsidRPr="002E389D">
        <w:rPr>
          <w:rFonts w:ascii="Times New Roman" w:hAnsi="Times New Roman" w:cs="Times New Roman"/>
          <w:sz w:val="24"/>
          <w:szCs w:val="24"/>
        </w:rPr>
        <w:t xml:space="preserve"> </w:t>
      </w:r>
      <w:r w:rsidR="0016112B" w:rsidRPr="002E389D">
        <w:rPr>
          <w:rFonts w:ascii="Times New Roman" w:hAnsi="Times New Roman" w:cs="Times New Roman"/>
          <w:sz w:val="24"/>
          <w:szCs w:val="24"/>
        </w:rPr>
        <w:t xml:space="preserve">ada </w:t>
      </w:r>
      <w:r w:rsidRPr="002E389D">
        <w:rPr>
          <w:rFonts w:ascii="Times New Roman" w:hAnsi="Times New Roman" w:cs="Times New Roman"/>
          <w:sz w:val="24"/>
          <w:szCs w:val="24"/>
        </w:rPr>
        <w:t>pengaruhnya</w:t>
      </w:r>
      <w:r w:rsidR="002E389D" w:rsidRPr="002E389D">
        <w:rPr>
          <w:rFonts w:ascii="Times New Roman" w:hAnsi="Times New Roman" w:cs="Times New Roman"/>
          <w:sz w:val="24"/>
          <w:szCs w:val="24"/>
        </w:rPr>
        <w:t>.</w:t>
      </w:r>
      <w:proofErr w:type="gramEnd"/>
      <w:r w:rsidRPr="002E389D">
        <w:rPr>
          <w:rFonts w:ascii="Times New Roman" w:hAnsi="Times New Roman" w:cs="Times New Roman"/>
          <w:sz w:val="24"/>
          <w:szCs w:val="24"/>
        </w:rPr>
        <w:t xml:space="preserve"> </w:t>
      </w:r>
      <w:r w:rsidR="002E389D" w:rsidRPr="002E389D">
        <w:rPr>
          <w:rFonts w:ascii="Times New Roman" w:hAnsi="Times New Roman" w:cs="Times New Roman"/>
          <w:sz w:val="24"/>
          <w:szCs w:val="24"/>
        </w:rPr>
        <w:t>H</w:t>
      </w:r>
      <w:r w:rsidR="0062294C" w:rsidRPr="002E389D">
        <w:rPr>
          <w:rFonts w:ascii="Times New Roman" w:hAnsi="Times New Roman" w:cs="Times New Roman"/>
          <w:sz w:val="24"/>
          <w:szCs w:val="24"/>
        </w:rPr>
        <w:t>al ini diketahui dari hasil</w:t>
      </w:r>
      <w:r w:rsidR="002E389D" w:rsidRPr="002E389D">
        <w:rPr>
          <w:rFonts w:ascii="Times New Roman" w:hAnsi="Times New Roman" w:cs="Times New Roman"/>
          <w:sz w:val="24"/>
          <w:szCs w:val="24"/>
        </w:rPr>
        <w:t xml:space="preserve"> analisis statistik dengan uji </w:t>
      </w:r>
      <w:r w:rsidR="002E389D" w:rsidRPr="002E389D">
        <w:rPr>
          <w:rFonts w:ascii="Times New Roman" w:hAnsi="Times New Roman" w:cs="Times New Roman"/>
          <w:bCs/>
          <w:i/>
          <w:sz w:val="24"/>
          <w:szCs w:val="24"/>
        </w:rPr>
        <w:t>Univariate Analysis of Co Variance  di</w:t>
      </w:r>
      <w:r w:rsidR="00707DA9">
        <w:rPr>
          <w:rFonts w:ascii="Times New Roman" w:hAnsi="Times New Roman" w:cs="Times New Roman"/>
          <w:bCs/>
          <w:i/>
          <w:sz w:val="24"/>
          <w:szCs w:val="24"/>
        </w:rPr>
        <w:t>p</w:t>
      </w:r>
      <w:r w:rsidR="002E389D" w:rsidRPr="002E389D">
        <w:rPr>
          <w:rFonts w:ascii="Times New Roman" w:hAnsi="Times New Roman" w:cs="Times New Roman"/>
          <w:bCs/>
          <w:i/>
          <w:sz w:val="24"/>
          <w:szCs w:val="24"/>
        </w:rPr>
        <w:t xml:space="preserve">eroleh </w:t>
      </w:r>
      <w:r w:rsidR="004718BB" w:rsidRPr="002E389D">
        <w:rPr>
          <w:rFonts w:ascii="Times New Roman" w:hAnsi="Times New Roman" w:cs="Times New Roman"/>
          <w:bCs/>
          <w:sz w:val="24"/>
          <w:szCs w:val="24"/>
        </w:rPr>
        <w:t>F hitung 0,560 dengan siqnifikan</w:t>
      </w:r>
      <w:r w:rsidR="002E389D" w:rsidRPr="002E389D">
        <w:rPr>
          <w:rFonts w:ascii="Times New Roman" w:hAnsi="Times New Roman" w:cs="Times New Roman"/>
          <w:bCs/>
          <w:sz w:val="24"/>
          <w:szCs w:val="24"/>
        </w:rPr>
        <w:t xml:space="preserve"> </w:t>
      </w:r>
      <w:r w:rsidR="004718BB" w:rsidRPr="002E389D">
        <w:rPr>
          <w:rFonts w:ascii="Times New Roman" w:hAnsi="Times New Roman" w:cs="Times New Roman"/>
          <w:bCs/>
          <w:sz w:val="24"/>
          <w:szCs w:val="24"/>
        </w:rPr>
        <w:t>0,457˃0,05</w:t>
      </w:r>
      <w:r w:rsidR="002E389D" w:rsidRPr="002E389D">
        <w:rPr>
          <w:rFonts w:ascii="Times New Roman" w:hAnsi="Times New Roman" w:cs="Times New Roman"/>
          <w:bCs/>
          <w:sz w:val="24"/>
          <w:szCs w:val="24"/>
        </w:rPr>
        <w:t xml:space="preserve"> yang menunjukkan bahwa tidak ada pengaruh skemata terhadap kompetensi membaca berbasis Taksonomi Ruddell.</w:t>
      </w:r>
      <w:r w:rsidR="004718BB" w:rsidRPr="002E389D">
        <w:rPr>
          <w:rFonts w:ascii="Times New Roman" w:hAnsi="Times New Roman" w:cs="Times New Roman"/>
          <w:bCs/>
          <w:i/>
          <w:sz w:val="24"/>
          <w:szCs w:val="24"/>
        </w:rPr>
        <w:t xml:space="preserve">  </w:t>
      </w:r>
    </w:p>
    <w:p w:rsidR="00AB64D8" w:rsidRPr="00A6190C" w:rsidRDefault="00510B66" w:rsidP="00A6190C">
      <w:pPr>
        <w:rPr>
          <w:rFonts w:ascii="Times New Roman" w:hAnsi="Times New Roman" w:cs="Times New Roman"/>
          <w:b/>
          <w:sz w:val="24"/>
          <w:szCs w:val="24"/>
        </w:rPr>
      </w:pPr>
      <w:r>
        <w:rPr>
          <w:rFonts w:ascii="Times New Roman" w:hAnsi="Times New Roman" w:cs="Times New Roman"/>
          <w:sz w:val="24"/>
          <w:szCs w:val="24"/>
        </w:rPr>
        <w:tab/>
      </w:r>
      <w:r w:rsidR="002E389D" w:rsidRPr="000E5FCB">
        <w:rPr>
          <w:rFonts w:ascii="Times New Roman" w:hAnsi="Times New Roman" w:cs="Times New Roman"/>
          <w:sz w:val="24"/>
          <w:szCs w:val="24"/>
        </w:rPr>
        <w:t xml:space="preserve">Dalam taksonomi </w:t>
      </w:r>
      <w:proofErr w:type="gramStart"/>
      <w:r w:rsidR="002E389D" w:rsidRPr="000E5FCB">
        <w:rPr>
          <w:rFonts w:ascii="Times New Roman" w:hAnsi="Times New Roman" w:cs="Times New Roman"/>
          <w:sz w:val="24"/>
          <w:szCs w:val="24"/>
        </w:rPr>
        <w:t>Ruddell  kompetensi</w:t>
      </w:r>
      <w:proofErr w:type="gramEnd"/>
      <w:r w:rsidR="002E389D" w:rsidRPr="000E5FCB">
        <w:rPr>
          <w:rFonts w:ascii="Times New Roman" w:hAnsi="Times New Roman" w:cs="Times New Roman"/>
          <w:sz w:val="24"/>
          <w:szCs w:val="24"/>
        </w:rPr>
        <w:t xml:space="preserve"> yang ditagihkan tidak bersifat parsial melainkan bersifat komperehensif antar kompetensi dan subkompetensi. </w:t>
      </w:r>
      <w:r>
        <w:rPr>
          <w:rFonts w:ascii="Times New Roman" w:hAnsi="Times New Roman" w:cs="Times New Roman"/>
          <w:sz w:val="24"/>
          <w:szCs w:val="24"/>
        </w:rPr>
        <w:t xml:space="preserve">Kompetensi membaca berbasis taksonomi Ruddell yang paling sulit dijawab </w:t>
      </w:r>
      <w:r w:rsidR="002E389D" w:rsidRPr="000E5FCB">
        <w:rPr>
          <w:rFonts w:ascii="Times New Roman" w:hAnsi="Times New Roman" w:cs="Times New Roman"/>
          <w:sz w:val="24"/>
          <w:szCs w:val="24"/>
        </w:rPr>
        <w:t xml:space="preserve"> </w:t>
      </w:r>
      <w:r>
        <w:rPr>
          <w:rFonts w:ascii="Times New Roman" w:hAnsi="Times New Roman" w:cs="Times New Roman"/>
          <w:sz w:val="24"/>
          <w:szCs w:val="24"/>
        </w:rPr>
        <w:t>adalah</w:t>
      </w:r>
      <w:r w:rsidR="002E389D" w:rsidRPr="000E5FCB">
        <w:rPr>
          <w:rFonts w:ascii="Times New Roman" w:hAnsi="Times New Roman" w:cs="Times New Roman"/>
          <w:sz w:val="24"/>
          <w:szCs w:val="24"/>
        </w:rPr>
        <w:t xml:space="preserve"> komp</w:t>
      </w:r>
      <w:r>
        <w:rPr>
          <w:rFonts w:ascii="Times New Roman" w:hAnsi="Times New Roman" w:cs="Times New Roman"/>
          <w:sz w:val="24"/>
          <w:szCs w:val="24"/>
        </w:rPr>
        <w:t xml:space="preserve">etensi memprediksi dengan 92,5% mahasiswa menjawab salah,  atau mahasiswa yang menjawab dengan benar kompetensi ini hanya 7,5%. </w:t>
      </w:r>
      <w:r w:rsidR="002E389D" w:rsidRPr="000E5FCB">
        <w:rPr>
          <w:rFonts w:ascii="Times New Roman" w:hAnsi="Times New Roman" w:cs="Times New Roman"/>
          <w:sz w:val="24"/>
          <w:szCs w:val="24"/>
        </w:rPr>
        <w:t>diikuti oleh kompetensi memahami i</w:t>
      </w:r>
      <w:r w:rsidR="002E389D">
        <w:rPr>
          <w:rFonts w:ascii="Times New Roman" w:hAnsi="Times New Roman" w:cs="Times New Roman"/>
          <w:sz w:val="24"/>
          <w:szCs w:val="24"/>
        </w:rPr>
        <w:t xml:space="preserve">de-ide penjelas sebanyak </w:t>
      </w:r>
      <w:r>
        <w:rPr>
          <w:rFonts w:ascii="Times New Roman" w:hAnsi="Times New Roman" w:cs="Times New Roman"/>
          <w:sz w:val="24"/>
          <w:szCs w:val="24"/>
        </w:rPr>
        <w:t xml:space="preserve"> </w:t>
      </w:r>
      <w:r w:rsidR="002E389D">
        <w:rPr>
          <w:rFonts w:ascii="Times New Roman" w:hAnsi="Times New Roman" w:cs="Times New Roman"/>
          <w:sz w:val="24"/>
          <w:szCs w:val="24"/>
        </w:rPr>
        <w:t>82%</w:t>
      </w:r>
      <w:r>
        <w:rPr>
          <w:rFonts w:ascii="Times New Roman" w:hAnsi="Times New Roman" w:cs="Times New Roman"/>
          <w:sz w:val="24"/>
          <w:szCs w:val="24"/>
        </w:rPr>
        <w:t xml:space="preserve"> menjawab salah atau hanya 18 % mahasiswa yang menjawab benar, serta </w:t>
      </w:r>
      <w:r w:rsidR="002E389D">
        <w:rPr>
          <w:rFonts w:ascii="Times New Roman" w:hAnsi="Times New Roman" w:cs="Times New Roman"/>
          <w:sz w:val="24"/>
          <w:szCs w:val="24"/>
        </w:rPr>
        <w:t xml:space="preserve"> </w:t>
      </w:r>
      <w:r w:rsidR="002E389D" w:rsidRPr="000E5FCB">
        <w:rPr>
          <w:rFonts w:ascii="Times New Roman" w:hAnsi="Times New Roman" w:cs="Times New Roman"/>
          <w:sz w:val="24"/>
          <w:szCs w:val="24"/>
        </w:rPr>
        <w:t xml:space="preserve">serta kompetensi memecahkan masalah sebesar  60% </w:t>
      </w:r>
      <w:r>
        <w:rPr>
          <w:rFonts w:ascii="Times New Roman" w:hAnsi="Times New Roman" w:cs="Times New Roman"/>
          <w:sz w:val="24"/>
          <w:szCs w:val="24"/>
        </w:rPr>
        <w:t xml:space="preserve">menjawab salah </w:t>
      </w:r>
      <w:r w:rsidR="002E389D" w:rsidRPr="000E5FCB">
        <w:rPr>
          <w:rFonts w:ascii="Times New Roman" w:hAnsi="Times New Roman" w:cs="Times New Roman"/>
          <w:sz w:val="24"/>
          <w:szCs w:val="24"/>
        </w:rPr>
        <w:t>atau</w:t>
      </w:r>
      <w:r>
        <w:rPr>
          <w:rFonts w:ascii="Times New Roman" w:hAnsi="Times New Roman" w:cs="Times New Roman"/>
          <w:sz w:val="24"/>
          <w:szCs w:val="24"/>
        </w:rPr>
        <w:t xml:space="preserve">  hanya 40% mahasiswa yang menjawab dengan benar. </w:t>
      </w:r>
      <w:proofErr w:type="gramStart"/>
      <w:r>
        <w:rPr>
          <w:rFonts w:ascii="Times New Roman" w:hAnsi="Times New Roman" w:cs="Times New Roman"/>
          <w:sz w:val="24"/>
          <w:szCs w:val="24"/>
        </w:rPr>
        <w:t>Hal ini</w:t>
      </w:r>
      <w:r w:rsidR="002E389D" w:rsidRPr="000E5FCB">
        <w:rPr>
          <w:rFonts w:ascii="Times New Roman" w:hAnsi="Times New Roman" w:cs="Times New Roman"/>
          <w:sz w:val="24"/>
          <w:szCs w:val="24"/>
        </w:rPr>
        <w:t xml:space="preserve"> menunjukkan perbedaan penelitian ini dengan penelitian lainnya yang mencoba menelisik pengaruh skemata dengan kompetensi membaca</w:t>
      </w:r>
      <w:r>
        <w:rPr>
          <w:rFonts w:ascii="Times New Roman" w:hAnsi="Times New Roman" w:cs="Times New Roman"/>
          <w:sz w:val="24"/>
          <w:szCs w:val="24"/>
        </w:rPr>
        <w:t xml:space="preserve"> berbasis taksonomi Ruddell.</w:t>
      </w:r>
      <w:proofErr w:type="gramEnd"/>
      <w:r>
        <w:rPr>
          <w:rFonts w:ascii="Times New Roman" w:hAnsi="Times New Roman" w:cs="Times New Roman"/>
          <w:sz w:val="24"/>
          <w:szCs w:val="24"/>
        </w:rPr>
        <w:t xml:space="preserve"> </w:t>
      </w:r>
      <w:r w:rsidR="002E389D">
        <w:rPr>
          <w:rFonts w:ascii="Times New Roman" w:hAnsi="Times New Roman" w:cs="Times New Roman"/>
          <w:b/>
          <w:sz w:val="24"/>
          <w:szCs w:val="24"/>
        </w:rPr>
        <w:t xml:space="preserve"> </w:t>
      </w:r>
    </w:p>
    <w:p w:rsidR="0095686F" w:rsidRPr="00A6190C" w:rsidRDefault="0095686F" w:rsidP="00A6190C">
      <w:pPr>
        <w:rPr>
          <w:b/>
          <w:sz w:val="24"/>
          <w:szCs w:val="24"/>
        </w:rPr>
      </w:pPr>
      <w:r w:rsidRPr="00A6190C">
        <w:rPr>
          <w:rFonts w:ascii="Times New Roman" w:hAnsi="Times New Roman" w:cs="Times New Roman"/>
          <w:b/>
          <w:sz w:val="24"/>
          <w:szCs w:val="24"/>
        </w:rPr>
        <w:lastRenderedPageBreak/>
        <w:t>UCAPAN TERIMA KASIH</w:t>
      </w:r>
    </w:p>
    <w:p w:rsidR="00A6190C" w:rsidRPr="00A6190C" w:rsidRDefault="00764896" w:rsidP="00764896">
      <w:pPr>
        <w:spacing w:after="0"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sidR="00A6190C">
        <w:rPr>
          <w:rFonts w:ascii="Times New Roman" w:hAnsi="Times New Roman" w:cs="Times New Roman"/>
          <w:sz w:val="24"/>
          <w:szCs w:val="24"/>
        </w:rPr>
        <w:t xml:space="preserve">Melalui </w:t>
      </w:r>
      <w:r w:rsidR="00725CE3">
        <w:rPr>
          <w:rFonts w:ascii="Times New Roman" w:hAnsi="Times New Roman" w:cs="Times New Roman"/>
          <w:sz w:val="24"/>
          <w:szCs w:val="24"/>
        </w:rPr>
        <w:t xml:space="preserve">jurnal </w:t>
      </w:r>
      <w:r w:rsidR="00A6190C">
        <w:rPr>
          <w:rFonts w:ascii="Times New Roman" w:hAnsi="Times New Roman" w:cs="Times New Roman"/>
          <w:sz w:val="24"/>
          <w:szCs w:val="24"/>
        </w:rPr>
        <w:t>ini penulis sampaikan u</w:t>
      </w:r>
      <w:r w:rsidR="00A6190C" w:rsidRPr="00A6190C">
        <w:rPr>
          <w:rFonts w:ascii="Times New Roman" w:hAnsi="Times New Roman" w:cs="Times New Roman"/>
          <w:sz w:val="24"/>
          <w:szCs w:val="24"/>
        </w:rPr>
        <w:t>capan terimak</w:t>
      </w:r>
      <w:r w:rsidR="00A6190C">
        <w:rPr>
          <w:rFonts w:ascii="Times New Roman" w:hAnsi="Times New Roman" w:cs="Times New Roman"/>
          <w:sz w:val="24"/>
          <w:szCs w:val="24"/>
        </w:rPr>
        <w:t>a</w:t>
      </w:r>
      <w:r w:rsidR="00A6190C" w:rsidRPr="00A6190C">
        <w:rPr>
          <w:rFonts w:ascii="Times New Roman" w:hAnsi="Times New Roman" w:cs="Times New Roman"/>
          <w:sz w:val="24"/>
          <w:szCs w:val="24"/>
        </w:rPr>
        <w:t xml:space="preserve">sih kepada </w:t>
      </w:r>
      <w:r w:rsidR="00A6190C">
        <w:rPr>
          <w:rFonts w:ascii="Times New Roman" w:hAnsi="Times New Roman" w:cs="Times New Roman"/>
          <w:sz w:val="24"/>
          <w:szCs w:val="24"/>
        </w:rPr>
        <w:t>beberapa pihak yang telah membantu pelaksanaan penelitian disertasi ini.</w:t>
      </w:r>
      <w:proofErr w:type="gramEnd"/>
      <w:r w:rsidR="00A6190C">
        <w:rPr>
          <w:rFonts w:ascii="Times New Roman" w:hAnsi="Times New Roman" w:cs="Times New Roman"/>
          <w:sz w:val="24"/>
          <w:szCs w:val="24"/>
        </w:rPr>
        <w:t xml:space="preserve"> Pertama ucapan terimak</w:t>
      </w:r>
      <w:r w:rsidR="007276F4">
        <w:rPr>
          <w:rFonts w:ascii="Times New Roman" w:hAnsi="Times New Roman" w:cs="Times New Roman"/>
          <w:sz w:val="24"/>
          <w:szCs w:val="24"/>
        </w:rPr>
        <w:t>a</w:t>
      </w:r>
      <w:r w:rsidR="00A6190C">
        <w:rPr>
          <w:rFonts w:ascii="Times New Roman" w:hAnsi="Times New Roman" w:cs="Times New Roman"/>
          <w:sz w:val="24"/>
          <w:szCs w:val="24"/>
        </w:rPr>
        <w:t xml:space="preserve">sih penulis sampaikan kepada </w:t>
      </w:r>
      <w:r w:rsidR="00210E77">
        <w:rPr>
          <w:rFonts w:ascii="Times New Roman" w:hAnsi="Times New Roman" w:cs="Times New Roman"/>
          <w:sz w:val="24"/>
          <w:szCs w:val="24"/>
        </w:rPr>
        <w:t xml:space="preserve">ketiga promotor penulis, Prof. Dr. Fathur Rahman, M.Hum, Prof. Dr. Rustono, M.Hum, dan Prof. Dr. Subyantoro, M.Hum. </w:t>
      </w:r>
      <w:proofErr w:type="gramStart"/>
      <w:r w:rsidR="00210E77">
        <w:rPr>
          <w:rFonts w:ascii="Times New Roman" w:hAnsi="Times New Roman" w:cs="Times New Roman"/>
          <w:sz w:val="24"/>
          <w:szCs w:val="24"/>
        </w:rPr>
        <w:t>yang</w:t>
      </w:r>
      <w:proofErr w:type="gramEnd"/>
      <w:r w:rsidR="00210E77">
        <w:rPr>
          <w:rFonts w:ascii="Times New Roman" w:hAnsi="Times New Roman" w:cs="Times New Roman"/>
          <w:sz w:val="24"/>
          <w:szCs w:val="24"/>
        </w:rPr>
        <w:t xml:space="preserve"> telah membimbing penulis dalam penyelesaian penulisan disertasi. </w:t>
      </w:r>
      <w:proofErr w:type="gramStart"/>
      <w:r w:rsidR="00210E77">
        <w:rPr>
          <w:rFonts w:ascii="Times New Roman" w:hAnsi="Times New Roman" w:cs="Times New Roman"/>
          <w:sz w:val="24"/>
          <w:szCs w:val="24"/>
        </w:rPr>
        <w:t>Kedua ucapan terimaksih penulis sampaikan kepada Rektor Universitas Negeri Yogyakarta atas bantuan penulisan disertasi yang telah diberikan.</w:t>
      </w:r>
      <w:proofErr w:type="gramEnd"/>
      <w:r w:rsidR="00210E77">
        <w:rPr>
          <w:rFonts w:ascii="Times New Roman" w:hAnsi="Times New Roman" w:cs="Times New Roman"/>
          <w:sz w:val="24"/>
          <w:szCs w:val="24"/>
        </w:rPr>
        <w:t xml:space="preserve"> </w:t>
      </w:r>
      <w:proofErr w:type="gramStart"/>
      <w:r w:rsidR="00210E77">
        <w:rPr>
          <w:rFonts w:ascii="Times New Roman" w:hAnsi="Times New Roman" w:cs="Times New Roman"/>
          <w:sz w:val="24"/>
          <w:szCs w:val="24"/>
        </w:rPr>
        <w:t xml:space="preserve">Ketiga ucpan terimakasih penulis sampaikan secara khusus kepada Dewan Redaksi Jurnal Litera Ketua dan Sekertaris </w:t>
      </w:r>
      <w:r w:rsidR="00EA1A2A">
        <w:rPr>
          <w:rFonts w:ascii="Times New Roman" w:hAnsi="Times New Roman" w:cs="Times New Roman"/>
          <w:sz w:val="24"/>
          <w:szCs w:val="24"/>
        </w:rPr>
        <w:t>yang telah bersedia mereviu tulisan ini menjadi lebih baik.</w:t>
      </w:r>
      <w:proofErr w:type="gramEnd"/>
      <w:r w:rsidR="00EA1A2A">
        <w:rPr>
          <w:rFonts w:ascii="Times New Roman" w:hAnsi="Times New Roman" w:cs="Times New Roman"/>
          <w:sz w:val="24"/>
          <w:szCs w:val="24"/>
        </w:rPr>
        <w:t xml:space="preserve"> </w:t>
      </w:r>
      <w:proofErr w:type="gramStart"/>
      <w:r w:rsidR="00EA1A2A">
        <w:rPr>
          <w:rFonts w:ascii="Times New Roman" w:hAnsi="Times New Roman" w:cs="Times New Roman"/>
          <w:sz w:val="24"/>
          <w:szCs w:val="24"/>
        </w:rPr>
        <w:t>Keempat ucapan terimakasih penulis sampaikan kepada mahasiswa PBSI angkatan 2014 yang telah bekerjasama menjadi sampel penelitian ini.</w:t>
      </w:r>
      <w:proofErr w:type="gramEnd"/>
      <w:r w:rsidR="00EA1A2A">
        <w:rPr>
          <w:rFonts w:ascii="Times New Roman" w:hAnsi="Times New Roman" w:cs="Times New Roman"/>
          <w:sz w:val="24"/>
          <w:szCs w:val="24"/>
        </w:rPr>
        <w:t xml:space="preserve"> </w:t>
      </w:r>
      <w:proofErr w:type="gramStart"/>
      <w:r w:rsidR="00EA1A2A">
        <w:rPr>
          <w:rFonts w:ascii="Times New Roman" w:hAnsi="Times New Roman" w:cs="Times New Roman"/>
          <w:sz w:val="24"/>
          <w:szCs w:val="24"/>
        </w:rPr>
        <w:t>Semoga segala Allah membalas segala kebaikan dan kemudahan yang diberikan kepada penulis.</w:t>
      </w:r>
      <w:proofErr w:type="gramEnd"/>
      <w:r w:rsidR="00EA1A2A">
        <w:rPr>
          <w:rFonts w:ascii="Times New Roman" w:hAnsi="Times New Roman" w:cs="Times New Roman"/>
          <w:sz w:val="24"/>
          <w:szCs w:val="24"/>
        </w:rPr>
        <w:t xml:space="preserve"> Aamiin</w:t>
      </w:r>
    </w:p>
    <w:p w:rsidR="00A6190C" w:rsidRDefault="00A6190C" w:rsidP="00764896">
      <w:pPr>
        <w:spacing w:after="0" w:line="360" w:lineRule="auto"/>
        <w:rPr>
          <w:b/>
        </w:rPr>
      </w:pPr>
    </w:p>
    <w:p w:rsidR="00A6190C" w:rsidRDefault="00A6190C" w:rsidP="00764896">
      <w:pPr>
        <w:spacing w:after="0" w:line="360" w:lineRule="auto"/>
        <w:rPr>
          <w:b/>
        </w:rPr>
      </w:pPr>
    </w:p>
    <w:p w:rsidR="00A6190C" w:rsidRDefault="00A6190C" w:rsidP="00D404B4">
      <w:pPr>
        <w:spacing w:after="0" w:line="240" w:lineRule="auto"/>
        <w:rPr>
          <w:b/>
        </w:rPr>
      </w:pPr>
    </w:p>
    <w:p w:rsidR="00D404B4" w:rsidRPr="009D223D" w:rsidRDefault="009D223D" w:rsidP="00D404B4">
      <w:pPr>
        <w:spacing w:after="0" w:line="240" w:lineRule="auto"/>
        <w:rPr>
          <w:b/>
        </w:rPr>
      </w:pPr>
      <w:r w:rsidRPr="009D223D">
        <w:rPr>
          <w:b/>
        </w:rPr>
        <w:t xml:space="preserve">DAFTAR PUSTAKA </w:t>
      </w:r>
    </w:p>
    <w:p w:rsidR="00C87EC7" w:rsidRPr="00A6190C" w:rsidRDefault="00C87EC7" w:rsidP="00D404B4">
      <w:pPr>
        <w:spacing w:after="0" w:line="240" w:lineRule="auto"/>
        <w:rPr>
          <w:sz w:val="24"/>
          <w:szCs w:val="24"/>
        </w:rPr>
      </w:pPr>
    </w:p>
    <w:p w:rsidR="004868EA" w:rsidRPr="004868EA" w:rsidRDefault="004868EA" w:rsidP="004868EA">
      <w:pPr>
        <w:spacing w:after="0" w:line="240" w:lineRule="auto"/>
        <w:rPr>
          <w:rFonts w:ascii="Times New Roman" w:hAnsi="Times New Roman" w:cs="Times New Roman"/>
          <w:sz w:val="24"/>
          <w:szCs w:val="24"/>
        </w:rPr>
      </w:pPr>
      <w:proofErr w:type="gramStart"/>
      <w:r w:rsidRPr="001C3E55">
        <w:rPr>
          <w:rFonts w:ascii="Times New Roman" w:hAnsi="Times New Roman" w:cs="Times New Roman"/>
          <w:sz w:val="24"/>
          <w:szCs w:val="24"/>
        </w:rPr>
        <w:t>Al Salmi Mahfood.</w:t>
      </w:r>
      <w:proofErr w:type="gramEnd"/>
      <w:r w:rsidRPr="001C3E55">
        <w:rPr>
          <w:rFonts w:ascii="Times New Roman" w:hAnsi="Times New Roman" w:cs="Times New Roman"/>
          <w:sz w:val="24"/>
          <w:szCs w:val="24"/>
        </w:rPr>
        <w:t xml:space="preserve"> 2011. Scemata (Backgraund Knowledge) and </w:t>
      </w:r>
      <w:proofErr w:type="gramStart"/>
      <w:r w:rsidRPr="001C3E55">
        <w:rPr>
          <w:rFonts w:ascii="Times New Roman" w:hAnsi="Times New Roman" w:cs="Times New Roman"/>
          <w:sz w:val="24"/>
          <w:szCs w:val="24"/>
        </w:rPr>
        <w:t xml:space="preserve">Reading </w:t>
      </w:r>
      <w:r>
        <w:rPr>
          <w:rFonts w:ascii="Times New Roman" w:hAnsi="Times New Roman" w:cs="Times New Roman"/>
          <w:sz w:val="24"/>
          <w:szCs w:val="24"/>
        </w:rPr>
        <w:t xml:space="preserve"> </w:t>
      </w:r>
      <w:r w:rsidRPr="001C3E55">
        <w:rPr>
          <w:rFonts w:ascii="Times New Roman" w:hAnsi="Times New Roman" w:cs="Times New Roman"/>
          <w:sz w:val="24"/>
          <w:szCs w:val="24"/>
        </w:rPr>
        <w:t>Comprehension</w:t>
      </w:r>
      <w:proofErr w:type="gramEnd"/>
      <w:r w:rsidRPr="001C3E55">
        <w:rPr>
          <w:rFonts w:ascii="Times New Roman" w:hAnsi="Times New Roman" w:cs="Times New Roman"/>
          <w:sz w:val="24"/>
          <w:szCs w:val="24"/>
        </w:rPr>
        <w:t xml:space="preserve"> For </w:t>
      </w:r>
      <w:r>
        <w:rPr>
          <w:rFonts w:ascii="Times New Roman" w:hAnsi="Times New Roman" w:cs="Times New Roman"/>
          <w:sz w:val="24"/>
          <w:szCs w:val="24"/>
        </w:rPr>
        <w:tab/>
      </w:r>
      <w:r w:rsidRPr="001C3E55">
        <w:rPr>
          <w:rFonts w:ascii="Times New Roman" w:hAnsi="Times New Roman" w:cs="Times New Roman"/>
          <w:sz w:val="24"/>
          <w:szCs w:val="24"/>
        </w:rPr>
        <w:t xml:space="preserve">EFL Studend.   </w:t>
      </w:r>
      <w:proofErr w:type="gramStart"/>
      <w:r w:rsidRPr="001C3E55">
        <w:rPr>
          <w:rFonts w:ascii="Times New Roman" w:eastAsia="Times New Roman" w:hAnsi="Times New Roman" w:cs="Times New Roman"/>
          <w:sz w:val="24"/>
          <w:szCs w:val="24"/>
        </w:rPr>
        <w:t>Rese</w:t>
      </w:r>
      <w:r>
        <w:rPr>
          <w:rFonts w:ascii="Times New Roman" w:eastAsia="Times New Roman" w:hAnsi="Times New Roman" w:cs="Times New Roman"/>
          <w:sz w:val="24"/>
          <w:szCs w:val="24"/>
        </w:rPr>
        <w:t>arch Journal Specific Education</w:t>
      </w:r>
      <w:r w:rsidRPr="001C3E55">
        <w:rPr>
          <w:rFonts w:ascii="Times New Roman" w:eastAsia="Times New Roman" w:hAnsi="Times New Roman" w:cs="Times New Roman"/>
          <w:sz w:val="24"/>
          <w:szCs w:val="24"/>
        </w:rPr>
        <w:t xml:space="preserve">Faculty of Specific Education </w:t>
      </w:r>
      <w:r>
        <w:rPr>
          <w:rFonts w:ascii="Times New Roman" w:eastAsia="Times New Roman" w:hAnsi="Times New Roman" w:cs="Times New Roman"/>
          <w:sz w:val="24"/>
          <w:szCs w:val="24"/>
        </w:rPr>
        <w:tab/>
      </w:r>
      <w:r w:rsidRPr="001C3E55">
        <w:rPr>
          <w:rFonts w:ascii="Times New Roman" w:eastAsia="Times New Roman" w:hAnsi="Times New Roman" w:cs="Times New Roman"/>
          <w:sz w:val="24"/>
          <w:szCs w:val="24"/>
        </w:rPr>
        <w:t>Mansoura University.</w:t>
      </w:r>
      <w:proofErr w:type="gramEnd"/>
      <w:r w:rsidRPr="001C3E55">
        <w:rPr>
          <w:rFonts w:ascii="Times New Roman" w:eastAsia="Times New Roman" w:hAnsi="Times New Roman" w:cs="Times New Roman"/>
          <w:sz w:val="24"/>
          <w:szCs w:val="24"/>
        </w:rPr>
        <w:t xml:space="preserve">   </w:t>
      </w:r>
      <w:hyperlink r:id="rId4" w:history="1">
        <w:r w:rsidRPr="00BA377F">
          <w:rPr>
            <w:rStyle w:val="Hyperlink"/>
            <w:rFonts w:ascii="Times New Roman" w:eastAsia="Times New Roman" w:hAnsi="Times New Roman" w:cs="Times New Roman"/>
            <w:sz w:val="24"/>
            <w:szCs w:val="24"/>
          </w:rPr>
          <w:t>http://www1.mans.edu.eg/facse/arabic/magazine/no_22/21.pdf</w:t>
        </w:r>
      </w:hyperlink>
      <w:r w:rsidRPr="001C3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C3E55">
        <w:rPr>
          <w:rFonts w:ascii="Times New Roman" w:eastAsia="Times New Roman" w:hAnsi="Times New Roman" w:cs="Times New Roman"/>
          <w:sz w:val="24"/>
          <w:szCs w:val="24"/>
        </w:rPr>
        <w:t>Diakses 6 April 2016</w:t>
      </w:r>
      <w:r>
        <w:rPr>
          <w:rFonts w:ascii="Times New Roman" w:eastAsia="Times New Roman" w:hAnsi="Times New Roman" w:cs="Times New Roman"/>
          <w:sz w:val="24"/>
          <w:szCs w:val="24"/>
        </w:rPr>
        <w:t>.</w:t>
      </w:r>
      <w:bookmarkStart w:id="0" w:name="_GoBack"/>
      <w:bookmarkEnd w:id="0"/>
    </w:p>
    <w:p w:rsidR="004868EA" w:rsidRDefault="004868EA" w:rsidP="00D404B4">
      <w:pPr>
        <w:spacing w:after="0" w:line="240" w:lineRule="auto"/>
        <w:rPr>
          <w:rFonts w:ascii="Times New Roman" w:hAnsi="Times New Roman" w:cs="Times New Roman"/>
          <w:sz w:val="24"/>
          <w:szCs w:val="24"/>
        </w:rPr>
      </w:pPr>
    </w:p>
    <w:p w:rsidR="00C87EC7" w:rsidRPr="00A6190C" w:rsidRDefault="00C87EC7" w:rsidP="00D404B4">
      <w:pPr>
        <w:spacing w:after="0" w:line="240" w:lineRule="auto"/>
        <w:rPr>
          <w:rFonts w:ascii="Times New Roman" w:hAnsi="Times New Roman" w:cs="Times New Roman"/>
          <w:sz w:val="24"/>
          <w:szCs w:val="24"/>
        </w:rPr>
      </w:pPr>
      <w:r w:rsidRPr="00A6190C">
        <w:rPr>
          <w:rFonts w:ascii="Times New Roman" w:hAnsi="Times New Roman" w:cs="Times New Roman"/>
          <w:sz w:val="24"/>
          <w:szCs w:val="24"/>
        </w:rPr>
        <w:t xml:space="preserve">Dworezky, J.P. 1990. Intrudution to Child Development, New </w:t>
      </w:r>
      <w:proofErr w:type="gramStart"/>
      <w:r w:rsidRPr="00A6190C">
        <w:rPr>
          <w:rFonts w:ascii="Times New Roman" w:hAnsi="Times New Roman" w:cs="Times New Roman"/>
          <w:sz w:val="24"/>
          <w:szCs w:val="24"/>
        </w:rPr>
        <w:t>York :</w:t>
      </w:r>
      <w:proofErr w:type="gramEnd"/>
      <w:r w:rsidRPr="00A6190C">
        <w:rPr>
          <w:rFonts w:ascii="Times New Roman" w:hAnsi="Times New Roman" w:cs="Times New Roman"/>
          <w:sz w:val="24"/>
          <w:szCs w:val="24"/>
        </w:rPr>
        <w:t xml:space="preserve"> West, Publishing Compnany.</w:t>
      </w:r>
    </w:p>
    <w:p w:rsidR="009D223D" w:rsidRPr="00A6190C" w:rsidRDefault="009D223D" w:rsidP="009D223D">
      <w:pPr>
        <w:autoSpaceDE w:val="0"/>
        <w:autoSpaceDN w:val="0"/>
        <w:adjustRightInd w:val="0"/>
        <w:spacing w:after="0" w:line="240" w:lineRule="auto"/>
        <w:ind w:left="720" w:hanging="720"/>
        <w:rPr>
          <w:rFonts w:ascii="Times New Roman" w:hAnsi="Times New Roman" w:cs="Times New Roman"/>
          <w:sz w:val="24"/>
          <w:szCs w:val="24"/>
        </w:rPr>
      </w:pPr>
    </w:p>
    <w:p w:rsidR="009D223D" w:rsidRPr="00A6190C" w:rsidRDefault="009D223D" w:rsidP="009D223D">
      <w:pPr>
        <w:autoSpaceDE w:val="0"/>
        <w:autoSpaceDN w:val="0"/>
        <w:adjustRightInd w:val="0"/>
        <w:spacing w:after="0" w:line="240" w:lineRule="auto"/>
        <w:ind w:left="720" w:hanging="720"/>
        <w:rPr>
          <w:rFonts w:ascii="Times New Roman" w:hAnsi="Times New Roman" w:cs="Times New Roman"/>
          <w:sz w:val="24"/>
          <w:szCs w:val="24"/>
        </w:rPr>
      </w:pPr>
      <w:r w:rsidRPr="00A6190C">
        <w:rPr>
          <w:rFonts w:ascii="Times New Roman" w:hAnsi="Times New Roman" w:cs="Times New Roman"/>
          <w:sz w:val="24"/>
          <w:szCs w:val="24"/>
        </w:rPr>
        <w:t>Harris</w:t>
      </w:r>
      <w:proofErr w:type="gramStart"/>
      <w:r w:rsidRPr="00A6190C">
        <w:rPr>
          <w:rFonts w:ascii="Times New Roman" w:hAnsi="Times New Roman" w:cs="Times New Roman"/>
          <w:sz w:val="24"/>
          <w:szCs w:val="24"/>
        </w:rPr>
        <w:t>,B.L</w:t>
      </w:r>
      <w:proofErr w:type="gramEnd"/>
      <w:r w:rsidRPr="00A6190C">
        <w:rPr>
          <w:rFonts w:ascii="Times New Roman" w:hAnsi="Times New Roman" w:cs="Times New Roman"/>
          <w:sz w:val="24"/>
          <w:szCs w:val="24"/>
        </w:rPr>
        <w:t xml:space="preserve">,&amp; Myers,S. S. 2004. Teachers </w:t>
      </w:r>
      <w:proofErr w:type="gramStart"/>
      <w:r w:rsidRPr="00A6190C">
        <w:rPr>
          <w:rFonts w:ascii="Times New Roman" w:hAnsi="Times New Roman" w:cs="Times New Roman"/>
          <w:sz w:val="24"/>
          <w:szCs w:val="24"/>
        </w:rPr>
        <w:t xml:space="preserve">‘ </w:t>
      </w:r>
      <w:r w:rsidRPr="00A6190C">
        <w:rPr>
          <w:rFonts w:ascii="Times New Roman" w:hAnsi="Times New Roman" w:cs="Times New Roman"/>
          <w:i/>
          <w:sz w:val="24"/>
          <w:szCs w:val="24"/>
        </w:rPr>
        <w:t>Guide</w:t>
      </w:r>
      <w:proofErr w:type="gramEnd"/>
      <w:r w:rsidRPr="00A6190C">
        <w:rPr>
          <w:rFonts w:ascii="Times New Roman" w:hAnsi="Times New Roman" w:cs="Times New Roman"/>
          <w:i/>
          <w:sz w:val="24"/>
          <w:szCs w:val="24"/>
        </w:rPr>
        <w:t xml:space="preserve"> Manual for Formualting Reading Comprehension Questions</w:t>
      </w:r>
      <w:r w:rsidRPr="00A6190C">
        <w:rPr>
          <w:rFonts w:ascii="Times New Roman" w:hAnsi="Times New Roman" w:cs="Times New Roman"/>
          <w:sz w:val="24"/>
          <w:szCs w:val="24"/>
        </w:rPr>
        <w:t>. The New Horizons for Primary Schools (NPH) is a seven-year, join initiative of the Goverment of Jamaica (GOJ) and the United Sates Agency for International Development (USAID).</w:t>
      </w:r>
    </w:p>
    <w:p w:rsidR="00C87EC7" w:rsidRPr="00A6190C" w:rsidRDefault="00C87EC7" w:rsidP="00C87EC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87EC7" w:rsidRPr="00A6190C" w:rsidRDefault="00C87EC7" w:rsidP="00C87EC7">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6190C">
        <w:rPr>
          <w:rFonts w:ascii="Times New Roman" w:eastAsia="Times New Roman" w:hAnsi="Times New Roman" w:cs="Times New Roman"/>
          <w:sz w:val="24"/>
          <w:szCs w:val="24"/>
        </w:rPr>
        <w:t>Hergenhahn</w:t>
      </w:r>
      <w:proofErr w:type="gramStart"/>
      <w:r w:rsidRPr="00A6190C">
        <w:rPr>
          <w:rFonts w:ascii="Times New Roman" w:eastAsia="Times New Roman" w:hAnsi="Times New Roman" w:cs="Times New Roman"/>
          <w:sz w:val="24"/>
          <w:szCs w:val="24"/>
        </w:rPr>
        <w:t>,B.R</w:t>
      </w:r>
      <w:proofErr w:type="gramEnd"/>
      <w:r w:rsidRPr="00A6190C">
        <w:rPr>
          <w:rFonts w:ascii="Times New Roman" w:eastAsia="Times New Roman" w:hAnsi="Times New Roman" w:cs="Times New Roman"/>
          <w:sz w:val="24"/>
          <w:szCs w:val="24"/>
        </w:rPr>
        <w:t xml:space="preserve"> and Olson Matthew H. 2002. </w:t>
      </w:r>
      <w:proofErr w:type="gramStart"/>
      <w:r w:rsidRPr="00A6190C">
        <w:rPr>
          <w:rFonts w:ascii="Times New Roman" w:eastAsia="Times New Roman" w:hAnsi="Times New Roman" w:cs="Times New Roman"/>
          <w:i/>
          <w:sz w:val="24"/>
          <w:szCs w:val="24"/>
        </w:rPr>
        <w:t>Teori of Learning</w:t>
      </w:r>
      <w:r w:rsidRPr="00A6190C">
        <w:rPr>
          <w:rFonts w:ascii="Times New Roman" w:eastAsia="Times New Roman" w:hAnsi="Times New Roman" w:cs="Times New Roman"/>
          <w:sz w:val="24"/>
          <w:szCs w:val="24"/>
        </w:rPr>
        <w:t>.</w:t>
      </w:r>
      <w:proofErr w:type="gramEnd"/>
      <w:r w:rsidRPr="00A6190C">
        <w:rPr>
          <w:rFonts w:ascii="Times New Roman" w:eastAsia="Times New Roman" w:hAnsi="Times New Roman" w:cs="Times New Roman"/>
          <w:sz w:val="24"/>
          <w:szCs w:val="24"/>
        </w:rPr>
        <w:t xml:space="preserve"> (</w:t>
      </w:r>
      <w:proofErr w:type="gramStart"/>
      <w:r w:rsidRPr="00A6190C">
        <w:rPr>
          <w:rFonts w:ascii="Times New Roman" w:eastAsia="Times New Roman" w:hAnsi="Times New Roman" w:cs="Times New Roman"/>
          <w:sz w:val="24"/>
          <w:szCs w:val="24"/>
        </w:rPr>
        <w:t>terjemahan</w:t>
      </w:r>
      <w:proofErr w:type="gramEnd"/>
      <w:r w:rsidRPr="00A6190C">
        <w:rPr>
          <w:rFonts w:ascii="Times New Roman" w:eastAsia="Times New Roman" w:hAnsi="Times New Roman" w:cs="Times New Roman"/>
          <w:sz w:val="24"/>
          <w:szCs w:val="24"/>
        </w:rPr>
        <w:t xml:space="preserve">) </w:t>
      </w:r>
    </w:p>
    <w:p w:rsidR="00C87EC7" w:rsidRPr="00A6190C" w:rsidRDefault="00C87EC7" w:rsidP="00C87EC7">
      <w:pPr>
        <w:autoSpaceDE w:val="0"/>
        <w:autoSpaceDN w:val="0"/>
        <w:adjustRightInd w:val="0"/>
        <w:spacing w:after="0" w:line="240" w:lineRule="auto"/>
        <w:ind w:left="720"/>
        <w:rPr>
          <w:rFonts w:ascii="Times New Roman" w:eastAsia="Times New Roman" w:hAnsi="Times New Roman" w:cs="Times New Roman"/>
          <w:sz w:val="24"/>
          <w:szCs w:val="24"/>
        </w:rPr>
      </w:pPr>
      <w:r w:rsidRPr="00A6190C">
        <w:rPr>
          <w:rFonts w:ascii="Times New Roman" w:eastAsia="Times New Roman" w:hAnsi="Times New Roman" w:cs="Times New Roman"/>
          <w:sz w:val="24"/>
          <w:szCs w:val="24"/>
        </w:rPr>
        <w:t xml:space="preserve"> Kencana Prenada Media Group. Jakarta.</w:t>
      </w:r>
    </w:p>
    <w:p w:rsidR="00FC7926" w:rsidRPr="00A6190C" w:rsidRDefault="00FC7926" w:rsidP="00D404B4">
      <w:pPr>
        <w:spacing w:after="0" w:line="240" w:lineRule="auto"/>
        <w:rPr>
          <w:rFonts w:ascii="Times New Roman" w:hAnsi="Times New Roman" w:cs="Times New Roman"/>
          <w:sz w:val="24"/>
          <w:szCs w:val="24"/>
        </w:rPr>
      </w:pPr>
    </w:p>
    <w:p w:rsidR="00607854" w:rsidRPr="00A6190C" w:rsidRDefault="00607854" w:rsidP="00607854">
      <w:pPr>
        <w:ind w:left="720" w:hanging="720"/>
        <w:rPr>
          <w:rFonts w:ascii="Times New Roman" w:hAnsi="Times New Roman" w:cs="Times New Roman"/>
          <w:color w:val="000000" w:themeColor="text1"/>
          <w:sz w:val="24"/>
          <w:szCs w:val="24"/>
        </w:rPr>
      </w:pPr>
      <w:r w:rsidRPr="00A6190C">
        <w:rPr>
          <w:rFonts w:ascii="Times New Roman" w:hAnsi="Times New Roman" w:cs="Times New Roman"/>
          <w:color w:val="000000" w:themeColor="text1"/>
          <w:sz w:val="24"/>
          <w:szCs w:val="24"/>
        </w:rPr>
        <w:t xml:space="preserve">Indrawati, Sri, dkk 2008. Peningkatan Keterampilan Membaca Melalui </w:t>
      </w:r>
      <w:proofErr w:type="gramStart"/>
      <w:r w:rsidRPr="00A6190C">
        <w:rPr>
          <w:rFonts w:ascii="Times New Roman" w:hAnsi="Times New Roman" w:cs="Times New Roman"/>
          <w:color w:val="000000" w:themeColor="text1"/>
          <w:sz w:val="24"/>
          <w:szCs w:val="24"/>
        </w:rPr>
        <w:t>Pemetaan  Skemata</w:t>
      </w:r>
      <w:proofErr w:type="gramEnd"/>
      <w:r w:rsidRPr="00A6190C">
        <w:rPr>
          <w:rFonts w:ascii="Times New Roman" w:hAnsi="Times New Roman" w:cs="Times New Roman"/>
          <w:color w:val="000000" w:themeColor="text1"/>
          <w:sz w:val="24"/>
          <w:szCs w:val="24"/>
        </w:rPr>
        <w:t xml:space="preserve"> isi dan Struktur Teks. </w:t>
      </w:r>
      <w:proofErr w:type="gramStart"/>
      <w:r w:rsidRPr="00A6190C">
        <w:rPr>
          <w:rFonts w:ascii="Times New Roman" w:hAnsi="Times New Roman" w:cs="Times New Roman"/>
          <w:color w:val="000000" w:themeColor="text1"/>
          <w:sz w:val="24"/>
          <w:szCs w:val="24"/>
        </w:rPr>
        <w:t>Jurnal  Forum</w:t>
      </w:r>
      <w:proofErr w:type="gramEnd"/>
      <w:r w:rsidRPr="00A6190C">
        <w:rPr>
          <w:rFonts w:ascii="Times New Roman" w:hAnsi="Times New Roman" w:cs="Times New Roman"/>
          <w:color w:val="000000" w:themeColor="text1"/>
          <w:sz w:val="24"/>
          <w:szCs w:val="24"/>
        </w:rPr>
        <w:t xml:space="preserve"> Pendidikan. </w:t>
      </w:r>
      <w:proofErr w:type="gramStart"/>
      <w:r w:rsidRPr="00A6190C">
        <w:rPr>
          <w:rFonts w:ascii="Times New Roman" w:hAnsi="Times New Roman" w:cs="Times New Roman"/>
          <w:color w:val="000000" w:themeColor="text1"/>
          <w:sz w:val="24"/>
          <w:szCs w:val="24"/>
        </w:rPr>
        <w:t>Vol, 28.Nomor 1, September.</w:t>
      </w:r>
      <w:proofErr w:type="gramEnd"/>
      <w:r w:rsidRPr="00A6190C">
        <w:rPr>
          <w:rFonts w:ascii="Times New Roman" w:hAnsi="Times New Roman" w:cs="Times New Roman"/>
          <w:color w:val="000000" w:themeColor="text1"/>
          <w:sz w:val="24"/>
          <w:szCs w:val="24"/>
        </w:rPr>
        <w:t xml:space="preserve"> Universitas Sriwijaya Pelembang. </w:t>
      </w:r>
    </w:p>
    <w:p w:rsidR="00A63102" w:rsidRPr="00A6190C" w:rsidRDefault="00A63102" w:rsidP="00A63102">
      <w:pPr>
        <w:spacing w:after="0" w:line="240" w:lineRule="auto"/>
        <w:ind w:left="720" w:hanging="720"/>
        <w:rPr>
          <w:rFonts w:ascii="Times New Roman" w:hAnsi="Times New Roman" w:cs="Times New Roman"/>
          <w:sz w:val="24"/>
          <w:szCs w:val="24"/>
        </w:rPr>
      </w:pPr>
      <w:r w:rsidRPr="00A6190C">
        <w:rPr>
          <w:rFonts w:ascii="Times New Roman" w:eastAsia="Times New Roman" w:hAnsi="Times New Roman" w:cs="Times New Roman"/>
          <w:sz w:val="24"/>
          <w:szCs w:val="24"/>
        </w:rPr>
        <w:lastRenderedPageBreak/>
        <w:t xml:space="preserve">Li Xiao-Hui, Wu Jun, Wang Wei-Hua. 2006. </w:t>
      </w:r>
      <w:r w:rsidRPr="00A6190C">
        <w:rPr>
          <w:rFonts w:ascii="Times New Roman" w:eastAsia="Times New Roman" w:hAnsi="Times New Roman" w:cs="Times New Roman"/>
          <w:i/>
          <w:sz w:val="24"/>
          <w:szCs w:val="24"/>
        </w:rPr>
        <w:t>Analysis of Schema Theory andIts Influence on Reading</w:t>
      </w:r>
      <w:r w:rsidRPr="00A6190C">
        <w:rPr>
          <w:rFonts w:ascii="Times New Roman" w:eastAsia="Times New Roman" w:hAnsi="Times New Roman" w:cs="Times New Roman"/>
          <w:sz w:val="24"/>
          <w:szCs w:val="24"/>
        </w:rPr>
        <w:t>School of Foreign Languages, Wuhan University</w:t>
      </w:r>
      <w:r w:rsidRPr="00A6190C">
        <w:rPr>
          <w:rFonts w:ascii="Times New Roman" w:eastAsia="Times New Roman" w:hAnsi="Times New Roman" w:cs="Times New Roman"/>
          <w:i/>
          <w:sz w:val="24"/>
          <w:szCs w:val="24"/>
        </w:rPr>
        <w:t xml:space="preserve"> </w:t>
      </w:r>
      <w:r w:rsidRPr="00A6190C">
        <w:rPr>
          <w:rFonts w:ascii="Times New Roman" w:eastAsia="Times New Roman" w:hAnsi="Times New Roman" w:cs="Times New Roman"/>
          <w:sz w:val="24"/>
          <w:szCs w:val="24"/>
        </w:rPr>
        <w:t>Of Technolog, Wuhan430070</w:t>
      </w:r>
      <w:proofErr w:type="gramStart"/>
      <w:r w:rsidRPr="00A6190C">
        <w:rPr>
          <w:rFonts w:ascii="Times New Roman" w:eastAsia="Times New Roman" w:hAnsi="Times New Roman" w:cs="Times New Roman"/>
          <w:sz w:val="24"/>
          <w:szCs w:val="24"/>
        </w:rPr>
        <w:t>,China</w:t>
      </w:r>
      <w:proofErr w:type="gramEnd"/>
      <w:r w:rsidRPr="00A6190C">
        <w:rPr>
          <w:rFonts w:ascii="Times New Roman" w:eastAsia="Times New Roman" w:hAnsi="Times New Roman" w:cs="Times New Roman"/>
          <w:sz w:val="24"/>
          <w:szCs w:val="24"/>
        </w:rPr>
        <w:t>.</w:t>
      </w:r>
      <w:r w:rsidRPr="00A6190C">
        <w:rPr>
          <w:rFonts w:ascii="Times New Roman" w:hAnsi="Times New Roman" w:cs="Times New Roman"/>
          <w:sz w:val="24"/>
          <w:szCs w:val="24"/>
        </w:rPr>
        <w:t xml:space="preserve"> 2 April 2016.</w:t>
      </w:r>
    </w:p>
    <w:p w:rsidR="00AA176D" w:rsidRDefault="00AA176D" w:rsidP="00AA176D">
      <w:pPr>
        <w:autoSpaceDE w:val="0"/>
        <w:autoSpaceDN w:val="0"/>
        <w:adjustRightInd w:val="0"/>
        <w:spacing w:after="0" w:line="240" w:lineRule="auto"/>
        <w:ind w:left="720" w:hanging="720"/>
        <w:rPr>
          <w:rFonts w:ascii="Times New Roman" w:hAnsi="Times New Roman" w:cs="Times New Roman"/>
          <w:sz w:val="24"/>
          <w:szCs w:val="24"/>
        </w:rPr>
      </w:pPr>
    </w:p>
    <w:p w:rsidR="00AA176D" w:rsidRPr="00643922" w:rsidRDefault="00AA176D" w:rsidP="00AA176D">
      <w:pPr>
        <w:autoSpaceDE w:val="0"/>
        <w:autoSpaceDN w:val="0"/>
        <w:adjustRightInd w:val="0"/>
        <w:spacing w:after="0" w:line="240" w:lineRule="auto"/>
        <w:ind w:left="720" w:hanging="720"/>
        <w:rPr>
          <w:rFonts w:ascii="Times New Roman" w:hAnsi="Times New Roman" w:cs="Times New Roman"/>
          <w:sz w:val="24"/>
          <w:szCs w:val="24"/>
        </w:rPr>
      </w:pPr>
      <w:r w:rsidRPr="00643922">
        <w:rPr>
          <w:rFonts w:ascii="Times New Roman" w:hAnsi="Times New Roman" w:cs="Times New Roman"/>
          <w:sz w:val="24"/>
          <w:szCs w:val="24"/>
        </w:rPr>
        <w:t xml:space="preserve">Prayitni, T. Endah. 2011. Pengembangan Bahan Ajar Membaca Kritis </w:t>
      </w:r>
      <w:proofErr w:type="gramStart"/>
      <w:r w:rsidRPr="00643922">
        <w:rPr>
          <w:rFonts w:ascii="Times New Roman" w:hAnsi="Times New Roman" w:cs="Times New Roman"/>
          <w:sz w:val="24"/>
          <w:szCs w:val="24"/>
        </w:rPr>
        <w:t>Berbasis  Intervensi</w:t>
      </w:r>
      <w:proofErr w:type="gramEnd"/>
      <w:r w:rsidRPr="00643922">
        <w:rPr>
          <w:rFonts w:ascii="Times New Roman" w:hAnsi="Times New Roman" w:cs="Times New Roman"/>
          <w:sz w:val="24"/>
          <w:szCs w:val="24"/>
        </w:rPr>
        <w:t xml:space="preserve"> Responsif dengan Multimedia. </w:t>
      </w:r>
      <w:proofErr w:type="gramStart"/>
      <w:r w:rsidRPr="00643922">
        <w:rPr>
          <w:rFonts w:ascii="Times New Roman" w:hAnsi="Times New Roman" w:cs="Times New Roman"/>
          <w:i/>
          <w:sz w:val="24"/>
          <w:szCs w:val="24"/>
        </w:rPr>
        <w:t>Disertasi.</w:t>
      </w:r>
      <w:r>
        <w:rPr>
          <w:rFonts w:ascii="Times New Roman" w:hAnsi="Times New Roman" w:cs="Times New Roman"/>
          <w:sz w:val="24"/>
          <w:szCs w:val="24"/>
        </w:rPr>
        <w:t>Malang :</w:t>
      </w:r>
      <w:proofErr w:type="gramEnd"/>
      <w:r>
        <w:rPr>
          <w:rFonts w:ascii="Times New Roman" w:hAnsi="Times New Roman" w:cs="Times New Roman"/>
          <w:sz w:val="24"/>
          <w:szCs w:val="24"/>
        </w:rPr>
        <w:t xml:space="preserve"> Program </w:t>
      </w:r>
      <w:r w:rsidRPr="00643922">
        <w:rPr>
          <w:rFonts w:ascii="Times New Roman" w:hAnsi="Times New Roman" w:cs="Times New Roman"/>
          <w:sz w:val="24"/>
          <w:szCs w:val="24"/>
        </w:rPr>
        <w:t xml:space="preserve">Pascasarjana. </w:t>
      </w:r>
      <w:proofErr w:type="gramStart"/>
      <w:r w:rsidRPr="00643922">
        <w:rPr>
          <w:rFonts w:ascii="Times New Roman" w:hAnsi="Times New Roman" w:cs="Times New Roman"/>
          <w:sz w:val="24"/>
          <w:szCs w:val="24"/>
        </w:rPr>
        <w:t>Universitas Negeri Malang.</w:t>
      </w:r>
      <w:proofErr w:type="gramEnd"/>
    </w:p>
    <w:p w:rsidR="00423700" w:rsidRPr="00AA176D" w:rsidRDefault="00423700" w:rsidP="00A63102">
      <w:pPr>
        <w:spacing w:after="0" w:line="240" w:lineRule="auto"/>
        <w:ind w:left="720" w:hanging="720"/>
        <w:rPr>
          <w:rFonts w:ascii="Times New Roman" w:eastAsia="Times New Roman" w:hAnsi="Times New Roman" w:cs="Times New Roman"/>
          <w:sz w:val="24"/>
          <w:szCs w:val="24"/>
        </w:rPr>
      </w:pPr>
    </w:p>
    <w:p w:rsidR="00423700" w:rsidRPr="00A6190C" w:rsidRDefault="00423700" w:rsidP="00423700">
      <w:pPr>
        <w:spacing w:after="0" w:line="240" w:lineRule="auto"/>
        <w:ind w:left="720" w:hanging="720"/>
        <w:rPr>
          <w:rFonts w:ascii="Times New Roman" w:hAnsi="Times New Roman" w:cs="Times New Roman"/>
          <w:i/>
          <w:iCs/>
          <w:sz w:val="24"/>
          <w:szCs w:val="24"/>
        </w:rPr>
      </w:pPr>
      <w:r w:rsidRPr="00A6190C">
        <w:rPr>
          <w:rFonts w:ascii="Times New Roman" w:hAnsi="Times New Roman" w:cs="Times New Roman"/>
          <w:sz w:val="24"/>
          <w:szCs w:val="24"/>
        </w:rPr>
        <w:t>Pelenkahu</w:t>
      </w:r>
      <w:proofErr w:type="gramStart"/>
      <w:r w:rsidRPr="00A6190C">
        <w:rPr>
          <w:rFonts w:ascii="Times New Roman" w:hAnsi="Times New Roman" w:cs="Times New Roman"/>
          <w:sz w:val="24"/>
          <w:szCs w:val="24"/>
        </w:rPr>
        <w:t>,Noldy</w:t>
      </w:r>
      <w:proofErr w:type="gramEnd"/>
      <w:r w:rsidRPr="00A6190C">
        <w:rPr>
          <w:rFonts w:ascii="Times New Roman" w:hAnsi="Times New Roman" w:cs="Times New Roman"/>
          <w:sz w:val="24"/>
          <w:szCs w:val="24"/>
        </w:rPr>
        <w:t xml:space="preserve">. 2006. </w:t>
      </w:r>
      <w:r w:rsidRPr="00A6190C">
        <w:rPr>
          <w:rFonts w:ascii="Times New Roman" w:hAnsi="Times New Roman" w:cs="Times New Roman"/>
          <w:i/>
          <w:iCs/>
          <w:sz w:val="24"/>
          <w:szCs w:val="24"/>
        </w:rPr>
        <w:t xml:space="preserve">Hubungan antara Pengetahuan Awal dan Penguasaan </w:t>
      </w:r>
    </w:p>
    <w:p w:rsidR="00423700" w:rsidRPr="00A6190C" w:rsidRDefault="00423700" w:rsidP="00423700">
      <w:pPr>
        <w:spacing w:after="0" w:line="240" w:lineRule="auto"/>
        <w:ind w:left="720" w:hanging="720"/>
        <w:rPr>
          <w:rFonts w:ascii="Times New Roman" w:hAnsi="Times New Roman" w:cs="Times New Roman"/>
          <w:i/>
          <w:iCs/>
          <w:sz w:val="24"/>
          <w:szCs w:val="24"/>
        </w:rPr>
      </w:pPr>
      <w:r w:rsidRPr="00A6190C">
        <w:rPr>
          <w:rFonts w:ascii="Times New Roman" w:hAnsi="Times New Roman" w:cs="Times New Roman"/>
          <w:i/>
          <w:iCs/>
          <w:sz w:val="24"/>
          <w:szCs w:val="24"/>
        </w:rPr>
        <w:t xml:space="preserve">             </w:t>
      </w:r>
      <w:proofErr w:type="gramStart"/>
      <w:r w:rsidRPr="00A6190C">
        <w:rPr>
          <w:rFonts w:ascii="Times New Roman" w:hAnsi="Times New Roman" w:cs="Times New Roman"/>
          <w:i/>
          <w:iCs/>
          <w:sz w:val="24"/>
          <w:szCs w:val="24"/>
        </w:rPr>
        <w:t>Kosakata terhadap Keterampilan Membaca Pemahaman.</w:t>
      </w:r>
      <w:proofErr w:type="gramEnd"/>
      <w:r w:rsidRPr="00A6190C">
        <w:rPr>
          <w:rFonts w:ascii="Times New Roman" w:hAnsi="Times New Roman" w:cs="Times New Roman"/>
          <w:i/>
          <w:iCs/>
          <w:sz w:val="24"/>
          <w:szCs w:val="24"/>
        </w:rPr>
        <w:t xml:space="preserve"> </w:t>
      </w:r>
      <w:proofErr w:type="gramStart"/>
      <w:r w:rsidRPr="00A6190C">
        <w:rPr>
          <w:rFonts w:ascii="Times New Roman" w:hAnsi="Times New Roman" w:cs="Times New Roman"/>
          <w:i/>
          <w:iCs/>
          <w:sz w:val="24"/>
          <w:szCs w:val="24"/>
        </w:rPr>
        <w:t>Artikel.</w:t>
      </w:r>
      <w:proofErr w:type="gramEnd"/>
      <w:r w:rsidRPr="00A6190C">
        <w:rPr>
          <w:rFonts w:ascii="Times New Roman" w:hAnsi="Times New Roman" w:cs="Times New Roman"/>
          <w:i/>
          <w:iCs/>
          <w:sz w:val="24"/>
          <w:szCs w:val="24"/>
        </w:rPr>
        <w:t xml:space="preserve">  STIE </w:t>
      </w:r>
    </w:p>
    <w:p w:rsidR="00423700" w:rsidRPr="00A6190C" w:rsidRDefault="00423700" w:rsidP="00423700">
      <w:pPr>
        <w:spacing w:after="0" w:line="240" w:lineRule="auto"/>
        <w:ind w:left="720" w:hanging="720"/>
        <w:rPr>
          <w:rFonts w:ascii="Times New Roman" w:hAnsi="Times New Roman" w:cs="Times New Roman"/>
          <w:sz w:val="24"/>
          <w:szCs w:val="24"/>
        </w:rPr>
      </w:pPr>
      <w:r w:rsidRPr="00A6190C">
        <w:rPr>
          <w:rFonts w:ascii="Times New Roman" w:hAnsi="Times New Roman" w:cs="Times New Roman"/>
          <w:i/>
          <w:iCs/>
          <w:sz w:val="24"/>
          <w:szCs w:val="24"/>
        </w:rPr>
        <w:t xml:space="preserve">             </w:t>
      </w:r>
      <w:proofErr w:type="gramStart"/>
      <w:r w:rsidRPr="00A6190C">
        <w:rPr>
          <w:rFonts w:ascii="Times New Roman" w:hAnsi="Times New Roman" w:cs="Times New Roman"/>
          <w:i/>
          <w:iCs/>
          <w:sz w:val="24"/>
          <w:szCs w:val="24"/>
        </w:rPr>
        <w:t>Setia Budi Jakarta.</w:t>
      </w:r>
      <w:proofErr w:type="gramEnd"/>
      <w:r w:rsidRPr="00A6190C">
        <w:rPr>
          <w:rFonts w:ascii="Times New Roman" w:hAnsi="Times New Roman" w:cs="Times New Roman"/>
          <w:i/>
          <w:iCs/>
          <w:sz w:val="24"/>
          <w:szCs w:val="24"/>
        </w:rPr>
        <w:t xml:space="preserve"> </w:t>
      </w:r>
      <w:r w:rsidRPr="00A6190C">
        <w:rPr>
          <w:rFonts w:ascii="Times New Roman" w:hAnsi="Times New Roman" w:cs="Times New Roman"/>
          <w:sz w:val="24"/>
          <w:szCs w:val="24"/>
        </w:rPr>
        <w:t xml:space="preserve">Jurnal Pendidikan dan Kebudayaan No.063, Tahun </w:t>
      </w:r>
    </w:p>
    <w:p w:rsidR="00423700" w:rsidRPr="00A6190C" w:rsidRDefault="00423700" w:rsidP="00423700">
      <w:pPr>
        <w:spacing w:after="0" w:line="240" w:lineRule="auto"/>
        <w:ind w:left="720" w:hanging="720"/>
        <w:rPr>
          <w:rFonts w:ascii="Times New Roman" w:hAnsi="Times New Roman" w:cs="Times New Roman"/>
          <w:sz w:val="24"/>
          <w:szCs w:val="24"/>
        </w:rPr>
      </w:pPr>
      <w:r w:rsidRPr="00A6190C">
        <w:rPr>
          <w:rFonts w:ascii="Times New Roman" w:hAnsi="Times New Roman" w:cs="Times New Roman"/>
          <w:sz w:val="24"/>
          <w:szCs w:val="24"/>
        </w:rPr>
        <w:t xml:space="preserve">             </w:t>
      </w:r>
      <w:proofErr w:type="gramStart"/>
      <w:r w:rsidRPr="00A6190C">
        <w:rPr>
          <w:rFonts w:ascii="Times New Roman" w:hAnsi="Times New Roman" w:cs="Times New Roman"/>
          <w:sz w:val="24"/>
          <w:szCs w:val="24"/>
        </w:rPr>
        <w:t>ke-12</w:t>
      </w:r>
      <w:proofErr w:type="gramEnd"/>
    </w:p>
    <w:p w:rsidR="00423700" w:rsidRPr="00A6190C" w:rsidRDefault="00423700" w:rsidP="00423700">
      <w:pPr>
        <w:spacing w:after="0" w:line="240" w:lineRule="auto"/>
        <w:ind w:left="720" w:hanging="720"/>
        <w:rPr>
          <w:rFonts w:ascii="Times New Roman" w:hAnsi="Times New Roman" w:cs="Times New Roman"/>
          <w:sz w:val="24"/>
          <w:szCs w:val="24"/>
        </w:rPr>
      </w:pPr>
    </w:p>
    <w:p w:rsidR="00423700" w:rsidRPr="00A6190C" w:rsidRDefault="00423700" w:rsidP="00423700">
      <w:pPr>
        <w:spacing w:after="0" w:line="240" w:lineRule="auto"/>
        <w:ind w:left="720" w:hanging="720"/>
        <w:rPr>
          <w:rFonts w:ascii="Times New Roman" w:hAnsi="Times New Roman" w:cs="Times New Roman"/>
          <w:sz w:val="24"/>
          <w:szCs w:val="24"/>
        </w:rPr>
      </w:pPr>
      <w:r w:rsidRPr="00A6190C">
        <w:rPr>
          <w:rFonts w:ascii="Times New Roman" w:hAnsi="Times New Roman" w:cs="Times New Roman"/>
          <w:sz w:val="24"/>
          <w:szCs w:val="24"/>
        </w:rPr>
        <w:t xml:space="preserve">Ruddell, Robert B. (1978) </w:t>
      </w:r>
      <w:r w:rsidRPr="00A6190C">
        <w:rPr>
          <w:rFonts w:ascii="Times New Roman" w:hAnsi="Times New Roman" w:cs="Times New Roman"/>
          <w:i/>
          <w:sz w:val="24"/>
          <w:szCs w:val="24"/>
        </w:rPr>
        <w:t xml:space="preserve">Developing Comprehension </w:t>
      </w:r>
      <w:proofErr w:type="gramStart"/>
      <w:r w:rsidRPr="00A6190C">
        <w:rPr>
          <w:rFonts w:ascii="Times New Roman" w:hAnsi="Times New Roman" w:cs="Times New Roman"/>
          <w:i/>
          <w:sz w:val="24"/>
          <w:szCs w:val="24"/>
        </w:rPr>
        <w:t>Abilites :</w:t>
      </w:r>
      <w:proofErr w:type="gramEnd"/>
      <w:r w:rsidRPr="00A6190C">
        <w:rPr>
          <w:rFonts w:ascii="Times New Roman" w:hAnsi="Times New Roman" w:cs="Times New Roman"/>
          <w:i/>
          <w:sz w:val="24"/>
          <w:szCs w:val="24"/>
        </w:rPr>
        <w:t xml:space="preserve"> Implication from Research for an Instructional Framework</w:t>
      </w:r>
      <w:r w:rsidRPr="00A6190C">
        <w:rPr>
          <w:rFonts w:ascii="Times New Roman" w:hAnsi="Times New Roman" w:cs="Times New Roman"/>
          <w:sz w:val="24"/>
          <w:szCs w:val="24"/>
        </w:rPr>
        <w:t>. http:/scholar</w:t>
      </w:r>
      <w:r w:rsidR="00404719" w:rsidRPr="00A6190C">
        <w:rPr>
          <w:rFonts w:ascii="Times New Roman" w:hAnsi="Times New Roman" w:cs="Times New Roman"/>
          <w:sz w:val="24"/>
          <w:szCs w:val="24"/>
        </w:rPr>
        <w:t xml:space="preserve">space.manoa.hawaii.edu. </w:t>
      </w:r>
    </w:p>
    <w:p w:rsidR="00423700" w:rsidRPr="00A6190C" w:rsidRDefault="00423700" w:rsidP="00423700">
      <w:pPr>
        <w:spacing w:after="0" w:line="240" w:lineRule="auto"/>
        <w:rPr>
          <w:sz w:val="24"/>
          <w:szCs w:val="24"/>
        </w:rPr>
      </w:pPr>
    </w:p>
    <w:p w:rsidR="00423700" w:rsidRPr="00A6190C" w:rsidRDefault="00423700" w:rsidP="00423700">
      <w:pPr>
        <w:autoSpaceDE w:val="0"/>
        <w:autoSpaceDN w:val="0"/>
        <w:adjustRightInd w:val="0"/>
        <w:spacing w:after="0" w:line="240" w:lineRule="auto"/>
        <w:ind w:left="720" w:hanging="720"/>
        <w:rPr>
          <w:rFonts w:ascii="Times New Roman" w:hAnsi="Times New Roman" w:cs="Times New Roman"/>
          <w:sz w:val="24"/>
          <w:szCs w:val="24"/>
        </w:rPr>
      </w:pPr>
      <w:r w:rsidRPr="00A6190C">
        <w:rPr>
          <w:rFonts w:ascii="Times New Roman" w:hAnsi="Times New Roman" w:cs="Times New Roman"/>
          <w:sz w:val="24"/>
          <w:szCs w:val="24"/>
        </w:rPr>
        <w:t>Ruddell</w:t>
      </w:r>
      <w:proofErr w:type="gramStart"/>
      <w:r w:rsidRPr="00A6190C">
        <w:rPr>
          <w:rFonts w:ascii="Times New Roman" w:hAnsi="Times New Roman" w:cs="Times New Roman"/>
          <w:sz w:val="24"/>
          <w:szCs w:val="24"/>
        </w:rPr>
        <w:t>,R</w:t>
      </w:r>
      <w:proofErr w:type="gramEnd"/>
      <w:r w:rsidRPr="00A6190C">
        <w:rPr>
          <w:rFonts w:ascii="Times New Roman" w:hAnsi="Times New Roman" w:cs="Times New Roman"/>
          <w:sz w:val="24"/>
          <w:szCs w:val="24"/>
        </w:rPr>
        <w:t xml:space="preserve">. Martha. 2005. </w:t>
      </w:r>
      <w:r w:rsidRPr="00A6190C">
        <w:rPr>
          <w:rFonts w:ascii="Times New Roman" w:hAnsi="Times New Roman" w:cs="Times New Roman"/>
          <w:i/>
          <w:sz w:val="24"/>
          <w:szCs w:val="24"/>
        </w:rPr>
        <w:t xml:space="preserve">Teching Content Reading and Writing. </w:t>
      </w:r>
      <w:r w:rsidRPr="00A6190C">
        <w:rPr>
          <w:rFonts w:ascii="Times New Roman" w:hAnsi="Times New Roman" w:cs="Times New Roman"/>
          <w:sz w:val="24"/>
          <w:szCs w:val="24"/>
        </w:rPr>
        <w:t xml:space="preserve">Four </w:t>
      </w:r>
      <w:proofErr w:type="gramStart"/>
      <w:r w:rsidRPr="00A6190C">
        <w:rPr>
          <w:rFonts w:ascii="Times New Roman" w:hAnsi="Times New Roman" w:cs="Times New Roman"/>
          <w:sz w:val="24"/>
          <w:szCs w:val="24"/>
        </w:rPr>
        <w:t>Edition</w:t>
      </w:r>
      <w:proofErr w:type="gramEnd"/>
      <w:r w:rsidRPr="00A6190C">
        <w:rPr>
          <w:rFonts w:ascii="Times New Roman" w:hAnsi="Times New Roman" w:cs="Times New Roman"/>
          <w:sz w:val="24"/>
          <w:szCs w:val="24"/>
        </w:rPr>
        <w:t xml:space="preserve">. </w:t>
      </w:r>
      <w:proofErr w:type="gramStart"/>
      <w:r w:rsidRPr="00A6190C">
        <w:rPr>
          <w:rFonts w:ascii="Times New Roman" w:hAnsi="Times New Roman" w:cs="Times New Roman"/>
          <w:sz w:val="24"/>
          <w:szCs w:val="24"/>
        </w:rPr>
        <w:t>USA :</w:t>
      </w:r>
      <w:proofErr w:type="gramEnd"/>
      <w:r w:rsidRPr="00A6190C">
        <w:rPr>
          <w:rFonts w:ascii="Times New Roman" w:hAnsi="Times New Roman" w:cs="Times New Roman"/>
          <w:sz w:val="24"/>
          <w:szCs w:val="24"/>
        </w:rPr>
        <w:t xml:space="preserve"> Hermitage Publishing Sevices.</w:t>
      </w:r>
    </w:p>
    <w:p w:rsidR="004868EA" w:rsidRPr="00A6190C" w:rsidRDefault="004868EA" w:rsidP="004868EA">
      <w:pPr>
        <w:spacing w:after="0" w:line="240" w:lineRule="auto"/>
        <w:ind w:left="720" w:hanging="720"/>
        <w:rPr>
          <w:rFonts w:ascii="Times New Roman" w:hAnsi="Times New Roman" w:cs="Times New Roman"/>
          <w:sz w:val="24"/>
          <w:szCs w:val="24"/>
        </w:rPr>
      </w:pPr>
      <w:r w:rsidRPr="00DD47A4">
        <w:rPr>
          <w:rFonts w:ascii="Times New Roman" w:hAnsi="Times New Roman" w:cs="Times New Roman"/>
          <w:sz w:val="24"/>
          <w:szCs w:val="24"/>
        </w:rPr>
        <w:t>Rumelhart</w:t>
      </w:r>
      <w:r>
        <w:rPr>
          <w:rFonts w:ascii="Times New Roman" w:hAnsi="Times New Roman" w:cs="Times New Roman"/>
          <w:sz w:val="24"/>
          <w:szCs w:val="24"/>
        </w:rPr>
        <w:t xml:space="preserve"> 1980.</w:t>
      </w:r>
      <w:r w:rsidRPr="004868EA">
        <w:rPr>
          <w:rFonts w:ascii="Times New Roman" w:eastAsia="Times New Roman" w:hAnsi="Times New Roman" w:cs="Times New Roman"/>
          <w:i/>
          <w:sz w:val="24"/>
          <w:szCs w:val="24"/>
          <w:lang w:eastAsia="id-ID"/>
        </w:rPr>
        <w:t>Scemata Theory and The Desaign of Content-Area</w:t>
      </w:r>
      <w:r w:rsidRPr="004868EA">
        <w:rPr>
          <w:rFonts w:ascii="Times New Roman" w:eastAsia="Times New Roman" w:hAnsi="Times New Roman" w:cs="Times New Roman"/>
          <w:sz w:val="24"/>
          <w:szCs w:val="24"/>
          <w:lang w:eastAsia="id-ID"/>
        </w:rPr>
        <w:t xml:space="preserve"> </w:t>
      </w:r>
      <w:proofErr w:type="gramStart"/>
      <w:r w:rsidRPr="004868EA">
        <w:rPr>
          <w:rFonts w:ascii="Times New Roman" w:eastAsia="Times New Roman" w:hAnsi="Times New Roman" w:cs="Times New Roman"/>
          <w:sz w:val="24"/>
          <w:szCs w:val="24"/>
          <w:lang w:eastAsia="id-ID"/>
        </w:rPr>
        <w:t>Texbook</w:t>
      </w:r>
      <w:r>
        <w:rPr>
          <w:rFonts w:ascii="Times New Roman" w:eastAsia="Times New Roman" w:hAnsi="Times New Roman" w:cs="Times New Roman"/>
          <w:sz w:val="24"/>
          <w:szCs w:val="24"/>
          <w:lang w:eastAsia="id-ID"/>
        </w:rPr>
        <w:t xml:space="preserve"> .</w:t>
      </w:r>
      <w:proofErr w:type="gramEnd"/>
      <w:r w:rsidRPr="004868EA">
        <w:rPr>
          <w:rFonts w:ascii="Times New Roman" w:hAnsi="Times New Roman" w:cs="Times New Roman"/>
          <w:sz w:val="24"/>
          <w:szCs w:val="24"/>
        </w:rPr>
        <w:t xml:space="preserve"> </w:t>
      </w:r>
      <w:r w:rsidRPr="00A6190C">
        <w:rPr>
          <w:rFonts w:ascii="Times New Roman" w:hAnsi="Times New Roman" w:cs="Times New Roman"/>
          <w:sz w:val="24"/>
          <w:szCs w:val="24"/>
        </w:rPr>
        <w:t xml:space="preserve">http:/scholarspace.manoa.hawaii.edu. </w:t>
      </w:r>
    </w:p>
    <w:p w:rsidR="004868EA" w:rsidRPr="00A6190C" w:rsidRDefault="004868EA" w:rsidP="00423700">
      <w:pPr>
        <w:autoSpaceDE w:val="0"/>
        <w:autoSpaceDN w:val="0"/>
        <w:adjustRightInd w:val="0"/>
        <w:spacing w:after="0" w:line="240" w:lineRule="auto"/>
        <w:rPr>
          <w:rFonts w:ascii="Times New Roman" w:hAnsi="Times New Roman" w:cs="Times New Roman"/>
          <w:sz w:val="24"/>
          <w:szCs w:val="24"/>
        </w:rPr>
      </w:pPr>
    </w:p>
    <w:p w:rsidR="00802ED2" w:rsidRPr="00A6190C" w:rsidRDefault="00802ED2" w:rsidP="00802ED2">
      <w:pPr>
        <w:spacing w:after="0" w:line="240" w:lineRule="auto"/>
        <w:ind w:left="720" w:hanging="720"/>
        <w:rPr>
          <w:rFonts w:ascii="Times New Roman" w:eastAsia="Times New Roman" w:hAnsi="Times New Roman" w:cs="Times New Roman"/>
          <w:sz w:val="24"/>
          <w:szCs w:val="24"/>
        </w:rPr>
      </w:pPr>
      <w:r w:rsidRPr="00A6190C">
        <w:rPr>
          <w:rFonts w:ascii="Times New Roman" w:eastAsia="Times New Roman" w:hAnsi="Times New Roman" w:cs="Times New Roman"/>
          <w:sz w:val="24"/>
          <w:szCs w:val="24"/>
        </w:rPr>
        <w:t xml:space="preserve">Widdowson, H.G. 1995. </w:t>
      </w:r>
      <w:r w:rsidRPr="00A6190C">
        <w:rPr>
          <w:rFonts w:ascii="Times New Roman" w:eastAsia="Times New Roman" w:hAnsi="Times New Roman" w:cs="Times New Roman"/>
          <w:i/>
          <w:sz w:val="24"/>
          <w:szCs w:val="24"/>
        </w:rPr>
        <w:t>Learning Purpose and Language</w:t>
      </w:r>
      <w:r w:rsidRPr="00A6190C">
        <w:rPr>
          <w:rFonts w:ascii="Times New Roman" w:eastAsia="Times New Roman" w:hAnsi="Times New Roman" w:cs="Times New Roman"/>
          <w:sz w:val="24"/>
          <w:szCs w:val="24"/>
        </w:rPr>
        <w:t xml:space="preserve"> Oxford: Oxford University Press. </w:t>
      </w:r>
    </w:p>
    <w:p w:rsidR="00D74237" w:rsidRDefault="00D74237" w:rsidP="00D74237">
      <w:pPr>
        <w:autoSpaceDE w:val="0"/>
        <w:autoSpaceDN w:val="0"/>
        <w:adjustRightInd w:val="0"/>
        <w:spacing w:after="0" w:line="240" w:lineRule="auto"/>
        <w:ind w:left="720" w:hanging="720"/>
        <w:rPr>
          <w:rFonts w:ascii="Times New Roman" w:hAnsi="Times New Roman" w:cs="Times New Roman"/>
          <w:sz w:val="24"/>
          <w:szCs w:val="24"/>
        </w:rPr>
      </w:pPr>
    </w:p>
    <w:p w:rsidR="00D74237" w:rsidRPr="00D74237" w:rsidRDefault="00D74237" w:rsidP="00D74237">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D74237">
        <w:rPr>
          <w:rFonts w:ascii="Times New Roman" w:hAnsi="Times New Roman" w:cs="Times New Roman"/>
          <w:sz w:val="24"/>
          <w:szCs w:val="24"/>
        </w:rPr>
        <w:t>Zamzani &amp; Suhardi.</w:t>
      </w:r>
      <w:proofErr w:type="gramEnd"/>
      <w:r w:rsidRPr="00D74237">
        <w:rPr>
          <w:rFonts w:ascii="Times New Roman" w:hAnsi="Times New Roman" w:cs="Times New Roman"/>
          <w:sz w:val="24"/>
          <w:szCs w:val="24"/>
        </w:rPr>
        <w:t xml:space="preserve"> 2005. Strategi Pendayagunaan Skemata Mahasiswa dalam</w:t>
      </w:r>
    </w:p>
    <w:p w:rsidR="00D74237" w:rsidRPr="00D74237" w:rsidRDefault="00D74237" w:rsidP="00D74237">
      <w:pPr>
        <w:rPr>
          <w:rFonts w:ascii="Times New Roman" w:hAnsi="Times New Roman" w:cs="Times New Roman"/>
          <w:sz w:val="24"/>
          <w:szCs w:val="24"/>
        </w:rPr>
      </w:pPr>
      <w:r w:rsidRPr="00D74237">
        <w:rPr>
          <w:rFonts w:ascii="Times New Roman" w:hAnsi="Times New Roman" w:cs="Times New Roman"/>
          <w:sz w:val="24"/>
          <w:szCs w:val="24"/>
        </w:rPr>
        <w:t xml:space="preserve"> </w:t>
      </w:r>
      <w:r w:rsidRPr="00D74237">
        <w:rPr>
          <w:rFonts w:ascii="Times New Roman" w:hAnsi="Times New Roman" w:cs="Times New Roman"/>
          <w:sz w:val="24"/>
          <w:szCs w:val="24"/>
        </w:rPr>
        <w:tab/>
        <w:t xml:space="preserve">Pembelajaran Membaca: Upaya Peningkatan Efektivitas Membaca. </w:t>
      </w:r>
      <w:r w:rsidRPr="00D74237">
        <w:rPr>
          <w:rFonts w:ascii="Times New Roman" w:hAnsi="Times New Roman" w:cs="Times New Roman"/>
          <w:i/>
          <w:iCs/>
          <w:sz w:val="24"/>
          <w:szCs w:val="24"/>
        </w:rPr>
        <w:t>Litera</w:t>
      </w:r>
      <w:proofErr w:type="gramStart"/>
      <w:r w:rsidRPr="00D74237">
        <w:rPr>
          <w:rFonts w:ascii="Times New Roman" w:hAnsi="Times New Roman" w:cs="Times New Roman"/>
          <w:sz w:val="24"/>
          <w:szCs w:val="24"/>
        </w:rPr>
        <w:t>,Volume</w:t>
      </w:r>
      <w:proofErr w:type="gramEnd"/>
      <w:r w:rsidRPr="00D74237">
        <w:rPr>
          <w:rFonts w:ascii="Times New Roman" w:hAnsi="Times New Roman" w:cs="Times New Roman"/>
          <w:sz w:val="24"/>
          <w:szCs w:val="24"/>
        </w:rPr>
        <w:t xml:space="preserve"> 4, </w:t>
      </w:r>
      <w:r>
        <w:rPr>
          <w:rFonts w:ascii="Times New Roman" w:hAnsi="Times New Roman" w:cs="Times New Roman"/>
          <w:sz w:val="24"/>
          <w:szCs w:val="24"/>
        </w:rPr>
        <w:tab/>
      </w:r>
      <w:r w:rsidRPr="00D74237">
        <w:rPr>
          <w:rFonts w:ascii="Times New Roman" w:hAnsi="Times New Roman" w:cs="Times New Roman"/>
          <w:sz w:val="24"/>
          <w:szCs w:val="24"/>
        </w:rPr>
        <w:t>Nomor 2, Juli 2005. Yogyakarta: Fakultas Bahasa dan Seni</w:t>
      </w:r>
      <w:proofErr w:type="gramStart"/>
      <w:r w:rsidRPr="00D74237">
        <w:rPr>
          <w:rFonts w:ascii="Times New Roman" w:hAnsi="Times New Roman" w:cs="Times New Roman"/>
          <w:sz w:val="24"/>
          <w:szCs w:val="24"/>
        </w:rPr>
        <w:t>,Universitas</w:t>
      </w:r>
      <w:proofErr w:type="gramEnd"/>
      <w:r w:rsidRPr="00D74237">
        <w:rPr>
          <w:rFonts w:ascii="Times New Roman" w:hAnsi="Times New Roman" w:cs="Times New Roman"/>
          <w:sz w:val="24"/>
          <w:szCs w:val="24"/>
        </w:rPr>
        <w:t xml:space="preserve"> Negeri </w:t>
      </w:r>
      <w:r>
        <w:rPr>
          <w:rFonts w:ascii="Times New Roman" w:hAnsi="Times New Roman" w:cs="Times New Roman"/>
          <w:sz w:val="24"/>
          <w:szCs w:val="24"/>
        </w:rPr>
        <w:tab/>
      </w:r>
      <w:r w:rsidRPr="00D74237">
        <w:rPr>
          <w:rFonts w:ascii="Times New Roman" w:hAnsi="Times New Roman" w:cs="Times New Roman"/>
          <w:sz w:val="24"/>
          <w:szCs w:val="24"/>
        </w:rPr>
        <w:t>Yogyakarta.</w:t>
      </w:r>
    </w:p>
    <w:p w:rsidR="00FC7926" w:rsidRPr="00D74237" w:rsidRDefault="00FC7926" w:rsidP="00D404B4">
      <w:pPr>
        <w:spacing w:after="0" w:line="240" w:lineRule="auto"/>
        <w:rPr>
          <w:rFonts w:ascii="Times New Roman" w:hAnsi="Times New Roman" w:cs="Times New Roman"/>
          <w:sz w:val="24"/>
          <w:szCs w:val="24"/>
        </w:rPr>
      </w:pPr>
    </w:p>
    <w:sectPr w:rsidR="00FC7926" w:rsidRPr="00D74237" w:rsidSect="00200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AA6431"/>
    <w:rsid w:val="000E5FCB"/>
    <w:rsid w:val="0016112B"/>
    <w:rsid w:val="00200DAC"/>
    <w:rsid w:val="00210E77"/>
    <w:rsid w:val="002650E3"/>
    <w:rsid w:val="002C744F"/>
    <w:rsid w:val="002E389D"/>
    <w:rsid w:val="003B5C97"/>
    <w:rsid w:val="003E3790"/>
    <w:rsid w:val="00404719"/>
    <w:rsid w:val="00423700"/>
    <w:rsid w:val="004718BB"/>
    <w:rsid w:val="004868EA"/>
    <w:rsid w:val="00510B66"/>
    <w:rsid w:val="005D79A1"/>
    <w:rsid w:val="00607854"/>
    <w:rsid w:val="0062294C"/>
    <w:rsid w:val="00630B7A"/>
    <w:rsid w:val="0064783E"/>
    <w:rsid w:val="006811BD"/>
    <w:rsid w:val="00707DA9"/>
    <w:rsid w:val="00725CE3"/>
    <w:rsid w:val="007276F4"/>
    <w:rsid w:val="007364AD"/>
    <w:rsid w:val="00754A5E"/>
    <w:rsid w:val="00764896"/>
    <w:rsid w:val="00802ED2"/>
    <w:rsid w:val="0088546D"/>
    <w:rsid w:val="0089787A"/>
    <w:rsid w:val="009161A6"/>
    <w:rsid w:val="0095686F"/>
    <w:rsid w:val="009D223D"/>
    <w:rsid w:val="009F7021"/>
    <w:rsid w:val="00A6190C"/>
    <w:rsid w:val="00A63102"/>
    <w:rsid w:val="00AA176D"/>
    <w:rsid w:val="00AA6431"/>
    <w:rsid w:val="00AB112A"/>
    <w:rsid w:val="00AB64D8"/>
    <w:rsid w:val="00AD5EDF"/>
    <w:rsid w:val="00B87596"/>
    <w:rsid w:val="00BA3615"/>
    <w:rsid w:val="00BA6FBC"/>
    <w:rsid w:val="00C87EC7"/>
    <w:rsid w:val="00C91593"/>
    <w:rsid w:val="00D369BB"/>
    <w:rsid w:val="00D404B4"/>
    <w:rsid w:val="00D645C2"/>
    <w:rsid w:val="00D74237"/>
    <w:rsid w:val="00E01270"/>
    <w:rsid w:val="00E24986"/>
    <w:rsid w:val="00E35E00"/>
    <w:rsid w:val="00E47988"/>
    <w:rsid w:val="00EA1A2A"/>
    <w:rsid w:val="00EB2EB6"/>
    <w:rsid w:val="00FC7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404B4"/>
  </w:style>
  <w:style w:type="paragraph" w:customStyle="1" w:styleId="Default">
    <w:name w:val="Default"/>
    <w:rsid w:val="00D645C2"/>
    <w:pPr>
      <w:autoSpaceDE w:val="0"/>
      <w:autoSpaceDN w:val="0"/>
      <w:adjustRightInd w:val="0"/>
      <w:spacing w:after="0" w:line="240" w:lineRule="auto"/>
      <w:jc w:val="left"/>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7364AD"/>
    <w:pPr>
      <w:ind w:left="720"/>
      <w:contextualSpacing/>
      <w:jc w:val="left"/>
    </w:pPr>
    <w:rPr>
      <w:lang w:val="id-ID"/>
    </w:rPr>
  </w:style>
  <w:style w:type="character" w:customStyle="1" w:styleId="longtext">
    <w:name w:val="long_text"/>
    <w:basedOn w:val="DefaultParagraphFont"/>
    <w:rsid w:val="007364AD"/>
  </w:style>
  <w:style w:type="table" w:styleId="TableGrid">
    <w:name w:val="Table Grid"/>
    <w:basedOn w:val="TableNormal"/>
    <w:uiPriority w:val="59"/>
    <w:rsid w:val="007364AD"/>
    <w:pPr>
      <w:spacing w:after="0"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B2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2EB6"/>
    <w:rPr>
      <w:rFonts w:ascii="Courier New" w:eastAsia="Times New Roman" w:hAnsi="Courier New" w:cs="Courier New"/>
      <w:sz w:val="20"/>
      <w:szCs w:val="20"/>
    </w:rPr>
  </w:style>
  <w:style w:type="character" w:styleId="Hyperlink">
    <w:name w:val="Hyperlink"/>
    <w:basedOn w:val="DefaultParagraphFont"/>
    <w:uiPriority w:val="99"/>
    <w:unhideWhenUsed/>
    <w:rsid w:val="004868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mans.edu.eg/facse/arabic/magazine/no_22/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2018-03-06T07:16:00Z</dcterms:created>
  <dcterms:modified xsi:type="dcterms:W3CDTF">2018-03-06T07:16:00Z</dcterms:modified>
</cp:coreProperties>
</file>