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0E2A" w14:textId="46672A49" w:rsidR="00654E27" w:rsidRPr="00E67EF9" w:rsidRDefault="00654E27" w:rsidP="00654E27">
      <w:pPr>
        <w:spacing w:before="92"/>
        <w:ind w:left="243" w:right="8427"/>
        <w:rPr>
          <w:szCs w:val="32"/>
        </w:rPr>
      </w:pPr>
      <w:r w:rsidRPr="00E67EF9">
        <w:rPr>
          <w:color w:val="212121"/>
          <w:w w:val="80"/>
          <w:szCs w:val="32"/>
        </w:rPr>
        <w:t>Jurnal</w:t>
      </w:r>
      <w:r w:rsidRPr="00E67EF9">
        <w:rPr>
          <w:color w:val="212121"/>
          <w:spacing w:val="7"/>
          <w:w w:val="80"/>
          <w:szCs w:val="32"/>
        </w:rPr>
        <w:t xml:space="preserve"> </w:t>
      </w:r>
      <w:r w:rsidRPr="00E67EF9">
        <w:rPr>
          <w:color w:val="212121"/>
          <w:w w:val="80"/>
          <w:szCs w:val="32"/>
        </w:rPr>
        <w:t>PENDAKI</w:t>
      </w:r>
      <w:r w:rsidRPr="00E67EF9">
        <w:rPr>
          <w:color w:val="212121"/>
          <w:spacing w:val="-37"/>
          <w:w w:val="80"/>
          <w:szCs w:val="32"/>
        </w:rPr>
        <w:t xml:space="preserve"> </w:t>
      </w:r>
      <w:r w:rsidRPr="00E67EF9">
        <w:rPr>
          <w:color w:val="212121"/>
          <w:w w:val="80"/>
          <w:szCs w:val="32"/>
        </w:rPr>
        <w:t>Vol.</w:t>
      </w:r>
      <w:r w:rsidRPr="00E67EF9">
        <w:rPr>
          <w:color w:val="212121"/>
          <w:spacing w:val="8"/>
          <w:w w:val="80"/>
          <w:szCs w:val="32"/>
        </w:rPr>
        <w:t xml:space="preserve"> </w:t>
      </w:r>
      <w:r w:rsidR="00E67EF9" w:rsidRPr="00E67EF9">
        <w:rPr>
          <w:color w:val="212121"/>
          <w:w w:val="80"/>
          <w:szCs w:val="32"/>
        </w:rPr>
        <w:t>4</w:t>
      </w:r>
      <w:r w:rsidRPr="00E67EF9">
        <w:rPr>
          <w:color w:val="212121"/>
          <w:spacing w:val="-1"/>
          <w:w w:val="80"/>
          <w:szCs w:val="32"/>
        </w:rPr>
        <w:t xml:space="preserve"> </w:t>
      </w:r>
      <w:r w:rsidRPr="00E67EF9">
        <w:rPr>
          <w:color w:val="212121"/>
          <w:w w:val="80"/>
          <w:szCs w:val="32"/>
        </w:rPr>
        <w:t>(</w:t>
      </w:r>
      <w:r w:rsidR="00E67EF9" w:rsidRPr="00E67EF9">
        <w:rPr>
          <w:color w:val="212121"/>
          <w:w w:val="80"/>
          <w:szCs w:val="32"/>
          <w:lang w:val="id-ID"/>
        </w:rPr>
        <w:t>1</w:t>
      </w:r>
      <w:r w:rsidRPr="00E67EF9">
        <w:rPr>
          <w:color w:val="212121"/>
          <w:w w:val="80"/>
          <w:szCs w:val="32"/>
        </w:rPr>
        <w:t>):</w:t>
      </w:r>
      <w:r w:rsidRPr="00E67EF9">
        <w:rPr>
          <w:color w:val="212121"/>
          <w:spacing w:val="7"/>
          <w:w w:val="80"/>
          <w:szCs w:val="32"/>
        </w:rPr>
        <w:t xml:space="preserve"> </w:t>
      </w:r>
      <w:r w:rsidRPr="00E67EF9">
        <w:rPr>
          <w:color w:val="212121"/>
          <w:w w:val="80"/>
          <w:szCs w:val="32"/>
        </w:rPr>
        <w:t>202</w:t>
      </w:r>
      <w:r w:rsidR="00E67EF9" w:rsidRPr="00E67EF9">
        <w:rPr>
          <w:color w:val="212121"/>
          <w:w w:val="80"/>
          <w:szCs w:val="32"/>
        </w:rPr>
        <w:t>5</w:t>
      </w:r>
    </w:p>
    <w:p w14:paraId="50239B38" w14:textId="77777777" w:rsidR="004967F8" w:rsidRPr="00304F5F" w:rsidRDefault="004967F8" w:rsidP="00CD2B24">
      <w:pPr>
        <w:pStyle w:val="BodyText"/>
        <w:spacing w:before="80" w:after="80"/>
        <w:rPr>
          <w:sz w:val="24"/>
          <w:szCs w:val="24"/>
        </w:rPr>
      </w:pPr>
      <w:bookmarkStart w:id="0" w:name="_GoBack"/>
      <w:bookmarkEnd w:id="0"/>
    </w:p>
    <w:tbl>
      <w:tblPr>
        <w:tblW w:w="0" w:type="auto"/>
        <w:tblInd w:w="140" w:type="dxa"/>
        <w:tblLayout w:type="fixed"/>
        <w:tblCellMar>
          <w:left w:w="0" w:type="dxa"/>
          <w:right w:w="0" w:type="dxa"/>
        </w:tblCellMar>
        <w:tblLook w:val="01E0" w:firstRow="1" w:lastRow="1" w:firstColumn="1" w:lastColumn="1" w:noHBand="0" w:noVBand="0"/>
      </w:tblPr>
      <w:tblGrid>
        <w:gridCol w:w="9633"/>
      </w:tblGrid>
      <w:tr w:rsidR="004967F8" w:rsidRPr="00304F5F" w14:paraId="72D91BF3" w14:textId="77777777" w:rsidTr="00EF3151">
        <w:trPr>
          <w:trHeight w:val="810"/>
        </w:trPr>
        <w:tc>
          <w:tcPr>
            <w:tcW w:w="9633" w:type="dxa"/>
          </w:tcPr>
          <w:p w14:paraId="01068997" w14:textId="2BF8C509" w:rsidR="004967F8" w:rsidRPr="00304F5F" w:rsidRDefault="00EF3151" w:rsidP="00CD2B24">
            <w:pPr>
              <w:pStyle w:val="TableParagraph"/>
              <w:spacing w:before="80" w:after="80" w:line="240" w:lineRule="auto"/>
              <w:ind w:left="216" w:right="211"/>
              <w:jc w:val="center"/>
              <w:rPr>
                <w:b/>
                <w:sz w:val="24"/>
                <w:szCs w:val="24"/>
              </w:rPr>
            </w:pPr>
            <w:r w:rsidRPr="00304F5F">
              <w:rPr>
                <w:b/>
                <w:sz w:val="24"/>
                <w:szCs w:val="24"/>
              </w:rPr>
              <w:t>TINGKAT PEMAHAMAN SISWA KELAS VI SEKOLAH DASAR NEGERI KEJAMBON 2 MENGENAI PERMAINAN BOLA BESAR SEPAK BOLA</w:t>
            </w:r>
          </w:p>
        </w:tc>
      </w:tr>
      <w:tr w:rsidR="004967F8" w:rsidRPr="00304F5F" w14:paraId="6D08B766" w14:textId="77777777" w:rsidTr="00EF3151">
        <w:trPr>
          <w:trHeight w:val="445"/>
        </w:trPr>
        <w:tc>
          <w:tcPr>
            <w:tcW w:w="9633" w:type="dxa"/>
          </w:tcPr>
          <w:p w14:paraId="0E123F07" w14:textId="2B66E126" w:rsidR="004967F8" w:rsidRPr="00304F5F" w:rsidRDefault="00663C75" w:rsidP="00CD2B24">
            <w:pPr>
              <w:pStyle w:val="TableParagraph"/>
              <w:spacing w:before="80" w:after="80" w:line="240" w:lineRule="auto"/>
              <w:ind w:left="335"/>
              <w:jc w:val="center"/>
              <w:rPr>
                <w:b/>
                <w:sz w:val="24"/>
                <w:szCs w:val="24"/>
                <w:lang w:val="id-ID"/>
              </w:rPr>
            </w:pPr>
            <w:r w:rsidRPr="00304F5F">
              <w:rPr>
                <w:b/>
                <w:sz w:val="24"/>
                <w:szCs w:val="24"/>
                <w:lang w:val="id-ID"/>
              </w:rPr>
              <w:t>Gusna Abi Nugraha</w:t>
            </w:r>
            <w:r w:rsidRPr="00304F5F">
              <w:rPr>
                <w:b/>
                <w:sz w:val="24"/>
                <w:szCs w:val="24"/>
                <w:vertAlign w:val="superscript"/>
              </w:rPr>
              <w:t>1</w:t>
            </w:r>
            <w:r w:rsidRPr="00304F5F">
              <w:rPr>
                <w:b/>
                <w:sz w:val="24"/>
                <w:szCs w:val="24"/>
              </w:rPr>
              <w:t>,</w:t>
            </w:r>
            <w:r w:rsidRPr="00304F5F">
              <w:rPr>
                <w:b/>
                <w:spacing w:val="1"/>
                <w:sz w:val="24"/>
                <w:szCs w:val="24"/>
              </w:rPr>
              <w:t xml:space="preserve"> </w:t>
            </w:r>
            <w:r w:rsidRPr="00304F5F">
              <w:rPr>
                <w:b/>
                <w:sz w:val="24"/>
                <w:szCs w:val="24"/>
                <w:lang w:val="id-ID"/>
              </w:rPr>
              <w:t>Fathan Nurcahyo</w:t>
            </w:r>
            <w:r w:rsidRPr="00304F5F">
              <w:rPr>
                <w:b/>
                <w:sz w:val="24"/>
                <w:szCs w:val="24"/>
                <w:vertAlign w:val="superscript"/>
              </w:rPr>
              <w:t>1</w:t>
            </w:r>
            <w:r w:rsidRPr="00304F5F">
              <w:rPr>
                <w:b/>
                <w:sz w:val="24"/>
                <w:szCs w:val="24"/>
              </w:rPr>
              <w:t>,</w:t>
            </w:r>
            <w:r w:rsidRPr="00304F5F">
              <w:rPr>
                <w:b/>
                <w:spacing w:val="1"/>
                <w:sz w:val="24"/>
                <w:szCs w:val="24"/>
              </w:rPr>
              <w:t xml:space="preserve"> </w:t>
            </w:r>
            <w:r w:rsidRPr="00304F5F">
              <w:rPr>
                <w:b/>
                <w:sz w:val="24"/>
                <w:szCs w:val="24"/>
                <w:lang w:val="id-ID"/>
              </w:rPr>
              <w:t>Zaza Afnindar Fakhrurozi</w:t>
            </w:r>
            <w:r w:rsidRPr="00304F5F">
              <w:rPr>
                <w:b/>
                <w:sz w:val="24"/>
                <w:szCs w:val="24"/>
                <w:vertAlign w:val="superscript"/>
              </w:rPr>
              <w:t>1</w:t>
            </w:r>
            <w:r w:rsidRPr="00304F5F">
              <w:rPr>
                <w:b/>
                <w:sz w:val="24"/>
                <w:szCs w:val="24"/>
                <w:lang w:val="id-ID"/>
              </w:rPr>
              <w:t>*</w:t>
            </w:r>
          </w:p>
        </w:tc>
      </w:tr>
      <w:tr w:rsidR="004967F8" w:rsidRPr="00304F5F" w14:paraId="50EE4998" w14:textId="77777777" w:rsidTr="00EF3151">
        <w:trPr>
          <w:trHeight w:val="843"/>
        </w:trPr>
        <w:tc>
          <w:tcPr>
            <w:tcW w:w="9633" w:type="dxa"/>
          </w:tcPr>
          <w:p w14:paraId="0270A551" w14:textId="77777777" w:rsidR="004967F8" w:rsidRPr="00304F5F" w:rsidRDefault="006564DE" w:rsidP="00CD2B24">
            <w:pPr>
              <w:pStyle w:val="TableParagraph"/>
              <w:spacing w:before="80" w:after="80" w:line="240" w:lineRule="auto"/>
              <w:ind w:left="213" w:right="211"/>
              <w:jc w:val="center"/>
              <w:rPr>
                <w:sz w:val="24"/>
                <w:szCs w:val="24"/>
              </w:rPr>
            </w:pPr>
            <w:r w:rsidRPr="00304F5F">
              <w:rPr>
                <w:sz w:val="24"/>
                <w:szCs w:val="24"/>
              </w:rPr>
              <w:t>1</w:t>
            </w:r>
            <w:r w:rsidRPr="00304F5F">
              <w:rPr>
                <w:spacing w:val="-2"/>
                <w:sz w:val="24"/>
                <w:szCs w:val="24"/>
              </w:rPr>
              <w:t xml:space="preserve"> </w:t>
            </w:r>
            <w:r w:rsidRPr="00304F5F">
              <w:rPr>
                <w:sz w:val="24"/>
                <w:szCs w:val="24"/>
              </w:rPr>
              <w:t>Fakultas</w:t>
            </w:r>
            <w:r w:rsidRPr="00304F5F">
              <w:rPr>
                <w:spacing w:val="-3"/>
                <w:sz w:val="24"/>
                <w:szCs w:val="24"/>
              </w:rPr>
              <w:t xml:space="preserve"> </w:t>
            </w:r>
            <w:r w:rsidRPr="00304F5F">
              <w:rPr>
                <w:sz w:val="24"/>
                <w:szCs w:val="24"/>
              </w:rPr>
              <w:t>Ilmu</w:t>
            </w:r>
            <w:r w:rsidRPr="00304F5F">
              <w:rPr>
                <w:spacing w:val="-7"/>
                <w:sz w:val="24"/>
                <w:szCs w:val="24"/>
              </w:rPr>
              <w:t xml:space="preserve"> </w:t>
            </w:r>
            <w:r w:rsidRPr="00304F5F">
              <w:rPr>
                <w:sz w:val="24"/>
                <w:szCs w:val="24"/>
              </w:rPr>
              <w:t>Keolahragaan</w:t>
            </w:r>
            <w:r w:rsidRPr="00304F5F">
              <w:rPr>
                <w:spacing w:val="-2"/>
                <w:sz w:val="24"/>
                <w:szCs w:val="24"/>
              </w:rPr>
              <w:t xml:space="preserve"> </w:t>
            </w:r>
            <w:r w:rsidRPr="00304F5F">
              <w:rPr>
                <w:sz w:val="24"/>
                <w:szCs w:val="24"/>
              </w:rPr>
              <w:t>dan</w:t>
            </w:r>
            <w:r w:rsidRPr="00304F5F">
              <w:rPr>
                <w:spacing w:val="-2"/>
                <w:sz w:val="24"/>
                <w:szCs w:val="24"/>
              </w:rPr>
              <w:t xml:space="preserve"> </w:t>
            </w:r>
            <w:r w:rsidRPr="00304F5F">
              <w:rPr>
                <w:sz w:val="24"/>
                <w:szCs w:val="24"/>
              </w:rPr>
              <w:t>Kesehatan.</w:t>
            </w:r>
            <w:r w:rsidRPr="00304F5F">
              <w:rPr>
                <w:spacing w:val="1"/>
                <w:sz w:val="24"/>
                <w:szCs w:val="24"/>
              </w:rPr>
              <w:t xml:space="preserve"> </w:t>
            </w:r>
            <w:r w:rsidRPr="00304F5F">
              <w:rPr>
                <w:sz w:val="24"/>
                <w:szCs w:val="24"/>
              </w:rPr>
              <w:t>Universitas</w:t>
            </w:r>
            <w:r w:rsidRPr="00304F5F">
              <w:rPr>
                <w:spacing w:val="-3"/>
                <w:sz w:val="24"/>
                <w:szCs w:val="24"/>
              </w:rPr>
              <w:t xml:space="preserve"> </w:t>
            </w:r>
            <w:r w:rsidRPr="00304F5F">
              <w:rPr>
                <w:sz w:val="24"/>
                <w:szCs w:val="24"/>
              </w:rPr>
              <w:t>Negeri Yogyakarta,</w:t>
            </w:r>
            <w:r w:rsidRPr="00304F5F">
              <w:rPr>
                <w:spacing w:val="1"/>
                <w:sz w:val="24"/>
                <w:szCs w:val="24"/>
              </w:rPr>
              <w:t xml:space="preserve"> </w:t>
            </w:r>
            <w:r w:rsidRPr="00304F5F">
              <w:rPr>
                <w:sz w:val="24"/>
                <w:szCs w:val="24"/>
              </w:rPr>
              <w:t>Indonesia.</w:t>
            </w:r>
          </w:p>
          <w:p w14:paraId="3682BF36" w14:textId="3CBE2870" w:rsidR="004967F8" w:rsidRPr="00304F5F" w:rsidRDefault="006564DE" w:rsidP="00CD2B24">
            <w:pPr>
              <w:pStyle w:val="TableParagraph"/>
              <w:spacing w:before="80" w:after="80" w:line="240" w:lineRule="auto"/>
              <w:ind w:left="211" w:right="211"/>
              <w:jc w:val="center"/>
              <w:rPr>
                <w:sz w:val="24"/>
                <w:szCs w:val="24"/>
              </w:rPr>
            </w:pPr>
            <w:r w:rsidRPr="00304F5F">
              <w:rPr>
                <w:sz w:val="24"/>
                <w:szCs w:val="24"/>
              </w:rPr>
              <w:t>*</w:t>
            </w:r>
            <w:r w:rsidRPr="00304F5F">
              <w:rPr>
                <w:spacing w:val="-2"/>
                <w:sz w:val="24"/>
                <w:szCs w:val="24"/>
              </w:rPr>
              <w:t xml:space="preserve"> </w:t>
            </w:r>
            <w:r w:rsidRPr="00304F5F">
              <w:rPr>
                <w:sz w:val="24"/>
                <w:szCs w:val="24"/>
              </w:rPr>
              <w:t>Coressponding</w:t>
            </w:r>
            <w:r w:rsidRPr="00304F5F">
              <w:rPr>
                <w:spacing w:val="-2"/>
                <w:sz w:val="24"/>
                <w:szCs w:val="24"/>
              </w:rPr>
              <w:t xml:space="preserve"> </w:t>
            </w:r>
            <w:r w:rsidRPr="00304F5F">
              <w:rPr>
                <w:sz w:val="24"/>
                <w:szCs w:val="24"/>
              </w:rPr>
              <w:t>Author.</w:t>
            </w:r>
            <w:r w:rsidRPr="00304F5F">
              <w:rPr>
                <w:spacing w:val="-4"/>
                <w:sz w:val="24"/>
                <w:szCs w:val="24"/>
              </w:rPr>
              <w:t xml:space="preserve"> </w:t>
            </w:r>
            <w:r w:rsidRPr="00304F5F">
              <w:rPr>
                <w:sz w:val="24"/>
                <w:szCs w:val="24"/>
              </w:rPr>
              <w:t>E-mail:</w:t>
            </w:r>
            <w:r w:rsidR="00EF3151" w:rsidRPr="00304F5F">
              <w:rPr>
                <w:spacing w:val="-4"/>
                <w:sz w:val="24"/>
                <w:szCs w:val="24"/>
                <w:lang w:val="id-ID"/>
              </w:rPr>
              <w:t xml:space="preserve"> </w:t>
            </w:r>
            <w:r w:rsidR="00EF3151" w:rsidRPr="00304F5F">
              <w:rPr>
                <w:sz w:val="24"/>
                <w:szCs w:val="24"/>
                <w:lang w:val="id-ID"/>
              </w:rPr>
              <w:t>zazaafnindar@uny.ac.id</w:t>
            </w:r>
          </w:p>
        </w:tc>
      </w:tr>
    </w:tbl>
    <w:p w14:paraId="2F2ABBE4" w14:textId="77777777" w:rsidR="004967F8" w:rsidRPr="00304F5F" w:rsidRDefault="006564DE" w:rsidP="00CD2B24">
      <w:pPr>
        <w:pStyle w:val="Title"/>
        <w:spacing w:before="80" w:after="80" w:line="240" w:lineRule="auto"/>
      </w:pPr>
      <w:r w:rsidRPr="00304F5F">
        <w:t>ABSTRAK</w:t>
      </w:r>
    </w:p>
    <w:p w14:paraId="41A250C3" w14:textId="6502275A" w:rsidR="00663C75" w:rsidRPr="00304F5F" w:rsidRDefault="00663C75" w:rsidP="00CD2B24">
      <w:pPr>
        <w:pStyle w:val="BodyText"/>
        <w:spacing w:before="80" w:after="80"/>
        <w:jc w:val="both"/>
        <w:rPr>
          <w:sz w:val="24"/>
          <w:szCs w:val="24"/>
        </w:rPr>
      </w:pPr>
      <w:r w:rsidRPr="00304F5F">
        <w:rPr>
          <w:sz w:val="24"/>
          <w:szCs w:val="24"/>
        </w:rPr>
        <w:t>Tujuan penelitian ini adalah untuk mengetahui: Tingkat pemahaman siswa kelas VI Sekolah Dasar</w:t>
      </w:r>
      <w:r w:rsidRPr="00304F5F">
        <w:rPr>
          <w:sz w:val="24"/>
          <w:szCs w:val="24"/>
          <w:lang w:val="id-ID"/>
        </w:rPr>
        <w:t xml:space="preserve"> </w:t>
      </w:r>
      <w:r w:rsidRPr="00304F5F">
        <w:rPr>
          <w:sz w:val="24"/>
          <w:szCs w:val="24"/>
        </w:rPr>
        <w:t>Negeri Kejambon 2 mengenai permainan bola besar sepak bola. Penelitian ini merupakan penelitian</w:t>
      </w:r>
      <w:r w:rsidRPr="00304F5F">
        <w:rPr>
          <w:sz w:val="24"/>
          <w:szCs w:val="24"/>
          <w:lang w:val="id-ID"/>
        </w:rPr>
        <w:t xml:space="preserve"> </w:t>
      </w:r>
      <w:r w:rsidRPr="00304F5F">
        <w:rPr>
          <w:sz w:val="24"/>
          <w:szCs w:val="24"/>
        </w:rPr>
        <w:t>pendekatan kuantitatif dengan metode survei. Populasi penelitian ini adalah siswa kelas VI SD Negeri Kejambon 2 sebanyak 22 siswa. Ukuran sampel penelitian menggunakan total sampling sehingga ditentukan sampel sebanyak 22 siswa. Data dikumpulkan dengan tes pilihan ganda. Teknik analisis data menggunakan analisis deskriptif yang dituangkan dalam bentuk persentase. Hasil penelitian ini menunjukkan bahwa tingkat pemahaman siswa kelas VI SD Negeri Kejambon 2 terhadap permainan bola besar sepak bola adalah sebanyak 0 siswa (0%) mempunyai tingkat pemahaman sangat baik, sebanyak 3 siswa (13,70%) mempunyai tingkat pemahaman baik, sebanyak 9 siswa (40,90%) mempunyai tingkat pemahaman sedang, sebanyak 7 siswa (31,80%) mempunyai tingkat pemahaman rendah, dan sebanyak 3 siswa (13,60%) mempunyai tingkat pemahaman sangat rendah.</w:t>
      </w:r>
    </w:p>
    <w:p w14:paraId="029AE61D" w14:textId="3D1C2381" w:rsidR="004967F8" w:rsidRPr="00304F5F" w:rsidRDefault="00663C75" w:rsidP="00CD2B24">
      <w:pPr>
        <w:pStyle w:val="BodyText"/>
        <w:spacing w:before="80" w:after="80"/>
        <w:ind w:left="284"/>
        <w:jc w:val="both"/>
        <w:rPr>
          <w:sz w:val="24"/>
          <w:szCs w:val="24"/>
        </w:rPr>
      </w:pPr>
      <w:r w:rsidRPr="00304F5F">
        <w:rPr>
          <w:b/>
          <w:bCs/>
          <w:sz w:val="24"/>
          <w:szCs w:val="24"/>
        </w:rPr>
        <w:t>Kata Kunci</w:t>
      </w:r>
      <w:r w:rsidRPr="00304F5F">
        <w:rPr>
          <w:sz w:val="24"/>
          <w:szCs w:val="24"/>
        </w:rPr>
        <w:t>: pemahaman, siswa kelas VI, permainan bola besar sepak bola.</w:t>
      </w:r>
      <w:r w:rsidRPr="00304F5F">
        <w:rPr>
          <w:sz w:val="24"/>
          <w:szCs w:val="24"/>
          <w:lang w:val="id-ID"/>
        </w:rPr>
        <w:t xml:space="preserve">   </w:t>
      </w:r>
    </w:p>
    <w:p w14:paraId="7D68B61F" w14:textId="77777777" w:rsidR="00663C75" w:rsidRPr="00304F5F" w:rsidRDefault="00663C75" w:rsidP="00CD2B24">
      <w:pPr>
        <w:spacing w:before="80" w:after="80"/>
        <w:ind w:right="-7"/>
        <w:jc w:val="both"/>
        <w:rPr>
          <w:rFonts w:eastAsia="Arial"/>
          <w:b/>
          <w:sz w:val="24"/>
          <w:szCs w:val="24"/>
        </w:rPr>
      </w:pPr>
    </w:p>
    <w:p w14:paraId="1D6193B6" w14:textId="65C97A61" w:rsidR="00663C75" w:rsidRPr="00304F5F" w:rsidRDefault="00663C75" w:rsidP="00CD2B24">
      <w:pPr>
        <w:spacing w:before="80" w:after="80"/>
        <w:ind w:right="-7"/>
        <w:jc w:val="both"/>
        <w:rPr>
          <w:rFonts w:eastAsia="Arial"/>
          <w:b/>
          <w:sz w:val="24"/>
          <w:szCs w:val="24"/>
        </w:rPr>
      </w:pPr>
      <w:r w:rsidRPr="00304F5F">
        <w:rPr>
          <w:rFonts w:eastAsia="Arial"/>
          <w:b/>
          <w:sz w:val="24"/>
          <w:szCs w:val="24"/>
        </w:rPr>
        <w:t>LEVEL OF COMPREHENSION OF THE SIXTH GRADE STUDENTS OF SEKOLAH DASAR NEGERI KEJAMBON 2 ON THE BIG BALL FOOTBALL GAME</w:t>
      </w:r>
    </w:p>
    <w:p w14:paraId="0CF6F732" w14:textId="77777777" w:rsidR="00663C75" w:rsidRPr="00304F5F" w:rsidRDefault="00663C75" w:rsidP="00CD2B24">
      <w:pPr>
        <w:spacing w:before="80" w:after="80"/>
        <w:ind w:right="-7"/>
        <w:jc w:val="both"/>
        <w:rPr>
          <w:rFonts w:eastAsia="Arial"/>
          <w:b/>
          <w:sz w:val="24"/>
          <w:szCs w:val="24"/>
        </w:rPr>
      </w:pPr>
    </w:p>
    <w:p w14:paraId="436C7F3D" w14:textId="2080480C" w:rsidR="00663C75" w:rsidRPr="00304F5F" w:rsidRDefault="00663C75" w:rsidP="00CD2B24">
      <w:pPr>
        <w:spacing w:before="80" w:after="80"/>
        <w:ind w:right="-7"/>
        <w:jc w:val="center"/>
        <w:rPr>
          <w:rFonts w:eastAsia="Arial"/>
          <w:b/>
          <w:i/>
          <w:sz w:val="24"/>
          <w:szCs w:val="24"/>
        </w:rPr>
      </w:pPr>
      <w:r w:rsidRPr="00304F5F">
        <w:rPr>
          <w:rFonts w:eastAsia="Arial"/>
          <w:b/>
          <w:i/>
          <w:sz w:val="24"/>
          <w:szCs w:val="24"/>
        </w:rPr>
        <w:t>ABSTRACT</w:t>
      </w:r>
    </w:p>
    <w:p w14:paraId="345A23FF" w14:textId="77777777" w:rsidR="00663C75" w:rsidRPr="00304F5F" w:rsidRDefault="00663C75" w:rsidP="00CD2B24">
      <w:pPr>
        <w:spacing w:before="80" w:after="80"/>
        <w:ind w:right="-7"/>
        <w:jc w:val="both"/>
        <w:rPr>
          <w:i/>
          <w:sz w:val="24"/>
          <w:szCs w:val="24"/>
        </w:rPr>
      </w:pPr>
      <w:r w:rsidRPr="00304F5F">
        <w:rPr>
          <w:i/>
          <w:sz w:val="24"/>
          <w:szCs w:val="24"/>
        </w:rPr>
        <w:t>The objective of this research is to determine: the level of comprehension of the sixth grade students of SD Negeri Kejambon 2 (Kejambon 2 Elementary School) regarding the big ball football game. This research was a quantitative approach research with survey method. The research population was 22 sixth grade students of SD Negeri Kejambon 2. The sample size of the study used total sampling so that a sample of 22 students was obtained. The data was collected by multiple choice tests. Data analysis techniques used the descriptive analysis elaborated in the form of percentages.The results of this research indicate that the level of comprehension of the sixth grade students of SD Negeri Kejambon 2 on the big ball football game is as follows: 0 student (0 %) has a very good level of comprehension, 3 students (13,70%) are in the good level of comprehension, 9 students (40,90%) are in the moderate level of comprehension, 7 students (31,80%) are in the low level of comprehension, and 3 students (13,60%) are in the very low leve of comprehension.</w:t>
      </w:r>
    </w:p>
    <w:p w14:paraId="0123C981" w14:textId="77777777" w:rsidR="00663C75" w:rsidRPr="00304F5F" w:rsidRDefault="00663C75" w:rsidP="00CD2B24">
      <w:pPr>
        <w:spacing w:before="80" w:after="80"/>
        <w:ind w:left="284" w:right="-7"/>
        <w:jc w:val="both"/>
        <w:rPr>
          <w:i/>
          <w:sz w:val="24"/>
          <w:szCs w:val="24"/>
        </w:rPr>
      </w:pPr>
      <w:r w:rsidRPr="00304F5F">
        <w:rPr>
          <w:rFonts w:eastAsia="Arial"/>
          <w:b/>
          <w:i/>
          <w:sz w:val="24"/>
          <w:szCs w:val="24"/>
        </w:rPr>
        <w:t>Keywords</w:t>
      </w:r>
      <w:r w:rsidRPr="00304F5F">
        <w:rPr>
          <w:rFonts w:eastAsia="Arial"/>
          <w:i/>
          <w:sz w:val="24"/>
          <w:szCs w:val="24"/>
        </w:rPr>
        <w:t>: comprehension, sixth grade students, big ball football game.</w:t>
      </w:r>
    </w:p>
    <w:p w14:paraId="79D2127E" w14:textId="70E33A77" w:rsidR="004967F8" w:rsidRPr="00304F5F" w:rsidRDefault="00A20660" w:rsidP="00CD2B24">
      <w:pPr>
        <w:pStyle w:val="BodyText"/>
        <w:spacing w:before="80" w:after="80"/>
        <w:rPr>
          <w:i/>
          <w:sz w:val="24"/>
          <w:szCs w:val="24"/>
        </w:rPr>
      </w:pPr>
      <w:r w:rsidRPr="00304F5F">
        <w:rPr>
          <w:noProof/>
          <w:sz w:val="24"/>
          <w:szCs w:val="24"/>
        </w:rPr>
        <mc:AlternateContent>
          <mc:Choice Requires="wps">
            <w:drawing>
              <wp:anchor distT="0" distB="0" distL="0" distR="0" simplePos="0" relativeHeight="487588352" behindDoc="1" locked="0" layoutInCell="1" allowOverlap="1" wp14:anchorId="6BC42F9B" wp14:editId="134C4AEE">
                <wp:simplePos x="0" y="0"/>
                <wp:positionH relativeFrom="page">
                  <wp:posOffset>710565</wp:posOffset>
                </wp:positionH>
                <wp:positionV relativeFrom="paragraph">
                  <wp:posOffset>163195</wp:posOffset>
                </wp:positionV>
                <wp:extent cx="6125845" cy="6350"/>
                <wp:effectExtent l="0" t="0" r="0" b="0"/>
                <wp:wrapTopAndBottom/>
                <wp:docPr id="4277045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A2BC3A" id="Rectangle 2" o:spid="_x0000_s1026" style="position:absolute;margin-left:55.95pt;margin-top:12.85pt;width:482.3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8h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" fillcolor="black" stroked="f">
                <w10:wrap type="topAndBottom" anchorx="page"/>
              </v:rect>
            </w:pict>
          </mc:Fallback>
        </mc:AlternateContent>
      </w:r>
    </w:p>
    <w:p w14:paraId="0B1C6D9E" w14:textId="77777777" w:rsidR="004967F8" w:rsidRPr="00304F5F" w:rsidRDefault="004967F8" w:rsidP="00CD2B24">
      <w:pPr>
        <w:pStyle w:val="BodyText"/>
        <w:spacing w:before="80" w:after="80"/>
        <w:rPr>
          <w:i/>
          <w:sz w:val="24"/>
          <w:szCs w:val="24"/>
        </w:rPr>
      </w:pPr>
    </w:p>
    <w:p w14:paraId="5CA608B5" w14:textId="77777777" w:rsidR="004967F8" w:rsidRPr="00304F5F" w:rsidRDefault="004967F8" w:rsidP="00CD2B24">
      <w:pPr>
        <w:spacing w:before="80" w:after="80"/>
        <w:rPr>
          <w:sz w:val="24"/>
          <w:szCs w:val="24"/>
        </w:rPr>
        <w:sectPr w:rsidR="004967F8" w:rsidRPr="00304F5F" w:rsidSect="00734301">
          <w:headerReference w:type="default" r:id="rId7"/>
          <w:footerReference w:type="default" r:id="rId8"/>
          <w:pgSz w:w="11910" w:h="16840"/>
          <w:pgMar w:top="1020" w:right="940" w:bottom="880" w:left="1000" w:header="288" w:footer="681" w:gutter="0"/>
          <w:pgNumType w:start="26"/>
          <w:cols w:space="720"/>
        </w:sectPr>
      </w:pPr>
    </w:p>
    <w:p w14:paraId="68A8FE70" w14:textId="77777777" w:rsidR="004967F8" w:rsidRPr="00304F5F" w:rsidRDefault="006564DE" w:rsidP="00CD2B24">
      <w:pPr>
        <w:pStyle w:val="Heading2"/>
        <w:spacing w:before="80" w:after="80"/>
        <w:ind w:left="0"/>
        <w:rPr>
          <w:sz w:val="24"/>
          <w:szCs w:val="24"/>
        </w:rPr>
      </w:pPr>
      <w:r w:rsidRPr="00304F5F">
        <w:rPr>
          <w:sz w:val="24"/>
          <w:szCs w:val="24"/>
        </w:rPr>
        <w:t>PENDAHULUAN</w:t>
      </w:r>
    </w:p>
    <w:p w14:paraId="5E026760" w14:textId="38BDA0C7" w:rsidR="00663C75" w:rsidRPr="00304F5F" w:rsidRDefault="00663C75" w:rsidP="00CD2B24">
      <w:pPr>
        <w:pStyle w:val="BodyText"/>
        <w:spacing w:before="80" w:after="80"/>
        <w:ind w:right="38" w:firstLine="566"/>
        <w:jc w:val="both"/>
        <w:rPr>
          <w:sz w:val="24"/>
          <w:szCs w:val="24"/>
          <w:lang w:val="id-ID"/>
        </w:rPr>
      </w:pPr>
      <w:r w:rsidRPr="00304F5F">
        <w:rPr>
          <w:sz w:val="24"/>
          <w:szCs w:val="24"/>
        </w:rPr>
        <w:t xml:space="preserve">Pendidikan adalah suatu proses yang dilakukan secara sadar dan terencana untuk membelajarkan peserta didik dan masyarakat dalam membangun watak dan peradaban manusia yang bermartabat. Ciri- ciri manusia </w:t>
      </w:r>
      <w:r w:rsidRPr="00304F5F">
        <w:rPr>
          <w:sz w:val="24"/>
          <w:szCs w:val="24"/>
        </w:rPr>
        <w:t xml:space="preserve">yang beradab dan bermartabat adalah manusia-manusia yang beriman dan bertaqwa kepada Tuhan Yang Maha Esa, berakhlak mulia, bersikap jujur, adil, bertanggung jawab, demokratis, menegakkan prinsip-prinsip kemanusiaan, menghargai sesama, santun dan tenggang rasa, </w:t>
      </w:r>
      <w:r w:rsidRPr="00304F5F">
        <w:rPr>
          <w:sz w:val="24"/>
          <w:szCs w:val="24"/>
        </w:rPr>
        <w:lastRenderedPageBreak/>
        <w:t>toleransi dan mengembangkan kebersamaan dalam keberagaman, membangun kedisiplinan serta kemandirian. Oleh karena, itu proses dan isi pembelajaran hendaknya dirancang secara cermat sesuai dengan tujuan pendidikan (Rukiyati, dkk. 2008: 222-223).</w:t>
      </w:r>
      <w:r w:rsidRPr="00304F5F">
        <w:rPr>
          <w:sz w:val="24"/>
          <w:szCs w:val="24"/>
          <w:lang w:val="id-ID"/>
        </w:rPr>
        <w:t xml:space="preserve"> </w:t>
      </w:r>
    </w:p>
    <w:p w14:paraId="62D23020" w14:textId="77777777"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Pendidikan merupakan unsur penting yang dibutuhkan manusia di seluruh belahan dunia tidak terkecuali di Indonesia. Pembelajaran di sekolah merupakan sebuah rancangan yang ditujukan pada pendidikan. Salah satu mata pelajaran yang wajib diajarkan di sekolah adalah Pendidikan Jasmani Olahraga dan Kesehatan (PJOK). PJOK merupakan suatu proses pembelajaran melalui aktivitas jasmani yang didesain untuk meningkatkan kebugaran jasmani, mengembangkan keterampilan motorik, pengetahuan dan perilaku hidup sehat dan aktif, sikap sportif, dan kecerdasan emosi. PJOK merupakan bagian integral dari pendidikan secara keseluruhan,</w:t>
      </w:r>
      <w:r w:rsidRPr="00304F5F">
        <w:rPr>
          <w:sz w:val="24"/>
          <w:szCs w:val="24"/>
          <w:lang w:val="id-ID"/>
        </w:rPr>
        <w:tab/>
        <w:t>bertujuan untuk mengembangkan dari aspek kebugaran jasmani, keterampilan gerak, keterampilan sosial, penalaran, stabilitas emosional, tindakan moral, aspek pola hidup sehat dan pengenalan lingkungan bersih melalui aktivitas jasmani, olahraga, dan kesehatan terpilih yang direncanakan secara sistematis dalam rangka mencapai tujuan pendidikan nasional (Depdiknas, 2003: 1). Ruang lingkup mata pelajaran Penjasorkes di sekolah meliputi aspek-aspek seperti permainan dan olahraga, aktivitas pengembangan, aktivitas senam, aktivitas ritmik, aktivitas air, dan pendidikan luar kelas.</w:t>
      </w:r>
    </w:p>
    <w:p w14:paraId="73B2332C" w14:textId="348D1AB6"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 xml:space="preserve">Ruang lingkup mata pelajaran pendidikan jasmani pada Kurikulum 2013 yang dirangkum dari Permendikbud No. 22, 23, dan 24 Tahun 2016, yaitu: permainan dan olahraga meliputi olahraga tradisional, permainan, atletik, bela diri, eksplorasi gerak, keterampilan lokomotor non- lokomotor, dan manipulatif serta aktivitas lainnya. Pada mata pelajaran pendidikan jasmani di sekolah dasar terdapat materi permainan sepak bola. Materi permainan sepak bola tidak secara jelas tercantum dalam kurikulum, akan tetapi masuk dalam lingkup permainan bola besar. Permainan bola besar diajarkan kepada peserta didik kelas atas yaitu golongan antara siswa kelas atas. Berdasarkan kompetensi intinya yaitu: 3.1 memahami pengetahuan faktual dan konseptual dengan cara mengamati, menanya dan mencoba berdasarkan rasa ingin tentang dirinya, makhluk ciptaan </w:t>
      </w:r>
      <w:r w:rsidRPr="00304F5F">
        <w:rPr>
          <w:sz w:val="24"/>
          <w:szCs w:val="24"/>
          <w:lang w:val="id-ID"/>
        </w:rPr>
        <w:t>Tuhan dan kegiatannya, dan benda-benda yang dijumpainnya di rumah, di sekolah dan tempat bermain. Kompetensi dasarnya yaitu: 4.1 memahami kombinasi gerak lokomotor, non-lokomotor dan manipulatif sesuai dengan konsep tubuh, ruang, usaha, dan keterhubungan dalam berbagai permainan bola besar sederhana dan atau tradisional.</w:t>
      </w:r>
    </w:p>
    <w:p w14:paraId="56DE1F39" w14:textId="77777777"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Permainan sepak bola merupakan materi pembelajaran PJOK yang pasti diajarkan di SD Negeri Kejambon 2, hal ini didasari dari fasilitas yang dimiliki SD Negeri Kejambon 2 yang mendukung pembelajaran permainan sepak bola seperti lapangan sepak bola mini, bola sepak, cone dan sepasang gawang sepak bola mini. Alokasi waktu pembelajaran PJOK sesuai dengan silabus selama 1 tahun kurikulum 2013 SD Negeri Kejambon 2 yaitu 3 jam pelajaran pada semester ganjil dengan waktu pembelajaran 3 x 35 menit. Pembelajaran sepak bola di SD Negeri Kejambon 2 berlangsung disemester gasal dengan total 4 kali tatap muka dengan pembagian waktu 1 jam pelajaran teori dan 2 jam pelajaran praktik yang dipelajari adalah menendang bola, menggiring bola, mengoper bola, menerima bola, menghentikan bola, latihan menembak bola ke gawang dan aturan permainan sepak bola yang disampaikan oleh Puspita Jaya Wulandari selaku guru PJOK SD Negeri Kejambon 2.</w:t>
      </w:r>
    </w:p>
    <w:p w14:paraId="2260A394" w14:textId="77777777"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Salah satu tolak ukur kesuksesan dalam kegiatan belajar mengajar adalah apabila suatu konsep ilmu pengetahuan dapat dipahami oleh siswa. Siswa dikatakan memahami suatu konsep atau memahami suatu konsep tertentu dalam proses pembelajaran jika siswa dapat mengungkapkan atau menjelaskan konsep yang berasal dari kata-katanya sendiri yang tidak sekadar menghafal. Selain itu, siswa dapat mencari dan menjelaskan antara konsep yang telah didefinisikan sebelumnya dengan konsep lainnya. Permainan sepak bola merupakan salah satu materi pembelajaran Penjasorkes yang pasti diajarkan di SD Negeri Kejambon 2 Kabupaten Sleman, hal itu didasari dari fasilitas yang dimiliki SD Negeri Kejambon 2 Kabupaten Sleman yang mendukung pembelajaran permainan sepak bola.</w:t>
      </w:r>
    </w:p>
    <w:p w14:paraId="70701E62" w14:textId="77777777"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 xml:space="preserve">Berdasarkan dari hasil observasi yang dilakukan peneliti di SD Negeri Kejambon 2 Kabupaten Sleman bahwa proses pembelajaran yang diterapkan di SD Negeri Kejambon 2 Kabupaten Sleman telah sesuai dengan RPP, namun siswa masih belum mampu memahami materi yang diajarkan oleh guru dikarenakan </w:t>
      </w:r>
      <w:r w:rsidRPr="00304F5F">
        <w:rPr>
          <w:sz w:val="24"/>
          <w:szCs w:val="24"/>
          <w:lang w:val="id-ID"/>
        </w:rPr>
        <w:lastRenderedPageBreak/>
        <w:t xml:space="preserve">komponen kognitif yang mendukung keberhasilan dalam proses pembelajaran belum tercantum di RPP guru. Evaluasi hanya dilakukan setelah proses pembelajaran. </w:t>
      </w:r>
    </w:p>
    <w:p w14:paraId="184A8998" w14:textId="77777777"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Dalam proses pembelajaran Pendidikan Jasmani Olahraga dan Kesehatan pemahaman harus dimiliki oleh setiap siswa karena pemahaman termasuk ke dalam ranah kognitif dalam pembelajaran. Pemahaman adalah kemampuan seseorang untuk mengerti atau memahami sesuatu setelah sesuatu itu diketahui dan diingat. Namun, permasalahan yang muncul pada saat pembelajaran adalah tingkat pemahaman siswa terhadap materi permainan bola besar kurang. Siswa belum mengetahui pengertian, teknik, maupun peraturan dalam sepakbola. Terbukti dari hasil ulangan harian pada mata pelajaran PJOK yang dilaksanakan siswa kelas VI. Kemampuan siswa untuk memahami dan menjelaskan kembali mengenai permainan sepak bola masih belum memenuhi kriteria yang diharapkan.</w:t>
      </w:r>
    </w:p>
    <w:p w14:paraId="3F7D36A7" w14:textId="0CD9D571"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 xml:space="preserve">Mengingat bahwa pembelajaran PJOK materi permainan sepak bola memerlukan pemahaman yang sangat baik maka perlu diketahui faktor penyebabnya, apakah karena siswa memang belum paham dengan materi permainan sepak bola atau tingkat pengetahuan siswa terhadap materi permainan sepak bola. Oleh karena itu, untuk mengetahui hal tersebut maka perlu dilakukan penelitian, dengan judul “Tingkat Pemahaman Siswa Kelas VI Sekolah Dasar Kejambon 2 mengenai Permainan Bola Besar Sepak Bola”. </w:t>
      </w:r>
    </w:p>
    <w:p w14:paraId="672C5290" w14:textId="77777777" w:rsidR="00663C75" w:rsidRPr="00304F5F" w:rsidRDefault="00663C75" w:rsidP="00CD2B24">
      <w:pPr>
        <w:pStyle w:val="BodyText"/>
        <w:spacing w:before="80" w:after="80"/>
        <w:ind w:right="38"/>
        <w:jc w:val="both"/>
        <w:rPr>
          <w:b/>
          <w:bCs/>
          <w:sz w:val="24"/>
          <w:szCs w:val="24"/>
          <w:lang w:val="id-ID"/>
        </w:rPr>
      </w:pPr>
      <w:r w:rsidRPr="00304F5F">
        <w:rPr>
          <w:b/>
          <w:bCs/>
          <w:sz w:val="24"/>
          <w:szCs w:val="24"/>
          <w:lang w:val="id-ID"/>
        </w:rPr>
        <w:t>METODE</w:t>
      </w:r>
    </w:p>
    <w:p w14:paraId="1BF51F37" w14:textId="77777777" w:rsidR="001D563A" w:rsidRPr="00304F5F" w:rsidRDefault="00663C75" w:rsidP="00CD2B24">
      <w:pPr>
        <w:pStyle w:val="BodyText"/>
        <w:spacing w:before="80" w:after="80"/>
        <w:ind w:right="38" w:firstLine="566"/>
        <w:jc w:val="both"/>
        <w:rPr>
          <w:sz w:val="24"/>
          <w:szCs w:val="24"/>
          <w:lang w:val="id-ID"/>
        </w:rPr>
      </w:pPr>
      <w:r w:rsidRPr="00304F5F">
        <w:rPr>
          <w:sz w:val="24"/>
          <w:szCs w:val="24"/>
          <w:lang w:val="id-ID"/>
        </w:rPr>
        <w:t xml:space="preserve">Jenis Penelitian ini adalah penelitian deskriptif kuantitatif tentang tingkat pemahaman siswa kelas VI Sekolah Dasar Kejambon 2 mengenai permainan bola besar sepak bola. Menurut Suharsimi Arikunto (2013: 3) penelitian deskriptif adalah penelitian yang dimaksudkan untuk menyelidiki keadaan, kondisi atau hal lain-lain yang sudah disebutkan, yang hasilnya dipaparkan dalam bentuk laporan penelitian. Penelitian akan menggunkan pendekatan kuantitatif dengan menggunakan multiple choice test atau tes pilihan ganda. Skor dari perolehan tes pilihan ganda kemudian dikelola dan dianalisis dengan menggunakan statistik deskriptif yang dituangkan dalam bentuk pengkategorian dan presentase. Penelitian ini bertujuan untuk mendeskripsikan </w:t>
      </w:r>
      <w:r w:rsidRPr="00304F5F">
        <w:rPr>
          <w:sz w:val="24"/>
          <w:szCs w:val="24"/>
          <w:lang w:val="id-ID"/>
        </w:rPr>
        <w:t xml:space="preserve">tingkat pemahaman siswa kelas VI Sekolah Dasar Negeri Kejambon 2 mengenai permainan bola besar sepak bola. Populasi dalam penelitian ini adalah siswa kelas VI SD Negeri Kejambon 2 yang berjumlah 22 siswa. Sehingga populasi yang digunakan sebagai sampel dalam penelitian ini adalah penelitian populasi.  Teknik pengambilan sampel penelitian adalah teknik total sampling, karena subjek yang akan diteliti adalah seluruh siswa kelas VI SD Negeri Kejambon 2 yang berjumlah 22 siswa. </w:t>
      </w:r>
    </w:p>
    <w:p w14:paraId="2FDB1C79" w14:textId="2A33B009" w:rsidR="00663C75" w:rsidRPr="00304F5F" w:rsidRDefault="00663C75" w:rsidP="00CD2B24">
      <w:pPr>
        <w:pStyle w:val="BodyText"/>
        <w:spacing w:before="80" w:after="80"/>
        <w:ind w:right="38" w:firstLine="566"/>
        <w:jc w:val="both"/>
        <w:rPr>
          <w:sz w:val="24"/>
          <w:szCs w:val="24"/>
          <w:lang w:val="id-ID"/>
        </w:rPr>
      </w:pPr>
      <w:r w:rsidRPr="00304F5F">
        <w:rPr>
          <w:sz w:val="24"/>
          <w:szCs w:val="24"/>
          <w:lang w:val="id-ID"/>
        </w:rPr>
        <w:t>Instrumen dalam penelitian ini menggunakan multiple choice test atau tes pengetahuan. Tes pilihan ganda (</w:t>
      </w:r>
      <w:r w:rsidRPr="00304F5F">
        <w:rPr>
          <w:i/>
          <w:iCs/>
          <w:sz w:val="24"/>
          <w:szCs w:val="24"/>
          <w:lang w:val="id-ID"/>
        </w:rPr>
        <w:t>multiple choice test</w:t>
      </w:r>
      <w:r w:rsidRPr="00304F5F">
        <w:rPr>
          <w:sz w:val="24"/>
          <w:szCs w:val="24"/>
          <w:lang w:val="id-ID"/>
        </w:rPr>
        <w:t>) yaitu tes dimana setiap butir soalnya memiliki jumlah alternatif jawaban lebih dari satu. Biasanya terdapat dua sampai lima alternatif jawaban yang disuguhkan dan jumlah alternatif jawaban tersebut tidak boleh terlalu banyak karena sangat membingungkan dan juga sangat menyulitkan penyusunan butir soal. Instrumen ini sudah pernah digunakan oleh Al Amin Rois pada tahun 2018. Teknik analisis dalam penelitian ini menggunakan analisis deskriptif kuantitatif. Adapun rumus yang digunakan untuk menghitung persentase responden yang termasuk dalam kategori tertentu yang ditentukan dari kelas interval data penelitian setiap aspek (Anas Sudijono, 2015: 43), sebagai berikut:</w:t>
      </w:r>
    </w:p>
    <w:p w14:paraId="26C4A775" w14:textId="4C9F057E" w:rsidR="00663C75" w:rsidRPr="00304F5F" w:rsidRDefault="00663C75" w:rsidP="00CD2B24">
      <w:pPr>
        <w:pStyle w:val="BodyText"/>
        <w:spacing w:before="80" w:after="80"/>
        <w:ind w:right="38" w:firstLine="566"/>
        <w:jc w:val="both"/>
        <w:rPr>
          <w:sz w:val="24"/>
          <w:szCs w:val="24"/>
          <w:lang w:val="id-ID"/>
        </w:rPr>
      </w:pPr>
      <w:r w:rsidRPr="00304F5F">
        <w:rPr>
          <w:noProof/>
          <w:sz w:val="24"/>
          <w:szCs w:val="24"/>
        </w:rPr>
        <mc:AlternateContent>
          <mc:Choice Requires="wpg">
            <w:drawing>
              <wp:inline distT="0" distB="0" distL="0" distR="0" wp14:anchorId="2EACCE4D" wp14:editId="53C36678">
                <wp:extent cx="1385570" cy="583565"/>
                <wp:effectExtent l="0" t="0" r="24130" b="26035"/>
                <wp:docPr id="9242762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583565"/>
                          <a:chOff x="35" y="-10"/>
                          <a:chExt cx="2182" cy="919"/>
                        </a:xfrm>
                      </wpg:grpSpPr>
                      <wps:wsp>
                        <wps:cNvPr id="191974171" name="Rectangle 6"/>
                        <wps:cNvSpPr>
                          <a:spLocks noChangeArrowheads="1"/>
                        </wps:cNvSpPr>
                        <wps:spPr bwMode="auto">
                          <a:xfrm>
                            <a:off x="35" y="-10"/>
                            <a:ext cx="2182" cy="91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495258" name="Rectangle 7"/>
                        <wps:cNvSpPr>
                          <a:spLocks noChangeArrowheads="1"/>
                        </wps:cNvSpPr>
                        <wps:spPr bwMode="auto">
                          <a:xfrm>
                            <a:off x="733" y="375"/>
                            <a:ext cx="1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158482" name="Text Box 8"/>
                        <wps:cNvSpPr txBox="1">
                          <a:spLocks noChangeArrowheads="1"/>
                        </wps:cNvSpPr>
                        <wps:spPr bwMode="auto">
                          <a:xfrm>
                            <a:off x="215" y="107"/>
                            <a:ext cx="178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9F7F" w14:textId="77777777" w:rsidR="00663C75" w:rsidRDefault="00663C75" w:rsidP="00663C75">
                              <w:pPr>
                                <w:spacing w:before="65" w:line="373" w:lineRule="exact"/>
                                <w:rPr>
                                  <w:sz w:val="32"/>
                                </w:rPr>
                              </w:pPr>
                              <w:r>
                                <w:rPr>
                                  <w:sz w:val="32"/>
                                </w:rPr>
                                <w:t>P</w:t>
                              </w:r>
                              <w:r>
                                <w:rPr>
                                  <w:spacing w:val="3"/>
                                  <w:sz w:val="32"/>
                                </w:rPr>
                                <w:t xml:space="preserve"> </w:t>
                              </w:r>
                              <w:r>
                                <w:rPr>
                                  <w:sz w:val="32"/>
                                </w:rPr>
                                <w:t>=</w:t>
                              </w:r>
                              <w:r>
                                <w:rPr>
                                  <w:spacing w:val="22"/>
                                  <w:sz w:val="32"/>
                                </w:rPr>
                                <w:t xml:space="preserve"> </w:t>
                              </w:r>
                              <w:r>
                                <w:rPr>
                                  <w:rFonts w:ascii="Cambria Math" w:eastAsia="Cambria Math"/>
                                  <w:sz w:val="32"/>
                                  <w:vertAlign w:val="superscript"/>
                                </w:rPr>
                                <w:t>𝑓</w:t>
                              </w:r>
                              <w:r>
                                <w:rPr>
                                  <w:rFonts w:ascii="Cambria Math" w:eastAsia="Cambria Math"/>
                                  <w:spacing w:val="39"/>
                                  <w:sz w:val="32"/>
                                </w:rPr>
                                <w:t xml:space="preserve"> </w:t>
                              </w:r>
                              <w:r>
                                <w:rPr>
                                  <w:sz w:val="32"/>
                                </w:rPr>
                                <w:t>x</w:t>
                              </w:r>
                              <w:r>
                                <w:rPr>
                                  <w:spacing w:val="4"/>
                                  <w:sz w:val="32"/>
                                </w:rPr>
                                <w:t xml:space="preserve"> </w:t>
                              </w:r>
                              <w:r>
                                <w:rPr>
                                  <w:sz w:val="32"/>
                                </w:rPr>
                                <w:t>100%</w:t>
                              </w:r>
                            </w:p>
                          </w:txbxContent>
                        </wps:txbx>
                        <wps:bodyPr rot="0" vert="horz" wrap="square" lIns="0" tIns="0" rIns="0" bIns="0" anchor="t" anchorCtr="0" upright="1">
                          <a:noAutofit/>
                        </wps:bodyPr>
                      </wps:wsp>
                      <wps:wsp>
                        <wps:cNvPr id="1568023527" name="Text Box 9"/>
                        <wps:cNvSpPr txBox="1">
                          <a:spLocks noChangeArrowheads="1"/>
                        </wps:cNvSpPr>
                        <wps:spPr bwMode="auto">
                          <a:xfrm>
                            <a:off x="733" y="458"/>
                            <a:ext cx="195"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235C5" w14:textId="77777777" w:rsidR="00663C75" w:rsidRDefault="00663C75" w:rsidP="00663C75">
                              <w:pPr>
                                <w:spacing w:line="231" w:lineRule="exact"/>
                                <w:rPr>
                                  <w:rFonts w:ascii="Cambria Math" w:eastAsia="Cambria Math"/>
                                  <w:sz w:val="23"/>
                                </w:rPr>
                              </w:pPr>
                              <w:r>
                                <w:rPr>
                                  <w:rFonts w:ascii="Cambria Math" w:eastAsia="Cambria Math"/>
                                  <w:w w:val="105"/>
                                  <w:sz w:val="23"/>
                                </w:rPr>
                                <w:t>𝑁</w:t>
                              </w:r>
                            </w:p>
                          </w:txbxContent>
                        </wps:txbx>
                        <wps:bodyPr rot="0" vert="horz" wrap="square" lIns="0" tIns="0" rIns="0" bIns="0" anchor="t" anchorCtr="0" upright="1">
                          <a:noAutofit/>
                        </wps:bodyPr>
                      </wps:wsp>
                    </wpg:wgp>
                  </a:graphicData>
                </a:graphic>
              </wp:inline>
            </w:drawing>
          </mc:Choice>
          <mc:Fallback>
            <w:pict>
              <v:group w14:anchorId="2EACCE4D" id="Group 1" o:spid="_x0000_s1026" style="width:109.1pt;height:45.95pt;mso-position-horizontal-relative:char;mso-position-vertical-relative:line" coordorigin="35,-10" coordsize="21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">
                <v:rect id="Rectangle 6" o:spid="_x0000_s1027" style="position:absolute;left:35;top:-10;width:2182;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" filled="f" strokeweight=".5pt"/>
                <v:rect id="Rectangle 7" o:spid="_x0000_s1028" style="position:absolute;left:733;top:375;width:18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" fillcolor="black" stroked="f"/>
                <v:shapetype id="_x0000_t202" coordsize="21600,21600" o:spt="202" path="m,l,21600r21600,l21600,xe">
                  <v:stroke joinstyle="miter"/>
                  <v:path gradientshapeok="t" o:connecttype="rect"/>
                </v:shapetype>
                <v:shape id="Text Box 8" o:spid="_x0000_s1029" type="#_x0000_t202" style="position:absolute;left:215;top:107;width:1786;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" filled="f" stroked="f">
                  <v:textbox inset="0,0,0,0">
                    <w:txbxContent>
                      <w:p w14:paraId="798F9F7F" w14:textId="77777777" w:rsidR="00663C75" w:rsidRDefault="00663C75" w:rsidP="00663C75">
                        <w:pPr>
                          <w:spacing w:before="65" w:line="373" w:lineRule="exact"/>
                          <w:rPr>
                            <w:sz w:val="32"/>
                          </w:rPr>
                        </w:pPr>
                        <w:r>
                          <w:rPr>
                            <w:sz w:val="32"/>
                          </w:rPr>
                          <w:t>P</w:t>
                        </w:r>
                        <w:r>
                          <w:rPr>
                            <w:spacing w:val="3"/>
                            <w:sz w:val="32"/>
                          </w:rPr>
                          <w:t xml:space="preserve"> </w:t>
                        </w:r>
                        <w:r>
                          <w:rPr>
                            <w:sz w:val="32"/>
                          </w:rPr>
                          <w:t>=</w:t>
                        </w:r>
                        <w:r>
                          <w:rPr>
                            <w:spacing w:val="22"/>
                            <w:sz w:val="32"/>
                          </w:rPr>
                          <w:t xml:space="preserve"> </w:t>
                        </w:r>
                        <w:r>
                          <w:rPr>
                            <w:rFonts w:ascii="Cambria Math" w:eastAsia="Cambria Math"/>
                            <w:sz w:val="32"/>
                            <w:vertAlign w:val="superscript"/>
                          </w:rPr>
                          <w:t>𝑓</w:t>
                        </w:r>
                        <w:r>
                          <w:rPr>
                            <w:rFonts w:ascii="Cambria Math" w:eastAsia="Cambria Math"/>
                            <w:spacing w:val="39"/>
                            <w:sz w:val="32"/>
                          </w:rPr>
                          <w:t xml:space="preserve"> </w:t>
                        </w:r>
                        <w:r>
                          <w:rPr>
                            <w:sz w:val="32"/>
                          </w:rPr>
                          <w:t>x</w:t>
                        </w:r>
                        <w:r>
                          <w:rPr>
                            <w:spacing w:val="4"/>
                            <w:sz w:val="32"/>
                          </w:rPr>
                          <w:t xml:space="preserve"> </w:t>
                        </w:r>
                        <w:r>
                          <w:rPr>
                            <w:sz w:val="32"/>
                          </w:rPr>
                          <w:t>100%</w:t>
                        </w:r>
                      </w:p>
                    </w:txbxContent>
                  </v:textbox>
                </v:shape>
                <v:shape id="Text Box 9" o:spid="_x0000_s1030" type="#_x0000_t202" style="position:absolute;left:733;top:458;width:19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" filled="f" stroked="f">
                  <v:textbox inset="0,0,0,0">
                    <w:txbxContent>
                      <w:p w14:paraId="4FB235C5" w14:textId="77777777" w:rsidR="00663C75" w:rsidRDefault="00663C75" w:rsidP="00663C75">
                        <w:pPr>
                          <w:spacing w:line="231" w:lineRule="exact"/>
                          <w:rPr>
                            <w:rFonts w:ascii="Cambria Math" w:eastAsia="Cambria Math"/>
                            <w:sz w:val="23"/>
                          </w:rPr>
                        </w:pPr>
                        <w:r>
                          <w:rPr>
                            <w:rFonts w:ascii="Cambria Math" w:eastAsia="Cambria Math"/>
                            <w:w w:val="105"/>
                            <w:sz w:val="23"/>
                          </w:rPr>
                          <w:t>𝑁</w:t>
                        </w:r>
                      </w:p>
                    </w:txbxContent>
                  </v:textbox>
                </v:shape>
                <w10:anchorlock/>
              </v:group>
            </w:pict>
          </mc:Fallback>
        </mc:AlternateContent>
      </w:r>
    </w:p>
    <w:p w14:paraId="4893BDB2" w14:textId="77777777" w:rsidR="00663C75" w:rsidRPr="00304F5F" w:rsidRDefault="00663C75" w:rsidP="00CD2B24">
      <w:pPr>
        <w:pStyle w:val="BodyText"/>
        <w:spacing w:before="80" w:after="80"/>
        <w:ind w:left="142" w:right="-7"/>
        <w:rPr>
          <w:sz w:val="24"/>
          <w:szCs w:val="24"/>
        </w:rPr>
      </w:pPr>
      <w:r w:rsidRPr="00304F5F">
        <w:rPr>
          <w:sz w:val="24"/>
          <w:szCs w:val="24"/>
        </w:rPr>
        <w:t>Keterangan:</w:t>
      </w:r>
    </w:p>
    <w:p w14:paraId="66E14202" w14:textId="77777777" w:rsidR="00663C75" w:rsidRPr="00304F5F" w:rsidRDefault="00663C75" w:rsidP="00CD2B24">
      <w:pPr>
        <w:pStyle w:val="BodyText"/>
        <w:spacing w:before="80" w:after="80"/>
        <w:ind w:left="142" w:right="-7"/>
        <w:rPr>
          <w:sz w:val="24"/>
          <w:szCs w:val="24"/>
        </w:rPr>
      </w:pPr>
      <w:r w:rsidRPr="00304F5F">
        <w:rPr>
          <w:sz w:val="24"/>
          <w:szCs w:val="24"/>
        </w:rPr>
        <w:t>p</w:t>
      </w:r>
      <w:r w:rsidRPr="00304F5F">
        <w:rPr>
          <w:spacing w:val="-1"/>
          <w:sz w:val="24"/>
          <w:szCs w:val="24"/>
        </w:rPr>
        <w:t xml:space="preserve"> </w:t>
      </w:r>
      <w:r w:rsidRPr="00304F5F">
        <w:rPr>
          <w:sz w:val="24"/>
          <w:szCs w:val="24"/>
        </w:rPr>
        <w:t>=</w:t>
      </w:r>
      <w:r w:rsidRPr="00304F5F">
        <w:rPr>
          <w:spacing w:val="-2"/>
          <w:sz w:val="24"/>
          <w:szCs w:val="24"/>
        </w:rPr>
        <w:t xml:space="preserve"> </w:t>
      </w:r>
      <w:r w:rsidRPr="00304F5F">
        <w:rPr>
          <w:sz w:val="24"/>
          <w:szCs w:val="24"/>
        </w:rPr>
        <w:t>presentase</w:t>
      </w:r>
    </w:p>
    <w:p w14:paraId="6AAE3997" w14:textId="77777777" w:rsidR="00663C75" w:rsidRPr="00304F5F" w:rsidRDefault="00663C75" w:rsidP="00CD2B24">
      <w:pPr>
        <w:pStyle w:val="BodyText"/>
        <w:spacing w:before="80" w:after="80"/>
        <w:ind w:left="142" w:right="-7"/>
        <w:rPr>
          <w:sz w:val="24"/>
          <w:szCs w:val="24"/>
        </w:rPr>
      </w:pPr>
      <w:r w:rsidRPr="00304F5F">
        <w:rPr>
          <w:i/>
          <w:sz w:val="24"/>
          <w:szCs w:val="24"/>
        </w:rPr>
        <w:t xml:space="preserve">f = </w:t>
      </w:r>
      <w:r w:rsidRPr="00304F5F">
        <w:rPr>
          <w:sz w:val="24"/>
          <w:szCs w:val="24"/>
        </w:rPr>
        <w:t>frekuensi pengamatan</w:t>
      </w:r>
    </w:p>
    <w:p w14:paraId="786F142A" w14:textId="0AB81EBD" w:rsidR="00663C75" w:rsidRPr="00304F5F" w:rsidRDefault="00663C75" w:rsidP="00CD2B24">
      <w:pPr>
        <w:pStyle w:val="BodyText"/>
        <w:spacing w:before="80" w:after="80"/>
        <w:ind w:left="142" w:right="-7"/>
        <w:rPr>
          <w:sz w:val="24"/>
          <w:szCs w:val="24"/>
        </w:rPr>
      </w:pPr>
      <w:r w:rsidRPr="00304F5F">
        <w:rPr>
          <w:spacing w:val="-57"/>
          <w:sz w:val="24"/>
          <w:szCs w:val="24"/>
        </w:rPr>
        <w:t xml:space="preserve"> </w:t>
      </w:r>
      <w:r w:rsidRPr="00304F5F">
        <w:rPr>
          <w:sz w:val="24"/>
          <w:szCs w:val="24"/>
        </w:rPr>
        <w:t>N</w:t>
      </w:r>
      <w:r w:rsidRPr="00304F5F">
        <w:rPr>
          <w:spacing w:val="-1"/>
          <w:sz w:val="24"/>
          <w:szCs w:val="24"/>
        </w:rPr>
        <w:t xml:space="preserve"> </w:t>
      </w:r>
      <w:r w:rsidRPr="00304F5F">
        <w:rPr>
          <w:sz w:val="24"/>
          <w:szCs w:val="24"/>
        </w:rPr>
        <w:t>=</w:t>
      </w:r>
      <w:r w:rsidRPr="00304F5F">
        <w:rPr>
          <w:spacing w:val="-2"/>
          <w:sz w:val="24"/>
          <w:szCs w:val="24"/>
        </w:rPr>
        <w:t xml:space="preserve"> </w:t>
      </w:r>
      <w:r w:rsidRPr="00304F5F">
        <w:rPr>
          <w:sz w:val="24"/>
          <w:szCs w:val="24"/>
        </w:rPr>
        <w:t>jumlah</w:t>
      </w:r>
      <w:r w:rsidRPr="00304F5F">
        <w:rPr>
          <w:spacing w:val="-1"/>
          <w:sz w:val="24"/>
          <w:szCs w:val="24"/>
        </w:rPr>
        <w:t xml:space="preserve"> </w:t>
      </w:r>
      <w:r w:rsidRPr="00304F5F">
        <w:rPr>
          <w:sz w:val="24"/>
          <w:szCs w:val="24"/>
        </w:rPr>
        <w:t>responden</w:t>
      </w:r>
    </w:p>
    <w:p w14:paraId="137F4DB7" w14:textId="15D51750" w:rsidR="00304F5F" w:rsidRPr="00304F5F" w:rsidRDefault="00663C75" w:rsidP="00CD2B24">
      <w:pPr>
        <w:pStyle w:val="BodyText"/>
        <w:spacing w:before="80" w:after="80"/>
        <w:ind w:right="38" w:firstLine="567"/>
        <w:jc w:val="both"/>
        <w:rPr>
          <w:sz w:val="24"/>
          <w:szCs w:val="24"/>
          <w:lang w:val="id-ID"/>
        </w:rPr>
      </w:pPr>
      <w:r w:rsidRPr="00304F5F">
        <w:rPr>
          <w:sz w:val="24"/>
          <w:szCs w:val="24"/>
        </w:rPr>
        <w:t>Untuk mengelompokkan berdasar kategori,</w:t>
      </w:r>
      <w:r w:rsidRPr="00304F5F">
        <w:rPr>
          <w:spacing w:val="-57"/>
          <w:sz w:val="24"/>
          <w:szCs w:val="24"/>
        </w:rPr>
        <w:t xml:space="preserve"> </w:t>
      </w:r>
      <w:r w:rsidRPr="00304F5F">
        <w:rPr>
          <w:sz w:val="24"/>
          <w:szCs w:val="24"/>
        </w:rPr>
        <w:t>skor</w:t>
      </w:r>
      <w:r w:rsidRPr="00304F5F">
        <w:rPr>
          <w:spacing w:val="1"/>
          <w:sz w:val="24"/>
          <w:szCs w:val="24"/>
        </w:rPr>
        <w:t xml:space="preserve"> </w:t>
      </w:r>
      <w:r w:rsidRPr="00304F5F">
        <w:rPr>
          <w:sz w:val="24"/>
          <w:szCs w:val="24"/>
        </w:rPr>
        <w:t>maksimum</w:t>
      </w:r>
      <w:r w:rsidRPr="00304F5F">
        <w:rPr>
          <w:spacing w:val="1"/>
          <w:sz w:val="24"/>
          <w:szCs w:val="24"/>
        </w:rPr>
        <w:t xml:space="preserve"> </w:t>
      </w:r>
      <w:r w:rsidRPr="00304F5F">
        <w:rPr>
          <w:sz w:val="24"/>
          <w:szCs w:val="24"/>
        </w:rPr>
        <w:t>dan</w:t>
      </w:r>
      <w:r w:rsidRPr="00304F5F">
        <w:rPr>
          <w:spacing w:val="1"/>
          <w:sz w:val="24"/>
          <w:szCs w:val="24"/>
        </w:rPr>
        <w:t xml:space="preserve"> </w:t>
      </w:r>
      <w:r w:rsidRPr="00304F5F">
        <w:rPr>
          <w:sz w:val="24"/>
          <w:szCs w:val="24"/>
        </w:rPr>
        <w:t>minimum</w:t>
      </w:r>
      <w:r w:rsidRPr="00304F5F">
        <w:rPr>
          <w:spacing w:val="1"/>
          <w:sz w:val="24"/>
          <w:szCs w:val="24"/>
        </w:rPr>
        <w:t xml:space="preserve"> </w:t>
      </w:r>
      <w:r w:rsidRPr="00304F5F">
        <w:rPr>
          <w:sz w:val="24"/>
          <w:szCs w:val="24"/>
        </w:rPr>
        <w:t>harus</w:t>
      </w:r>
      <w:r w:rsidRPr="00304F5F">
        <w:rPr>
          <w:spacing w:val="1"/>
          <w:sz w:val="24"/>
          <w:szCs w:val="24"/>
        </w:rPr>
        <w:t xml:space="preserve"> </w:t>
      </w:r>
      <w:r w:rsidRPr="00304F5F">
        <w:rPr>
          <w:sz w:val="24"/>
          <w:szCs w:val="24"/>
        </w:rPr>
        <w:t>ditentukan</w:t>
      </w:r>
      <w:r w:rsidRPr="00304F5F">
        <w:rPr>
          <w:spacing w:val="1"/>
          <w:sz w:val="24"/>
          <w:szCs w:val="24"/>
        </w:rPr>
        <w:t xml:space="preserve"> </w:t>
      </w:r>
      <w:r w:rsidRPr="00304F5F">
        <w:rPr>
          <w:sz w:val="24"/>
          <w:szCs w:val="24"/>
        </w:rPr>
        <w:t>terlebih</w:t>
      </w:r>
      <w:r w:rsidRPr="00304F5F">
        <w:rPr>
          <w:spacing w:val="1"/>
          <w:sz w:val="24"/>
          <w:szCs w:val="24"/>
        </w:rPr>
        <w:t xml:space="preserve"> </w:t>
      </w:r>
      <w:r w:rsidRPr="00304F5F">
        <w:rPr>
          <w:sz w:val="24"/>
          <w:szCs w:val="24"/>
        </w:rPr>
        <w:t>dahulu.</w:t>
      </w:r>
      <w:r w:rsidRPr="00304F5F">
        <w:rPr>
          <w:spacing w:val="1"/>
          <w:sz w:val="24"/>
          <w:szCs w:val="24"/>
        </w:rPr>
        <w:t xml:space="preserve"> </w:t>
      </w:r>
      <w:r w:rsidRPr="00304F5F">
        <w:rPr>
          <w:sz w:val="24"/>
          <w:szCs w:val="24"/>
        </w:rPr>
        <w:t>Kemudian</w:t>
      </w:r>
      <w:r w:rsidRPr="00304F5F">
        <w:rPr>
          <w:spacing w:val="-57"/>
          <w:sz w:val="24"/>
          <w:szCs w:val="24"/>
        </w:rPr>
        <w:t xml:space="preserve"> </w:t>
      </w:r>
      <w:r w:rsidRPr="00304F5F">
        <w:rPr>
          <w:sz w:val="24"/>
          <w:szCs w:val="24"/>
        </w:rPr>
        <w:t>menentukan</w:t>
      </w:r>
      <w:r w:rsidRPr="00304F5F">
        <w:rPr>
          <w:spacing w:val="1"/>
          <w:sz w:val="24"/>
          <w:szCs w:val="24"/>
        </w:rPr>
        <w:t xml:space="preserve"> </w:t>
      </w:r>
      <w:r w:rsidRPr="00304F5F">
        <w:rPr>
          <w:sz w:val="24"/>
          <w:szCs w:val="24"/>
        </w:rPr>
        <w:t>nilai</w:t>
      </w:r>
      <w:r w:rsidRPr="00304F5F">
        <w:rPr>
          <w:spacing w:val="1"/>
          <w:sz w:val="24"/>
          <w:szCs w:val="24"/>
        </w:rPr>
        <w:t xml:space="preserve"> </w:t>
      </w:r>
      <w:r w:rsidRPr="00304F5F">
        <w:rPr>
          <w:sz w:val="24"/>
          <w:szCs w:val="24"/>
        </w:rPr>
        <w:t>rata-rata</w:t>
      </w:r>
      <w:r w:rsidRPr="00304F5F">
        <w:rPr>
          <w:spacing w:val="1"/>
          <w:sz w:val="24"/>
          <w:szCs w:val="24"/>
        </w:rPr>
        <w:t xml:space="preserve"> </w:t>
      </w:r>
      <w:r w:rsidRPr="00304F5F">
        <w:rPr>
          <w:sz w:val="24"/>
          <w:szCs w:val="24"/>
        </w:rPr>
        <w:t>(mean)</w:t>
      </w:r>
      <w:r w:rsidRPr="00304F5F">
        <w:rPr>
          <w:spacing w:val="1"/>
          <w:sz w:val="24"/>
          <w:szCs w:val="24"/>
        </w:rPr>
        <w:t xml:space="preserve"> </w:t>
      </w:r>
      <w:r w:rsidRPr="00304F5F">
        <w:rPr>
          <w:sz w:val="24"/>
          <w:szCs w:val="24"/>
        </w:rPr>
        <w:t>dan</w:t>
      </w:r>
      <w:r w:rsidRPr="00304F5F">
        <w:rPr>
          <w:spacing w:val="1"/>
          <w:sz w:val="24"/>
          <w:szCs w:val="24"/>
        </w:rPr>
        <w:t xml:space="preserve"> </w:t>
      </w:r>
      <w:r w:rsidRPr="00304F5F">
        <w:rPr>
          <w:sz w:val="24"/>
          <w:szCs w:val="24"/>
        </w:rPr>
        <w:t>standar</w:t>
      </w:r>
      <w:r w:rsidRPr="00304F5F">
        <w:rPr>
          <w:spacing w:val="1"/>
          <w:sz w:val="24"/>
          <w:szCs w:val="24"/>
        </w:rPr>
        <w:t xml:space="preserve"> </w:t>
      </w:r>
      <w:r w:rsidRPr="00304F5F">
        <w:rPr>
          <w:sz w:val="24"/>
          <w:szCs w:val="24"/>
        </w:rPr>
        <w:t>deviasi</w:t>
      </w:r>
      <w:r w:rsidRPr="00304F5F">
        <w:rPr>
          <w:spacing w:val="1"/>
          <w:sz w:val="24"/>
          <w:szCs w:val="24"/>
        </w:rPr>
        <w:t xml:space="preserve"> </w:t>
      </w:r>
      <w:r w:rsidRPr="00304F5F">
        <w:rPr>
          <w:sz w:val="24"/>
          <w:szCs w:val="24"/>
        </w:rPr>
        <w:t>skor</w:t>
      </w:r>
      <w:r w:rsidRPr="00304F5F">
        <w:rPr>
          <w:spacing w:val="1"/>
          <w:sz w:val="24"/>
          <w:szCs w:val="24"/>
        </w:rPr>
        <w:t xml:space="preserve"> </w:t>
      </w:r>
      <w:r w:rsidRPr="00304F5F">
        <w:rPr>
          <w:sz w:val="24"/>
          <w:szCs w:val="24"/>
        </w:rPr>
        <w:t>yang</w:t>
      </w:r>
      <w:r w:rsidRPr="00304F5F">
        <w:rPr>
          <w:spacing w:val="1"/>
          <w:sz w:val="24"/>
          <w:szCs w:val="24"/>
        </w:rPr>
        <w:t xml:space="preserve"> </w:t>
      </w:r>
      <w:r w:rsidRPr="00304F5F">
        <w:rPr>
          <w:sz w:val="24"/>
          <w:szCs w:val="24"/>
        </w:rPr>
        <w:t>diperoleh.</w:t>
      </w:r>
      <w:r w:rsidRPr="00304F5F">
        <w:rPr>
          <w:spacing w:val="-57"/>
          <w:sz w:val="24"/>
          <w:szCs w:val="24"/>
        </w:rPr>
        <w:t xml:space="preserve"> </w:t>
      </w:r>
      <w:r w:rsidRPr="00304F5F">
        <w:rPr>
          <w:sz w:val="24"/>
          <w:szCs w:val="24"/>
        </w:rPr>
        <w:t>Selanjutnya</w:t>
      </w:r>
      <w:r w:rsidRPr="00304F5F">
        <w:rPr>
          <w:spacing w:val="1"/>
          <w:sz w:val="24"/>
          <w:szCs w:val="24"/>
        </w:rPr>
        <w:t xml:space="preserve"> </w:t>
      </w:r>
      <w:r w:rsidRPr="00304F5F">
        <w:rPr>
          <w:sz w:val="24"/>
          <w:szCs w:val="24"/>
        </w:rPr>
        <w:t>data</w:t>
      </w:r>
      <w:r w:rsidRPr="00304F5F">
        <w:rPr>
          <w:spacing w:val="1"/>
          <w:sz w:val="24"/>
          <w:szCs w:val="24"/>
        </w:rPr>
        <w:t xml:space="preserve"> </w:t>
      </w:r>
      <w:r w:rsidRPr="00304F5F">
        <w:rPr>
          <w:sz w:val="24"/>
          <w:szCs w:val="24"/>
        </w:rPr>
        <w:t>disajikan</w:t>
      </w:r>
      <w:r w:rsidRPr="00304F5F">
        <w:rPr>
          <w:spacing w:val="1"/>
          <w:sz w:val="24"/>
          <w:szCs w:val="24"/>
        </w:rPr>
        <w:t xml:space="preserve"> </w:t>
      </w:r>
      <w:r w:rsidRPr="00304F5F">
        <w:rPr>
          <w:sz w:val="24"/>
          <w:szCs w:val="24"/>
        </w:rPr>
        <w:t>dalam</w:t>
      </w:r>
      <w:r w:rsidRPr="00304F5F">
        <w:rPr>
          <w:spacing w:val="1"/>
          <w:sz w:val="24"/>
          <w:szCs w:val="24"/>
        </w:rPr>
        <w:t xml:space="preserve"> </w:t>
      </w:r>
      <w:r w:rsidRPr="00304F5F">
        <w:rPr>
          <w:sz w:val="24"/>
          <w:szCs w:val="24"/>
        </w:rPr>
        <w:t>bentuk</w:t>
      </w:r>
      <w:r w:rsidRPr="00304F5F">
        <w:rPr>
          <w:spacing w:val="1"/>
          <w:sz w:val="24"/>
          <w:szCs w:val="24"/>
        </w:rPr>
        <w:t xml:space="preserve"> </w:t>
      </w:r>
      <w:r w:rsidRPr="00304F5F">
        <w:rPr>
          <w:sz w:val="24"/>
          <w:szCs w:val="24"/>
        </w:rPr>
        <w:t>tabel</w:t>
      </w:r>
      <w:r w:rsidRPr="00304F5F">
        <w:rPr>
          <w:spacing w:val="1"/>
          <w:sz w:val="24"/>
          <w:szCs w:val="24"/>
        </w:rPr>
        <w:t xml:space="preserve"> </w:t>
      </w:r>
      <w:r w:rsidRPr="00304F5F">
        <w:rPr>
          <w:sz w:val="24"/>
          <w:szCs w:val="24"/>
        </w:rPr>
        <w:t>frekuensi</w:t>
      </w:r>
      <w:r w:rsidRPr="00304F5F">
        <w:rPr>
          <w:spacing w:val="1"/>
          <w:sz w:val="24"/>
          <w:szCs w:val="24"/>
        </w:rPr>
        <w:t xml:space="preserve"> </w:t>
      </w:r>
      <w:r w:rsidRPr="00304F5F">
        <w:rPr>
          <w:sz w:val="24"/>
          <w:szCs w:val="24"/>
        </w:rPr>
        <w:t>dan</w:t>
      </w:r>
      <w:r w:rsidRPr="00304F5F">
        <w:rPr>
          <w:spacing w:val="1"/>
          <w:sz w:val="24"/>
          <w:szCs w:val="24"/>
        </w:rPr>
        <w:t xml:space="preserve"> </w:t>
      </w:r>
      <w:r w:rsidRPr="00304F5F">
        <w:rPr>
          <w:sz w:val="24"/>
          <w:szCs w:val="24"/>
        </w:rPr>
        <w:t>kemudian</w:t>
      </w:r>
      <w:r w:rsidRPr="00304F5F">
        <w:rPr>
          <w:spacing w:val="1"/>
          <w:sz w:val="24"/>
          <w:szCs w:val="24"/>
        </w:rPr>
        <w:t xml:space="preserve"> </w:t>
      </w:r>
      <w:r w:rsidRPr="00304F5F">
        <w:rPr>
          <w:sz w:val="24"/>
          <w:szCs w:val="24"/>
        </w:rPr>
        <w:t>dilakukan</w:t>
      </w:r>
      <w:r w:rsidRPr="00304F5F">
        <w:rPr>
          <w:spacing w:val="1"/>
          <w:sz w:val="24"/>
          <w:szCs w:val="24"/>
        </w:rPr>
        <w:t xml:space="preserve"> </w:t>
      </w:r>
      <w:r w:rsidRPr="00304F5F">
        <w:rPr>
          <w:sz w:val="24"/>
          <w:szCs w:val="24"/>
        </w:rPr>
        <w:t>pengkategorian</w:t>
      </w:r>
      <w:r w:rsidRPr="00304F5F">
        <w:rPr>
          <w:spacing w:val="1"/>
          <w:sz w:val="24"/>
          <w:szCs w:val="24"/>
        </w:rPr>
        <w:t xml:space="preserve"> </w:t>
      </w:r>
      <w:r w:rsidRPr="00304F5F">
        <w:rPr>
          <w:sz w:val="24"/>
          <w:szCs w:val="24"/>
        </w:rPr>
        <w:t>serta</w:t>
      </w:r>
      <w:r w:rsidRPr="00304F5F">
        <w:rPr>
          <w:spacing w:val="1"/>
          <w:sz w:val="24"/>
          <w:szCs w:val="24"/>
        </w:rPr>
        <w:t xml:space="preserve"> </w:t>
      </w:r>
      <w:r w:rsidRPr="00304F5F">
        <w:rPr>
          <w:sz w:val="24"/>
          <w:szCs w:val="24"/>
        </w:rPr>
        <w:t>menyajikan</w:t>
      </w:r>
      <w:r w:rsidRPr="00304F5F">
        <w:rPr>
          <w:spacing w:val="1"/>
          <w:sz w:val="24"/>
          <w:szCs w:val="24"/>
        </w:rPr>
        <w:t xml:space="preserve"> </w:t>
      </w:r>
      <w:r w:rsidRPr="00304F5F">
        <w:rPr>
          <w:sz w:val="24"/>
          <w:szCs w:val="24"/>
        </w:rPr>
        <w:t>dalam</w:t>
      </w:r>
      <w:r w:rsidRPr="00304F5F">
        <w:rPr>
          <w:spacing w:val="-57"/>
          <w:sz w:val="24"/>
          <w:szCs w:val="24"/>
        </w:rPr>
        <w:t xml:space="preserve"> </w:t>
      </w:r>
      <w:r w:rsidRPr="00304F5F">
        <w:rPr>
          <w:sz w:val="24"/>
          <w:szCs w:val="24"/>
        </w:rPr>
        <w:t>bentuk histogram. Pengkategorian disusun</w:t>
      </w:r>
      <w:r w:rsidRPr="00304F5F">
        <w:rPr>
          <w:spacing w:val="1"/>
          <w:sz w:val="24"/>
          <w:szCs w:val="24"/>
        </w:rPr>
        <w:t xml:space="preserve"> </w:t>
      </w:r>
      <w:r w:rsidRPr="00304F5F">
        <w:rPr>
          <w:sz w:val="24"/>
          <w:szCs w:val="24"/>
        </w:rPr>
        <w:t>dalam</w:t>
      </w:r>
      <w:r w:rsidRPr="00304F5F">
        <w:rPr>
          <w:spacing w:val="-5"/>
          <w:sz w:val="24"/>
          <w:szCs w:val="24"/>
        </w:rPr>
        <w:t xml:space="preserve"> </w:t>
      </w:r>
      <w:r w:rsidRPr="00304F5F">
        <w:rPr>
          <w:sz w:val="24"/>
          <w:szCs w:val="24"/>
        </w:rPr>
        <w:t>5</w:t>
      </w:r>
      <w:r w:rsidRPr="00304F5F">
        <w:rPr>
          <w:spacing w:val="-4"/>
          <w:sz w:val="24"/>
          <w:szCs w:val="24"/>
        </w:rPr>
        <w:t xml:space="preserve"> </w:t>
      </w:r>
      <w:r w:rsidRPr="00304F5F">
        <w:rPr>
          <w:sz w:val="24"/>
          <w:szCs w:val="24"/>
        </w:rPr>
        <w:t>kategori</w:t>
      </w:r>
      <w:r w:rsidRPr="00304F5F">
        <w:rPr>
          <w:spacing w:val="-3"/>
          <w:sz w:val="24"/>
          <w:szCs w:val="24"/>
        </w:rPr>
        <w:t xml:space="preserve"> </w:t>
      </w:r>
      <w:r w:rsidRPr="00304F5F">
        <w:rPr>
          <w:sz w:val="24"/>
          <w:szCs w:val="24"/>
        </w:rPr>
        <w:t>yaitu</w:t>
      </w:r>
      <w:r w:rsidRPr="00304F5F">
        <w:rPr>
          <w:spacing w:val="-4"/>
          <w:sz w:val="24"/>
          <w:szCs w:val="24"/>
        </w:rPr>
        <w:t xml:space="preserve"> </w:t>
      </w:r>
      <w:r w:rsidRPr="00304F5F">
        <w:rPr>
          <w:sz w:val="24"/>
          <w:szCs w:val="24"/>
        </w:rPr>
        <w:t>menggunakan</w:t>
      </w:r>
      <w:r w:rsidRPr="00304F5F">
        <w:rPr>
          <w:spacing w:val="-4"/>
          <w:sz w:val="24"/>
          <w:szCs w:val="24"/>
        </w:rPr>
        <w:t xml:space="preserve"> </w:t>
      </w:r>
      <w:r w:rsidRPr="00304F5F">
        <w:rPr>
          <w:sz w:val="24"/>
          <w:szCs w:val="24"/>
        </w:rPr>
        <w:t>teknik</w:t>
      </w:r>
      <w:r w:rsidRPr="00304F5F">
        <w:rPr>
          <w:spacing w:val="-58"/>
          <w:sz w:val="24"/>
          <w:szCs w:val="24"/>
        </w:rPr>
        <w:t xml:space="preserve"> </w:t>
      </w:r>
      <w:r w:rsidRPr="00304F5F">
        <w:rPr>
          <w:sz w:val="24"/>
          <w:szCs w:val="24"/>
        </w:rPr>
        <w:t>kategori sangat baik, baik, cukup, kurang</w:t>
      </w:r>
      <w:r w:rsidRPr="00304F5F">
        <w:rPr>
          <w:spacing w:val="1"/>
          <w:sz w:val="24"/>
          <w:szCs w:val="24"/>
        </w:rPr>
        <w:t xml:space="preserve"> </w:t>
      </w:r>
      <w:r w:rsidRPr="00304F5F">
        <w:rPr>
          <w:sz w:val="24"/>
          <w:szCs w:val="24"/>
        </w:rPr>
        <w:t>baik,</w:t>
      </w:r>
      <w:r w:rsidRPr="00304F5F">
        <w:rPr>
          <w:spacing w:val="1"/>
          <w:sz w:val="24"/>
          <w:szCs w:val="24"/>
        </w:rPr>
        <w:t xml:space="preserve"> </w:t>
      </w:r>
      <w:r w:rsidRPr="00304F5F">
        <w:rPr>
          <w:sz w:val="24"/>
          <w:szCs w:val="24"/>
        </w:rPr>
        <w:t>dan</w:t>
      </w:r>
      <w:r w:rsidRPr="00304F5F">
        <w:rPr>
          <w:spacing w:val="1"/>
          <w:sz w:val="24"/>
          <w:szCs w:val="24"/>
        </w:rPr>
        <w:t xml:space="preserve"> </w:t>
      </w:r>
      <w:r w:rsidRPr="00304F5F">
        <w:rPr>
          <w:sz w:val="24"/>
          <w:szCs w:val="24"/>
        </w:rPr>
        <w:t>sangat</w:t>
      </w:r>
      <w:r w:rsidRPr="00304F5F">
        <w:rPr>
          <w:spacing w:val="1"/>
          <w:sz w:val="24"/>
          <w:szCs w:val="24"/>
        </w:rPr>
        <w:t xml:space="preserve"> </w:t>
      </w:r>
      <w:r w:rsidRPr="00304F5F">
        <w:rPr>
          <w:sz w:val="24"/>
          <w:szCs w:val="24"/>
        </w:rPr>
        <w:t>kurang</w:t>
      </w:r>
      <w:r w:rsidRPr="00304F5F">
        <w:rPr>
          <w:spacing w:val="1"/>
          <w:sz w:val="24"/>
          <w:szCs w:val="24"/>
        </w:rPr>
        <w:t xml:space="preserve"> </w:t>
      </w:r>
      <w:r w:rsidRPr="00304F5F">
        <w:rPr>
          <w:sz w:val="24"/>
          <w:szCs w:val="24"/>
        </w:rPr>
        <w:t>(Anas</w:t>
      </w:r>
      <w:r w:rsidRPr="00304F5F">
        <w:rPr>
          <w:spacing w:val="1"/>
          <w:sz w:val="24"/>
          <w:szCs w:val="24"/>
        </w:rPr>
        <w:t xml:space="preserve"> </w:t>
      </w:r>
      <w:r w:rsidRPr="00304F5F">
        <w:rPr>
          <w:sz w:val="24"/>
          <w:szCs w:val="24"/>
        </w:rPr>
        <w:t>Sudijono,</w:t>
      </w:r>
      <w:r w:rsidRPr="00304F5F">
        <w:rPr>
          <w:spacing w:val="-57"/>
          <w:sz w:val="24"/>
          <w:szCs w:val="24"/>
        </w:rPr>
        <w:t xml:space="preserve"> </w:t>
      </w:r>
      <w:r w:rsidRPr="00304F5F">
        <w:rPr>
          <w:sz w:val="24"/>
          <w:szCs w:val="24"/>
        </w:rPr>
        <w:t>2015:175).</w:t>
      </w:r>
      <w:r w:rsidR="00A20660" w:rsidRPr="00304F5F">
        <w:rPr>
          <w:sz w:val="24"/>
          <w:szCs w:val="24"/>
          <w:lang w:val="id-ID"/>
        </w:rPr>
        <w:t xml:space="preserve"> </w:t>
      </w:r>
      <w:r w:rsidRPr="00304F5F">
        <w:rPr>
          <w:sz w:val="24"/>
          <w:szCs w:val="24"/>
        </w:rPr>
        <w:t>Rumus yang digunakan dalam menyusun kategori dapat dilihat di bawah ini</w:t>
      </w:r>
      <w:r w:rsidR="00304F5F">
        <w:rPr>
          <w:sz w:val="24"/>
          <w:szCs w:val="24"/>
          <w:lang w:val="id-ID"/>
        </w:rPr>
        <w:t>.</w:t>
      </w:r>
    </w:p>
    <w:p w14:paraId="418A746D" w14:textId="7640E0E3" w:rsidR="00663C75" w:rsidRPr="00304F5F" w:rsidRDefault="00663C75" w:rsidP="00CD2B24">
      <w:pPr>
        <w:pStyle w:val="BodyText"/>
        <w:spacing w:before="80" w:after="80"/>
        <w:ind w:left="133" w:right="38"/>
        <w:jc w:val="both"/>
        <w:rPr>
          <w:sz w:val="24"/>
          <w:szCs w:val="24"/>
          <w:lang w:val="id-ID"/>
        </w:rPr>
      </w:pPr>
      <w:r w:rsidRPr="00304F5F">
        <w:rPr>
          <w:sz w:val="24"/>
          <w:szCs w:val="24"/>
        </w:rPr>
        <w:t>Tabel 1. Kategori Kecenderungan Tingkat Pemahaman</w:t>
      </w:r>
      <w:r w:rsidR="00304F5F">
        <w:rPr>
          <w:sz w:val="24"/>
          <w:szCs w:val="24"/>
          <w:lang w:val="id-ID"/>
        </w:rPr>
        <w:t xml:space="preserve">. </w:t>
      </w:r>
    </w:p>
    <w:tbl>
      <w:tblPr>
        <w:tblpPr w:leftFromText="180" w:rightFromText="180" w:vertAnchor="text" w:horzAnchor="margin" w:tblpY="80"/>
        <w:tblW w:w="4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2394"/>
        <w:gridCol w:w="1650"/>
      </w:tblGrid>
      <w:tr w:rsidR="00A20660" w:rsidRPr="00304F5F" w14:paraId="0EA9BDA8" w14:textId="77777777" w:rsidTr="00A20660">
        <w:trPr>
          <w:trHeight w:val="170"/>
        </w:trPr>
        <w:tc>
          <w:tcPr>
            <w:tcW w:w="707" w:type="dxa"/>
          </w:tcPr>
          <w:p w14:paraId="4665AA5D" w14:textId="77777777" w:rsidR="00A20660" w:rsidRPr="00304F5F" w:rsidRDefault="00A20660" w:rsidP="00CD2B24">
            <w:pPr>
              <w:pStyle w:val="TableParagraph"/>
              <w:spacing w:before="80" w:after="80" w:line="240" w:lineRule="auto"/>
              <w:ind w:right="-7"/>
              <w:rPr>
                <w:sz w:val="24"/>
                <w:szCs w:val="24"/>
              </w:rPr>
            </w:pPr>
            <w:r w:rsidRPr="00304F5F">
              <w:rPr>
                <w:sz w:val="24"/>
                <w:szCs w:val="24"/>
              </w:rPr>
              <w:lastRenderedPageBreak/>
              <w:t>No</w:t>
            </w:r>
          </w:p>
        </w:tc>
        <w:tc>
          <w:tcPr>
            <w:tcW w:w="2394" w:type="dxa"/>
          </w:tcPr>
          <w:p w14:paraId="45458A5A" w14:textId="77777777" w:rsidR="00A20660" w:rsidRPr="00304F5F" w:rsidRDefault="00A20660" w:rsidP="00CD2B24">
            <w:pPr>
              <w:pStyle w:val="TableParagraph"/>
              <w:spacing w:before="80" w:after="80" w:line="240" w:lineRule="auto"/>
              <w:ind w:left="578" w:right="-7"/>
              <w:rPr>
                <w:sz w:val="24"/>
                <w:szCs w:val="24"/>
              </w:rPr>
            </w:pPr>
            <w:r w:rsidRPr="00304F5F">
              <w:rPr>
                <w:sz w:val="24"/>
                <w:szCs w:val="24"/>
              </w:rPr>
              <w:t>Interval</w:t>
            </w:r>
          </w:p>
        </w:tc>
        <w:tc>
          <w:tcPr>
            <w:tcW w:w="1650" w:type="dxa"/>
          </w:tcPr>
          <w:p w14:paraId="17D98400" w14:textId="77777777" w:rsidR="00A20660" w:rsidRPr="00304F5F" w:rsidRDefault="00A20660" w:rsidP="00CD2B24">
            <w:pPr>
              <w:pStyle w:val="TableParagraph"/>
              <w:spacing w:before="80" w:after="80" w:line="240" w:lineRule="auto"/>
              <w:ind w:left="235" w:right="-7"/>
              <w:rPr>
                <w:sz w:val="24"/>
                <w:szCs w:val="24"/>
              </w:rPr>
            </w:pPr>
            <w:r w:rsidRPr="00304F5F">
              <w:rPr>
                <w:sz w:val="24"/>
                <w:szCs w:val="24"/>
              </w:rPr>
              <w:t>Kategori</w:t>
            </w:r>
          </w:p>
        </w:tc>
      </w:tr>
      <w:tr w:rsidR="00A20660" w:rsidRPr="00304F5F" w14:paraId="21712486" w14:textId="77777777" w:rsidTr="00A20660">
        <w:trPr>
          <w:trHeight w:val="343"/>
        </w:trPr>
        <w:tc>
          <w:tcPr>
            <w:tcW w:w="707" w:type="dxa"/>
          </w:tcPr>
          <w:p w14:paraId="20DD9EB7" w14:textId="77777777" w:rsidR="00A20660" w:rsidRPr="00304F5F" w:rsidRDefault="00A20660" w:rsidP="00CD2B24">
            <w:pPr>
              <w:pStyle w:val="TableParagraph"/>
              <w:spacing w:before="80" w:after="80" w:line="240" w:lineRule="auto"/>
              <w:ind w:right="-7"/>
              <w:rPr>
                <w:sz w:val="24"/>
                <w:szCs w:val="24"/>
              </w:rPr>
            </w:pPr>
            <w:r w:rsidRPr="00304F5F">
              <w:rPr>
                <w:sz w:val="24"/>
                <w:szCs w:val="24"/>
              </w:rPr>
              <w:t>1</w:t>
            </w:r>
          </w:p>
        </w:tc>
        <w:tc>
          <w:tcPr>
            <w:tcW w:w="2394" w:type="dxa"/>
          </w:tcPr>
          <w:p w14:paraId="711E8D4C" w14:textId="77777777" w:rsidR="00A20660" w:rsidRPr="00304F5F" w:rsidRDefault="00A20660" w:rsidP="00CD2B24">
            <w:pPr>
              <w:pStyle w:val="TableParagraph"/>
              <w:spacing w:before="80" w:after="80" w:line="240" w:lineRule="auto"/>
              <w:ind w:right="-7"/>
              <w:rPr>
                <w:sz w:val="24"/>
                <w:szCs w:val="24"/>
              </w:rPr>
            </w:pPr>
            <w:r w:rsidRPr="00304F5F">
              <w:rPr>
                <w:sz w:val="24"/>
                <w:szCs w:val="24"/>
              </w:rPr>
              <w:t>Mi</w:t>
            </w:r>
            <w:r w:rsidRPr="00304F5F">
              <w:rPr>
                <w:spacing w:val="-3"/>
                <w:sz w:val="24"/>
                <w:szCs w:val="24"/>
              </w:rPr>
              <w:t xml:space="preserve"> </w:t>
            </w:r>
            <w:r w:rsidRPr="00304F5F">
              <w:rPr>
                <w:sz w:val="24"/>
                <w:szCs w:val="24"/>
              </w:rPr>
              <w:t>+</w:t>
            </w:r>
            <w:r w:rsidRPr="00304F5F">
              <w:rPr>
                <w:spacing w:val="-4"/>
                <w:sz w:val="24"/>
                <w:szCs w:val="24"/>
              </w:rPr>
              <w:t xml:space="preserve"> </w:t>
            </w:r>
            <w:r w:rsidRPr="00304F5F">
              <w:rPr>
                <w:sz w:val="24"/>
                <w:szCs w:val="24"/>
              </w:rPr>
              <w:t>1,5</w:t>
            </w:r>
            <w:r w:rsidRPr="00304F5F">
              <w:rPr>
                <w:spacing w:val="-3"/>
                <w:sz w:val="24"/>
                <w:szCs w:val="24"/>
              </w:rPr>
              <w:t xml:space="preserve"> </w:t>
            </w:r>
            <w:r w:rsidRPr="00304F5F">
              <w:rPr>
                <w:sz w:val="24"/>
                <w:szCs w:val="24"/>
              </w:rPr>
              <w:t>SDi</w:t>
            </w:r>
            <w:r w:rsidRPr="00304F5F">
              <w:rPr>
                <w:spacing w:val="-3"/>
                <w:sz w:val="24"/>
                <w:szCs w:val="24"/>
              </w:rPr>
              <w:t xml:space="preserve"> </w:t>
            </w:r>
            <w:r w:rsidRPr="00304F5F">
              <w:rPr>
                <w:sz w:val="24"/>
                <w:szCs w:val="24"/>
              </w:rPr>
              <w:t>&lt;</w:t>
            </w:r>
            <w:r w:rsidRPr="00304F5F">
              <w:rPr>
                <w:spacing w:val="-4"/>
                <w:sz w:val="24"/>
                <w:szCs w:val="24"/>
              </w:rPr>
              <w:t xml:space="preserve"> </w:t>
            </w:r>
            <w:r w:rsidRPr="00304F5F">
              <w:rPr>
                <w:sz w:val="24"/>
                <w:szCs w:val="24"/>
              </w:rPr>
              <w:t>X</w:t>
            </w:r>
          </w:p>
        </w:tc>
        <w:tc>
          <w:tcPr>
            <w:tcW w:w="1650" w:type="dxa"/>
          </w:tcPr>
          <w:p w14:paraId="3C1F8D01" w14:textId="77777777" w:rsidR="00A20660" w:rsidRPr="00304F5F" w:rsidRDefault="00A20660" w:rsidP="00CD2B24">
            <w:pPr>
              <w:pStyle w:val="TableParagraph"/>
              <w:spacing w:before="80" w:after="80" w:line="240" w:lineRule="auto"/>
              <w:ind w:left="108" w:right="-7"/>
              <w:rPr>
                <w:sz w:val="24"/>
                <w:szCs w:val="24"/>
              </w:rPr>
            </w:pPr>
            <w:r w:rsidRPr="00304F5F">
              <w:rPr>
                <w:sz w:val="24"/>
                <w:szCs w:val="24"/>
              </w:rPr>
              <w:t>Sangat Baik</w:t>
            </w:r>
          </w:p>
        </w:tc>
      </w:tr>
      <w:tr w:rsidR="00A20660" w:rsidRPr="00304F5F" w14:paraId="0047F80C" w14:textId="77777777" w:rsidTr="00A20660">
        <w:trPr>
          <w:trHeight w:val="344"/>
        </w:trPr>
        <w:tc>
          <w:tcPr>
            <w:tcW w:w="707" w:type="dxa"/>
          </w:tcPr>
          <w:p w14:paraId="0C92F543" w14:textId="77777777" w:rsidR="00A20660" w:rsidRPr="00304F5F" w:rsidRDefault="00A20660" w:rsidP="00CD2B24">
            <w:pPr>
              <w:pStyle w:val="TableParagraph"/>
              <w:spacing w:before="80" w:after="80" w:line="240" w:lineRule="auto"/>
              <w:ind w:right="-7"/>
              <w:rPr>
                <w:sz w:val="24"/>
                <w:szCs w:val="24"/>
              </w:rPr>
            </w:pPr>
            <w:r w:rsidRPr="00304F5F">
              <w:rPr>
                <w:sz w:val="24"/>
                <w:szCs w:val="24"/>
              </w:rPr>
              <w:t>2</w:t>
            </w:r>
          </w:p>
        </w:tc>
        <w:tc>
          <w:tcPr>
            <w:tcW w:w="2394" w:type="dxa"/>
          </w:tcPr>
          <w:p w14:paraId="7CD7B0E0" w14:textId="77777777" w:rsidR="00A20660" w:rsidRPr="00304F5F" w:rsidRDefault="00A20660" w:rsidP="00CD2B24">
            <w:pPr>
              <w:pStyle w:val="TableParagraph"/>
              <w:spacing w:before="80" w:after="80" w:line="240" w:lineRule="auto"/>
              <w:ind w:right="-7"/>
              <w:rPr>
                <w:sz w:val="24"/>
                <w:szCs w:val="24"/>
              </w:rPr>
            </w:pPr>
            <w:r w:rsidRPr="00304F5F">
              <w:rPr>
                <w:sz w:val="24"/>
                <w:szCs w:val="24"/>
              </w:rPr>
              <w:t>Mi</w:t>
            </w:r>
            <w:r w:rsidRPr="00304F5F">
              <w:rPr>
                <w:spacing w:val="-3"/>
                <w:sz w:val="24"/>
                <w:szCs w:val="24"/>
              </w:rPr>
              <w:t xml:space="preserve"> </w:t>
            </w:r>
            <w:r w:rsidRPr="00304F5F">
              <w:rPr>
                <w:sz w:val="24"/>
                <w:szCs w:val="24"/>
              </w:rPr>
              <w:t>+</w:t>
            </w:r>
            <w:r w:rsidRPr="00304F5F">
              <w:rPr>
                <w:spacing w:val="-4"/>
                <w:sz w:val="24"/>
                <w:szCs w:val="24"/>
              </w:rPr>
              <w:t xml:space="preserve"> </w:t>
            </w:r>
            <w:r w:rsidRPr="00304F5F">
              <w:rPr>
                <w:sz w:val="24"/>
                <w:szCs w:val="24"/>
              </w:rPr>
              <w:t>0,5</w:t>
            </w:r>
            <w:r w:rsidRPr="00304F5F">
              <w:rPr>
                <w:spacing w:val="-3"/>
                <w:sz w:val="24"/>
                <w:szCs w:val="24"/>
              </w:rPr>
              <w:t xml:space="preserve"> </w:t>
            </w:r>
            <w:r w:rsidRPr="00304F5F">
              <w:rPr>
                <w:sz w:val="24"/>
                <w:szCs w:val="24"/>
              </w:rPr>
              <w:t>SDi</w:t>
            </w:r>
            <w:r w:rsidRPr="00304F5F">
              <w:rPr>
                <w:spacing w:val="-3"/>
                <w:sz w:val="24"/>
                <w:szCs w:val="24"/>
              </w:rPr>
              <w:t xml:space="preserve"> </w:t>
            </w:r>
            <w:r w:rsidRPr="00304F5F">
              <w:rPr>
                <w:sz w:val="24"/>
                <w:szCs w:val="24"/>
              </w:rPr>
              <w:t>&lt;</w:t>
            </w:r>
            <w:r w:rsidRPr="00304F5F">
              <w:rPr>
                <w:spacing w:val="-4"/>
                <w:sz w:val="24"/>
                <w:szCs w:val="24"/>
              </w:rPr>
              <w:t xml:space="preserve"> </w:t>
            </w:r>
            <w:r w:rsidRPr="00304F5F">
              <w:rPr>
                <w:sz w:val="24"/>
                <w:szCs w:val="24"/>
              </w:rPr>
              <w:t>X</w:t>
            </w:r>
          </w:p>
          <w:p w14:paraId="79A981A6" w14:textId="77777777" w:rsidR="00A20660" w:rsidRPr="00304F5F" w:rsidRDefault="00A20660" w:rsidP="00CD2B24">
            <w:pPr>
              <w:pStyle w:val="TableParagraph"/>
              <w:spacing w:before="80" w:after="80" w:line="240" w:lineRule="auto"/>
              <w:ind w:right="-7"/>
              <w:rPr>
                <w:sz w:val="24"/>
                <w:szCs w:val="24"/>
              </w:rPr>
            </w:pPr>
            <w:r w:rsidRPr="00304F5F">
              <w:rPr>
                <w:sz w:val="24"/>
                <w:szCs w:val="24"/>
              </w:rPr>
              <w:t>&lt;</w:t>
            </w:r>
            <w:r w:rsidRPr="00304F5F">
              <w:rPr>
                <w:spacing w:val="-2"/>
                <w:sz w:val="24"/>
                <w:szCs w:val="24"/>
              </w:rPr>
              <w:t xml:space="preserve"> </w:t>
            </w:r>
            <w:r w:rsidRPr="00304F5F">
              <w:rPr>
                <w:sz w:val="24"/>
                <w:szCs w:val="24"/>
              </w:rPr>
              <w:t>Mi + 1,5 SDi</w:t>
            </w:r>
          </w:p>
        </w:tc>
        <w:tc>
          <w:tcPr>
            <w:tcW w:w="1650" w:type="dxa"/>
          </w:tcPr>
          <w:p w14:paraId="76DFBC4E" w14:textId="77777777" w:rsidR="00A20660" w:rsidRPr="00304F5F" w:rsidRDefault="00A20660" w:rsidP="00CD2B24">
            <w:pPr>
              <w:pStyle w:val="TableParagraph"/>
              <w:spacing w:before="80" w:after="80" w:line="240" w:lineRule="auto"/>
              <w:ind w:left="108" w:right="-7"/>
              <w:rPr>
                <w:sz w:val="24"/>
                <w:szCs w:val="24"/>
              </w:rPr>
            </w:pPr>
            <w:r w:rsidRPr="00304F5F">
              <w:rPr>
                <w:sz w:val="24"/>
                <w:szCs w:val="24"/>
              </w:rPr>
              <w:t>Baik</w:t>
            </w:r>
          </w:p>
        </w:tc>
      </w:tr>
      <w:tr w:rsidR="00A20660" w:rsidRPr="00304F5F" w14:paraId="70BD8C9F" w14:textId="77777777" w:rsidTr="00A20660">
        <w:trPr>
          <w:trHeight w:val="343"/>
        </w:trPr>
        <w:tc>
          <w:tcPr>
            <w:tcW w:w="707" w:type="dxa"/>
          </w:tcPr>
          <w:p w14:paraId="640393A3" w14:textId="77777777" w:rsidR="00A20660" w:rsidRPr="00304F5F" w:rsidRDefault="00A20660" w:rsidP="00CD2B24">
            <w:pPr>
              <w:pStyle w:val="TableParagraph"/>
              <w:spacing w:before="80" w:after="80" w:line="240" w:lineRule="auto"/>
              <w:ind w:right="-7"/>
              <w:rPr>
                <w:sz w:val="24"/>
                <w:szCs w:val="24"/>
              </w:rPr>
            </w:pPr>
            <w:r w:rsidRPr="00304F5F">
              <w:rPr>
                <w:sz w:val="24"/>
                <w:szCs w:val="24"/>
              </w:rPr>
              <w:t>3</w:t>
            </w:r>
          </w:p>
        </w:tc>
        <w:tc>
          <w:tcPr>
            <w:tcW w:w="2394" w:type="dxa"/>
          </w:tcPr>
          <w:p w14:paraId="7843C5A8" w14:textId="77777777" w:rsidR="00A20660" w:rsidRPr="00304F5F" w:rsidRDefault="00A20660" w:rsidP="00CD2B24">
            <w:pPr>
              <w:pStyle w:val="TableParagraph"/>
              <w:spacing w:before="80" w:after="80" w:line="240" w:lineRule="auto"/>
              <w:ind w:right="-7"/>
              <w:rPr>
                <w:sz w:val="24"/>
                <w:szCs w:val="24"/>
              </w:rPr>
            </w:pPr>
            <w:r w:rsidRPr="00304F5F">
              <w:rPr>
                <w:sz w:val="24"/>
                <w:szCs w:val="24"/>
              </w:rPr>
              <w:t>Mi</w:t>
            </w:r>
            <w:r w:rsidRPr="00304F5F">
              <w:rPr>
                <w:spacing w:val="-1"/>
                <w:sz w:val="24"/>
                <w:szCs w:val="24"/>
              </w:rPr>
              <w:t xml:space="preserve"> </w:t>
            </w:r>
            <w:r w:rsidRPr="00304F5F">
              <w:rPr>
                <w:sz w:val="24"/>
                <w:szCs w:val="24"/>
              </w:rPr>
              <w:t>– 0,5 SDi &lt;</w:t>
            </w:r>
            <w:r w:rsidRPr="00304F5F">
              <w:rPr>
                <w:spacing w:val="1"/>
                <w:sz w:val="24"/>
                <w:szCs w:val="24"/>
              </w:rPr>
              <w:t xml:space="preserve"> </w:t>
            </w:r>
            <w:r w:rsidRPr="00304F5F">
              <w:rPr>
                <w:sz w:val="24"/>
                <w:szCs w:val="24"/>
              </w:rPr>
              <w:t>X</w:t>
            </w:r>
          </w:p>
          <w:p w14:paraId="5B02A668" w14:textId="77777777" w:rsidR="00A20660" w:rsidRPr="00304F5F" w:rsidRDefault="00A20660" w:rsidP="00CD2B24">
            <w:pPr>
              <w:pStyle w:val="TableParagraph"/>
              <w:spacing w:before="80" w:after="80" w:line="240" w:lineRule="auto"/>
              <w:ind w:right="-7"/>
              <w:rPr>
                <w:sz w:val="24"/>
                <w:szCs w:val="24"/>
              </w:rPr>
            </w:pPr>
            <w:r w:rsidRPr="00304F5F">
              <w:rPr>
                <w:sz w:val="24"/>
                <w:szCs w:val="24"/>
              </w:rPr>
              <w:t>&lt;</w:t>
            </w:r>
            <w:r w:rsidRPr="00304F5F">
              <w:rPr>
                <w:spacing w:val="-2"/>
                <w:sz w:val="24"/>
                <w:szCs w:val="24"/>
              </w:rPr>
              <w:t xml:space="preserve"> </w:t>
            </w:r>
            <w:r w:rsidRPr="00304F5F">
              <w:rPr>
                <w:sz w:val="24"/>
                <w:szCs w:val="24"/>
              </w:rPr>
              <w:t>Mi + 0,5 SDi</w:t>
            </w:r>
          </w:p>
        </w:tc>
        <w:tc>
          <w:tcPr>
            <w:tcW w:w="1650" w:type="dxa"/>
          </w:tcPr>
          <w:p w14:paraId="0FB6BEAC" w14:textId="77777777" w:rsidR="00A20660" w:rsidRPr="00304F5F" w:rsidRDefault="00A20660" w:rsidP="00CD2B24">
            <w:pPr>
              <w:pStyle w:val="TableParagraph"/>
              <w:spacing w:before="80" w:after="80" w:line="240" w:lineRule="auto"/>
              <w:ind w:left="108" w:right="-7"/>
              <w:rPr>
                <w:sz w:val="24"/>
                <w:szCs w:val="24"/>
              </w:rPr>
            </w:pPr>
            <w:r w:rsidRPr="00304F5F">
              <w:rPr>
                <w:sz w:val="24"/>
                <w:szCs w:val="24"/>
              </w:rPr>
              <w:t>Sedang</w:t>
            </w:r>
          </w:p>
        </w:tc>
      </w:tr>
      <w:tr w:rsidR="00A20660" w:rsidRPr="00304F5F" w14:paraId="24C68F24" w14:textId="77777777" w:rsidTr="00A20660">
        <w:trPr>
          <w:trHeight w:val="346"/>
        </w:trPr>
        <w:tc>
          <w:tcPr>
            <w:tcW w:w="707" w:type="dxa"/>
          </w:tcPr>
          <w:p w14:paraId="32C89C2F" w14:textId="77777777" w:rsidR="00A20660" w:rsidRPr="00304F5F" w:rsidRDefault="00A20660" w:rsidP="00CD2B24">
            <w:pPr>
              <w:pStyle w:val="TableParagraph"/>
              <w:spacing w:before="80" w:after="80" w:line="240" w:lineRule="auto"/>
              <w:ind w:right="-7"/>
              <w:rPr>
                <w:sz w:val="24"/>
                <w:szCs w:val="24"/>
              </w:rPr>
            </w:pPr>
            <w:r w:rsidRPr="00304F5F">
              <w:rPr>
                <w:sz w:val="24"/>
                <w:szCs w:val="24"/>
              </w:rPr>
              <w:t>4</w:t>
            </w:r>
          </w:p>
        </w:tc>
        <w:tc>
          <w:tcPr>
            <w:tcW w:w="2394" w:type="dxa"/>
          </w:tcPr>
          <w:p w14:paraId="551C8A9E" w14:textId="77777777" w:rsidR="00A20660" w:rsidRPr="00304F5F" w:rsidRDefault="00A20660" w:rsidP="00CD2B24">
            <w:pPr>
              <w:pStyle w:val="TableParagraph"/>
              <w:spacing w:before="80" w:after="80" w:line="240" w:lineRule="auto"/>
              <w:ind w:right="-7"/>
              <w:rPr>
                <w:sz w:val="24"/>
                <w:szCs w:val="24"/>
              </w:rPr>
            </w:pPr>
            <w:r w:rsidRPr="00304F5F">
              <w:rPr>
                <w:sz w:val="24"/>
                <w:szCs w:val="24"/>
              </w:rPr>
              <w:t>Mi</w:t>
            </w:r>
            <w:r w:rsidRPr="00304F5F">
              <w:rPr>
                <w:spacing w:val="-1"/>
                <w:sz w:val="24"/>
                <w:szCs w:val="24"/>
              </w:rPr>
              <w:t xml:space="preserve"> </w:t>
            </w:r>
            <w:r w:rsidRPr="00304F5F">
              <w:rPr>
                <w:sz w:val="24"/>
                <w:szCs w:val="24"/>
              </w:rPr>
              <w:t>– 1,5 SDi &lt;</w:t>
            </w:r>
            <w:r w:rsidRPr="00304F5F">
              <w:rPr>
                <w:spacing w:val="1"/>
                <w:sz w:val="24"/>
                <w:szCs w:val="24"/>
              </w:rPr>
              <w:t xml:space="preserve"> </w:t>
            </w:r>
            <w:r w:rsidRPr="00304F5F">
              <w:rPr>
                <w:sz w:val="24"/>
                <w:szCs w:val="24"/>
              </w:rPr>
              <w:t>X</w:t>
            </w:r>
          </w:p>
          <w:p w14:paraId="42FEBD8B" w14:textId="77777777" w:rsidR="00A20660" w:rsidRPr="00304F5F" w:rsidRDefault="00A20660" w:rsidP="00CD2B24">
            <w:pPr>
              <w:pStyle w:val="TableParagraph"/>
              <w:spacing w:before="80" w:after="80" w:line="240" w:lineRule="auto"/>
              <w:ind w:right="-7"/>
              <w:rPr>
                <w:sz w:val="24"/>
                <w:szCs w:val="24"/>
              </w:rPr>
            </w:pPr>
            <w:r w:rsidRPr="00304F5F">
              <w:rPr>
                <w:sz w:val="24"/>
                <w:szCs w:val="24"/>
              </w:rPr>
              <w:t>&lt;</w:t>
            </w:r>
            <w:r w:rsidRPr="00304F5F">
              <w:rPr>
                <w:spacing w:val="-2"/>
                <w:sz w:val="24"/>
                <w:szCs w:val="24"/>
              </w:rPr>
              <w:t xml:space="preserve"> </w:t>
            </w:r>
            <w:r w:rsidRPr="00304F5F">
              <w:rPr>
                <w:sz w:val="24"/>
                <w:szCs w:val="24"/>
              </w:rPr>
              <w:t>Mi – 0,5 SDi</w:t>
            </w:r>
          </w:p>
        </w:tc>
        <w:tc>
          <w:tcPr>
            <w:tcW w:w="1650" w:type="dxa"/>
          </w:tcPr>
          <w:p w14:paraId="41BA57C9" w14:textId="77777777" w:rsidR="00A20660" w:rsidRPr="00304F5F" w:rsidRDefault="00A20660" w:rsidP="00CD2B24">
            <w:pPr>
              <w:pStyle w:val="TableParagraph"/>
              <w:spacing w:before="80" w:after="80" w:line="240" w:lineRule="auto"/>
              <w:ind w:left="108" w:right="-7"/>
              <w:rPr>
                <w:sz w:val="24"/>
                <w:szCs w:val="24"/>
              </w:rPr>
            </w:pPr>
            <w:r w:rsidRPr="00304F5F">
              <w:rPr>
                <w:sz w:val="24"/>
                <w:szCs w:val="24"/>
              </w:rPr>
              <w:t>Kurang</w:t>
            </w:r>
          </w:p>
        </w:tc>
      </w:tr>
      <w:tr w:rsidR="00A20660" w:rsidRPr="00304F5F" w14:paraId="73E148CD" w14:textId="77777777" w:rsidTr="00A20660">
        <w:trPr>
          <w:trHeight w:val="343"/>
        </w:trPr>
        <w:tc>
          <w:tcPr>
            <w:tcW w:w="707" w:type="dxa"/>
          </w:tcPr>
          <w:p w14:paraId="706E18BD" w14:textId="2F9D41D7" w:rsidR="00A20660" w:rsidRPr="00304F5F" w:rsidRDefault="00A20660" w:rsidP="00CD2B24">
            <w:pPr>
              <w:pStyle w:val="TableParagraph"/>
              <w:spacing w:before="80" w:after="80" w:line="240" w:lineRule="auto"/>
              <w:ind w:right="-7"/>
              <w:rPr>
                <w:sz w:val="24"/>
                <w:szCs w:val="24"/>
              </w:rPr>
            </w:pPr>
            <w:r w:rsidRPr="00304F5F">
              <w:rPr>
                <w:sz w:val="24"/>
                <w:szCs w:val="24"/>
              </w:rPr>
              <w:t>5</w:t>
            </w:r>
          </w:p>
        </w:tc>
        <w:tc>
          <w:tcPr>
            <w:tcW w:w="2394" w:type="dxa"/>
          </w:tcPr>
          <w:p w14:paraId="4AB8017F" w14:textId="77777777" w:rsidR="00A20660" w:rsidRPr="00304F5F" w:rsidRDefault="00A20660" w:rsidP="00CD2B24">
            <w:pPr>
              <w:pStyle w:val="TableParagraph"/>
              <w:spacing w:before="80" w:after="80" w:line="240" w:lineRule="auto"/>
              <w:ind w:right="-7"/>
              <w:rPr>
                <w:sz w:val="24"/>
                <w:szCs w:val="24"/>
              </w:rPr>
            </w:pPr>
            <w:r w:rsidRPr="00304F5F">
              <w:rPr>
                <w:sz w:val="24"/>
                <w:szCs w:val="24"/>
              </w:rPr>
              <w:t>X</w:t>
            </w:r>
            <w:r w:rsidRPr="00304F5F">
              <w:rPr>
                <w:spacing w:val="-1"/>
                <w:sz w:val="24"/>
                <w:szCs w:val="24"/>
              </w:rPr>
              <w:t xml:space="preserve"> </w:t>
            </w:r>
            <w:r w:rsidRPr="00304F5F">
              <w:rPr>
                <w:sz w:val="24"/>
                <w:szCs w:val="24"/>
              </w:rPr>
              <w:t>&lt;</w:t>
            </w:r>
            <w:r w:rsidRPr="00304F5F">
              <w:rPr>
                <w:spacing w:val="-2"/>
                <w:sz w:val="24"/>
                <w:szCs w:val="24"/>
              </w:rPr>
              <w:t xml:space="preserve"> </w:t>
            </w:r>
            <w:r w:rsidRPr="00304F5F">
              <w:rPr>
                <w:sz w:val="24"/>
                <w:szCs w:val="24"/>
              </w:rPr>
              <w:t>Mi – 1,5 Sdi</w:t>
            </w:r>
          </w:p>
        </w:tc>
        <w:tc>
          <w:tcPr>
            <w:tcW w:w="1650" w:type="dxa"/>
          </w:tcPr>
          <w:p w14:paraId="101E4247" w14:textId="77777777" w:rsidR="00A20660" w:rsidRPr="00304F5F" w:rsidRDefault="00A20660" w:rsidP="00CD2B24">
            <w:pPr>
              <w:pStyle w:val="TableParagraph"/>
              <w:spacing w:before="80" w:after="80" w:line="240" w:lineRule="auto"/>
              <w:ind w:left="108" w:right="-7"/>
              <w:rPr>
                <w:sz w:val="24"/>
                <w:szCs w:val="24"/>
              </w:rPr>
            </w:pPr>
            <w:r w:rsidRPr="00304F5F">
              <w:rPr>
                <w:sz w:val="24"/>
                <w:szCs w:val="24"/>
              </w:rPr>
              <w:t>Sangat</w:t>
            </w:r>
            <w:r w:rsidRPr="00304F5F">
              <w:rPr>
                <w:spacing w:val="1"/>
                <w:sz w:val="24"/>
                <w:szCs w:val="24"/>
              </w:rPr>
              <w:t xml:space="preserve"> </w:t>
            </w:r>
            <w:r w:rsidRPr="00304F5F">
              <w:rPr>
                <w:spacing w:val="-1"/>
                <w:sz w:val="24"/>
                <w:szCs w:val="24"/>
              </w:rPr>
              <w:t>Kurang</w:t>
            </w:r>
          </w:p>
        </w:tc>
      </w:tr>
    </w:tbl>
    <w:p w14:paraId="66AE7F60" w14:textId="77777777" w:rsidR="00A20660" w:rsidRPr="00304F5F" w:rsidRDefault="00A20660" w:rsidP="00CD2B24">
      <w:pPr>
        <w:pStyle w:val="BodyText"/>
        <w:spacing w:before="80" w:after="80"/>
        <w:ind w:right="38"/>
        <w:jc w:val="both"/>
        <w:rPr>
          <w:sz w:val="24"/>
          <w:szCs w:val="24"/>
        </w:rPr>
      </w:pPr>
      <w:r w:rsidRPr="00304F5F">
        <w:rPr>
          <w:sz w:val="24"/>
          <w:szCs w:val="24"/>
        </w:rPr>
        <w:t>Keterangan:</w:t>
      </w:r>
    </w:p>
    <w:p w14:paraId="4F596B7A" w14:textId="77777777" w:rsidR="00A20660" w:rsidRPr="00304F5F" w:rsidRDefault="00A20660" w:rsidP="00CD2B24">
      <w:pPr>
        <w:pStyle w:val="BodyText"/>
        <w:spacing w:before="80" w:after="80"/>
        <w:ind w:right="38"/>
        <w:jc w:val="both"/>
        <w:rPr>
          <w:sz w:val="24"/>
          <w:szCs w:val="24"/>
        </w:rPr>
      </w:pPr>
      <w:r w:rsidRPr="00304F5F">
        <w:rPr>
          <w:sz w:val="24"/>
          <w:szCs w:val="24"/>
        </w:rPr>
        <w:t xml:space="preserve">M: Nilai rata-rata (Mean) </w:t>
      </w:r>
    </w:p>
    <w:p w14:paraId="347D0CD9" w14:textId="77777777" w:rsidR="00A20660" w:rsidRPr="00304F5F" w:rsidRDefault="00A20660" w:rsidP="00CD2B24">
      <w:pPr>
        <w:pStyle w:val="BodyText"/>
        <w:spacing w:before="80" w:after="80"/>
        <w:ind w:right="38"/>
        <w:jc w:val="both"/>
        <w:rPr>
          <w:sz w:val="24"/>
          <w:szCs w:val="24"/>
        </w:rPr>
      </w:pPr>
      <w:r w:rsidRPr="00304F5F">
        <w:rPr>
          <w:sz w:val="24"/>
          <w:szCs w:val="24"/>
        </w:rPr>
        <w:t>X: Skor</w:t>
      </w:r>
    </w:p>
    <w:p w14:paraId="59C6EE23" w14:textId="3C62BF64" w:rsidR="00A20660" w:rsidRPr="00304F5F" w:rsidRDefault="00A20660" w:rsidP="00CD2B24">
      <w:pPr>
        <w:pStyle w:val="BodyText"/>
        <w:spacing w:before="80" w:after="80"/>
        <w:ind w:right="38"/>
        <w:jc w:val="both"/>
        <w:rPr>
          <w:sz w:val="24"/>
          <w:szCs w:val="24"/>
        </w:rPr>
      </w:pPr>
      <w:r w:rsidRPr="00304F5F">
        <w:rPr>
          <w:sz w:val="24"/>
          <w:szCs w:val="24"/>
        </w:rPr>
        <w:t>SD: Standar Deviasi</w:t>
      </w:r>
    </w:p>
    <w:p w14:paraId="1ED26FE8" w14:textId="77777777" w:rsidR="00F10CEA" w:rsidRPr="00304F5F" w:rsidRDefault="00F10CEA" w:rsidP="00CD2B24">
      <w:pPr>
        <w:pStyle w:val="BodyText"/>
        <w:spacing w:before="80" w:after="80"/>
        <w:ind w:right="41"/>
        <w:jc w:val="both"/>
        <w:rPr>
          <w:sz w:val="24"/>
          <w:szCs w:val="24"/>
        </w:rPr>
        <w:sectPr w:rsidR="00F10CEA" w:rsidRPr="00304F5F" w:rsidSect="00B40B2E">
          <w:type w:val="continuous"/>
          <w:pgSz w:w="11910" w:h="16840"/>
          <w:pgMar w:top="1020" w:right="940" w:bottom="880" w:left="1000" w:header="720" w:footer="720" w:gutter="0"/>
          <w:cols w:num="2" w:space="720" w:equalWidth="0">
            <w:col w:w="4637" w:space="539"/>
            <w:col w:w="4794"/>
          </w:cols>
        </w:sectPr>
      </w:pPr>
    </w:p>
    <w:p w14:paraId="7AE25208" w14:textId="77777777" w:rsidR="00A66298" w:rsidRPr="00304F5F" w:rsidRDefault="00A66298" w:rsidP="00CD2B24">
      <w:pPr>
        <w:pStyle w:val="BodyText"/>
        <w:spacing w:before="80" w:after="80"/>
        <w:ind w:right="41"/>
        <w:jc w:val="both"/>
        <w:rPr>
          <w:b/>
          <w:bCs/>
          <w:sz w:val="24"/>
          <w:szCs w:val="24"/>
        </w:rPr>
      </w:pPr>
    </w:p>
    <w:p w14:paraId="47E8D0DF" w14:textId="77777777" w:rsidR="00A66298" w:rsidRPr="00304F5F" w:rsidRDefault="00A66298" w:rsidP="00CD2B24">
      <w:pPr>
        <w:pStyle w:val="BodyText"/>
        <w:spacing w:before="80" w:after="80"/>
        <w:ind w:right="41"/>
        <w:jc w:val="both"/>
        <w:rPr>
          <w:b/>
          <w:bCs/>
          <w:sz w:val="24"/>
          <w:szCs w:val="24"/>
        </w:rPr>
      </w:pPr>
    </w:p>
    <w:p w14:paraId="2177DA89" w14:textId="77777777" w:rsidR="00CD2B24" w:rsidRDefault="00CD2B24" w:rsidP="00CD2B24">
      <w:pPr>
        <w:pStyle w:val="BodyText"/>
        <w:spacing w:before="80" w:after="80"/>
        <w:ind w:right="41"/>
        <w:jc w:val="both"/>
        <w:rPr>
          <w:b/>
          <w:bCs/>
          <w:sz w:val="24"/>
          <w:szCs w:val="24"/>
        </w:rPr>
      </w:pPr>
    </w:p>
    <w:p w14:paraId="4DDCFCB9" w14:textId="77777777" w:rsidR="00CD2B24" w:rsidRDefault="00CD2B24" w:rsidP="00CD2B24">
      <w:pPr>
        <w:pStyle w:val="BodyText"/>
        <w:spacing w:before="80" w:after="80"/>
        <w:ind w:right="41"/>
        <w:jc w:val="both"/>
        <w:rPr>
          <w:b/>
          <w:bCs/>
          <w:sz w:val="24"/>
          <w:szCs w:val="24"/>
        </w:rPr>
      </w:pPr>
    </w:p>
    <w:p w14:paraId="2211D3CB" w14:textId="77777777" w:rsidR="001500DB" w:rsidRDefault="001500DB" w:rsidP="00CD2B24">
      <w:pPr>
        <w:pStyle w:val="BodyText"/>
        <w:spacing w:before="80" w:after="80"/>
        <w:ind w:right="41"/>
        <w:jc w:val="both"/>
        <w:rPr>
          <w:b/>
          <w:bCs/>
          <w:sz w:val="24"/>
          <w:szCs w:val="24"/>
        </w:rPr>
      </w:pPr>
    </w:p>
    <w:p w14:paraId="39808374" w14:textId="77777777" w:rsidR="001500DB" w:rsidRDefault="001500DB" w:rsidP="00CD2B24">
      <w:pPr>
        <w:pStyle w:val="BodyText"/>
        <w:spacing w:before="80" w:after="80"/>
        <w:ind w:right="41"/>
        <w:jc w:val="both"/>
        <w:rPr>
          <w:b/>
          <w:bCs/>
          <w:sz w:val="24"/>
          <w:szCs w:val="24"/>
        </w:rPr>
      </w:pPr>
    </w:p>
    <w:p w14:paraId="3390EFBF" w14:textId="77777777" w:rsidR="001500DB" w:rsidRDefault="001500DB" w:rsidP="00CD2B24">
      <w:pPr>
        <w:pStyle w:val="BodyText"/>
        <w:spacing w:before="80" w:after="80"/>
        <w:ind w:right="41"/>
        <w:jc w:val="both"/>
        <w:rPr>
          <w:b/>
          <w:bCs/>
          <w:sz w:val="24"/>
          <w:szCs w:val="24"/>
        </w:rPr>
      </w:pPr>
    </w:p>
    <w:p w14:paraId="376B3EF8" w14:textId="5A4A4C4D" w:rsidR="00A20660" w:rsidRPr="00304F5F" w:rsidRDefault="00A20660" w:rsidP="00CD2B24">
      <w:pPr>
        <w:pStyle w:val="BodyText"/>
        <w:spacing w:before="80" w:after="80"/>
        <w:ind w:right="41"/>
        <w:jc w:val="both"/>
        <w:rPr>
          <w:b/>
          <w:bCs/>
          <w:sz w:val="24"/>
          <w:szCs w:val="24"/>
        </w:rPr>
      </w:pPr>
      <w:r w:rsidRPr="00304F5F">
        <w:rPr>
          <w:b/>
          <w:bCs/>
          <w:sz w:val="24"/>
          <w:szCs w:val="24"/>
        </w:rPr>
        <w:t>HASIL DAN PEMBAHASAN</w:t>
      </w:r>
    </w:p>
    <w:p w14:paraId="39973EFC" w14:textId="77777777" w:rsidR="002809E6" w:rsidRPr="00304F5F" w:rsidRDefault="00A20660" w:rsidP="00CD2B24">
      <w:pPr>
        <w:pStyle w:val="BodyText"/>
        <w:spacing w:before="80" w:after="80"/>
        <w:ind w:right="41" w:firstLine="567"/>
        <w:jc w:val="both"/>
        <w:rPr>
          <w:sz w:val="24"/>
          <w:szCs w:val="24"/>
        </w:rPr>
      </w:pPr>
      <w:r w:rsidRPr="00304F5F">
        <w:rPr>
          <w:sz w:val="24"/>
          <w:szCs w:val="24"/>
        </w:rPr>
        <w:t>Hasil analisis deskriptif bertujuan untuk mengetahui seberapa tinggi tingkat pemahaman siswa kelas VI Sekolah Dasar Kejambon 2 mengenai permainan bola besar sepak bola.</w:t>
      </w:r>
    </w:p>
    <w:p w14:paraId="127E98AB" w14:textId="6B3739D1" w:rsidR="001D563A" w:rsidRPr="00304F5F" w:rsidRDefault="002809E6" w:rsidP="00CD2B24">
      <w:pPr>
        <w:pStyle w:val="BodyText"/>
        <w:spacing w:before="80" w:after="80"/>
        <w:ind w:left="133" w:right="38"/>
        <w:jc w:val="both"/>
        <w:rPr>
          <w:sz w:val="24"/>
          <w:szCs w:val="24"/>
        </w:rPr>
      </w:pPr>
      <w:r w:rsidRPr="00304F5F">
        <w:rPr>
          <w:sz w:val="24"/>
          <w:szCs w:val="24"/>
        </w:rPr>
        <w:t xml:space="preserve">Tabel </w:t>
      </w:r>
      <w:r w:rsidRPr="00304F5F">
        <w:rPr>
          <w:sz w:val="24"/>
          <w:szCs w:val="24"/>
          <w:lang w:val="id-ID"/>
        </w:rPr>
        <w:t>2</w:t>
      </w:r>
      <w:r w:rsidRPr="00304F5F">
        <w:rPr>
          <w:sz w:val="24"/>
          <w:szCs w:val="24"/>
        </w:rPr>
        <w:t>. Tingkat pemahaman siswa kelas VI Sekolah Dasar Negeri Kejambon 2 mengenai permainan bola besar sepak bola</w:t>
      </w:r>
    </w:p>
    <w:tbl>
      <w:tblPr>
        <w:tblStyle w:val="TableGrid"/>
        <w:tblW w:w="0" w:type="auto"/>
        <w:jc w:val="center"/>
        <w:tblLook w:val="04A0" w:firstRow="1" w:lastRow="0" w:firstColumn="1" w:lastColumn="0" w:noHBand="0" w:noVBand="1"/>
      </w:tblPr>
      <w:tblGrid>
        <w:gridCol w:w="1980"/>
        <w:gridCol w:w="1417"/>
        <w:gridCol w:w="1218"/>
      </w:tblGrid>
      <w:tr w:rsidR="001D563A" w:rsidRPr="00304F5F" w14:paraId="02B3B394" w14:textId="77777777" w:rsidTr="00A66298">
        <w:trPr>
          <w:jc w:val="center"/>
        </w:trPr>
        <w:tc>
          <w:tcPr>
            <w:tcW w:w="1980" w:type="dxa"/>
            <w:shd w:val="clear" w:color="auto" w:fill="FFFF00"/>
          </w:tcPr>
          <w:p w14:paraId="212448E1" w14:textId="6FF9DDBE" w:rsidR="001D563A" w:rsidRPr="00304F5F" w:rsidRDefault="001D563A" w:rsidP="00CD2B24">
            <w:pPr>
              <w:pStyle w:val="BodyText"/>
              <w:spacing w:before="80" w:after="80"/>
              <w:ind w:right="41"/>
              <w:jc w:val="both"/>
              <w:rPr>
                <w:sz w:val="24"/>
                <w:szCs w:val="24"/>
                <w:lang w:val="id-ID"/>
              </w:rPr>
            </w:pPr>
            <w:r w:rsidRPr="00304F5F">
              <w:rPr>
                <w:sz w:val="24"/>
                <w:szCs w:val="24"/>
                <w:lang w:val="id-ID"/>
              </w:rPr>
              <w:t>Kategori</w:t>
            </w:r>
          </w:p>
        </w:tc>
        <w:tc>
          <w:tcPr>
            <w:tcW w:w="1417" w:type="dxa"/>
            <w:shd w:val="clear" w:color="auto" w:fill="FFFF00"/>
          </w:tcPr>
          <w:p w14:paraId="080C964A" w14:textId="65C88B58" w:rsidR="001D563A" w:rsidRPr="00304F5F" w:rsidRDefault="001D563A" w:rsidP="00CD2B24">
            <w:pPr>
              <w:pStyle w:val="BodyText"/>
              <w:spacing w:before="80" w:after="80"/>
              <w:ind w:right="41"/>
              <w:jc w:val="both"/>
              <w:rPr>
                <w:sz w:val="24"/>
                <w:szCs w:val="24"/>
                <w:lang w:val="id-ID"/>
              </w:rPr>
            </w:pPr>
            <w:r w:rsidRPr="00304F5F">
              <w:rPr>
                <w:sz w:val="24"/>
                <w:szCs w:val="24"/>
                <w:lang w:val="id-ID"/>
              </w:rPr>
              <w:t>Persen (%)</w:t>
            </w:r>
          </w:p>
        </w:tc>
        <w:tc>
          <w:tcPr>
            <w:tcW w:w="1218" w:type="dxa"/>
            <w:shd w:val="clear" w:color="auto" w:fill="FFFF00"/>
          </w:tcPr>
          <w:p w14:paraId="0F54CA94" w14:textId="77777777" w:rsidR="002809E6" w:rsidRPr="00304F5F" w:rsidRDefault="001D563A" w:rsidP="00CD2B24">
            <w:pPr>
              <w:pStyle w:val="BodyText"/>
              <w:ind w:right="41"/>
              <w:jc w:val="center"/>
              <w:rPr>
                <w:sz w:val="24"/>
                <w:szCs w:val="24"/>
                <w:lang w:val="id-ID"/>
              </w:rPr>
            </w:pPr>
            <w:r w:rsidRPr="00304F5F">
              <w:rPr>
                <w:sz w:val="24"/>
                <w:szCs w:val="24"/>
                <w:lang w:val="id-ID"/>
              </w:rPr>
              <w:t>Jumlah</w:t>
            </w:r>
          </w:p>
          <w:p w14:paraId="65EE5159" w14:textId="42EC55C0" w:rsidR="001D563A" w:rsidRPr="00304F5F" w:rsidRDefault="001D563A" w:rsidP="00CD2B24">
            <w:pPr>
              <w:pStyle w:val="BodyText"/>
              <w:ind w:right="41"/>
              <w:jc w:val="center"/>
              <w:rPr>
                <w:sz w:val="24"/>
                <w:szCs w:val="24"/>
                <w:lang w:val="id-ID"/>
              </w:rPr>
            </w:pPr>
            <w:r w:rsidRPr="00304F5F">
              <w:rPr>
                <w:sz w:val="24"/>
                <w:szCs w:val="24"/>
                <w:lang w:val="id-ID"/>
              </w:rPr>
              <w:t>Siswa</w:t>
            </w:r>
          </w:p>
        </w:tc>
      </w:tr>
      <w:tr w:rsidR="001D563A" w:rsidRPr="00304F5F" w14:paraId="36025766" w14:textId="77777777" w:rsidTr="00A66298">
        <w:trPr>
          <w:jc w:val="center"/>
        </w:trPr>
        <w:tc>
          <w:tcPr>
            <w:tcW w:w="1980" w:type="dxa"/>
          </w:tcPr>
          <w:p w14:paraId="42FCEBFD" w14:textId="78D66056" w:rsidR="001D563A" w:rsidRPr="00304F5F" w:rsidRDefault="001D563A" w:rsidP="00CD2B24">
            <w:pPr>
              <w:pStyle w:val="BodyText"/>
              <w:spacing w:before="80" w:after="80"/>
              <w:ind w:right="41"/>
              <w:jc w:val="center"/>
              <w:rPr>
                <w:sz w:val="24"/>
                <w:szCs w:val="24"/>
                <w:lang w:val="id-ID"/>
              </w:rPr>
            </w:pPr>
            <w:r w:rsidRPr="00304F5F">
              <w:rPr>
                <w:sz w:val="24"/>
                <w:szCs w:val="24"/>
                <w:lang w:val="id-ID"/>
              </w:rPr>
              <w:t xml:space="preserve">Sangat </w:t>
            </w:r>
            <w:r w:rsidR="002809E6" w:rsidRPr="00304F5F">
              <w:rPr>
                <w:sz w:val="24"/>
                <w:szCs w:val="24"/>
                <w:lang w:val="id-ID"/>
              </w:rPr>
              <w:t>Rendah</w:t>
            </w:r>
          </w:p>
        </w:tc>
        <w:tc>
          <w:tcPr>
            <w:tcW w:w="1417" w:type="dxa"/>
          </w:tcPr>
          <w:p w14:paraId="7BF61DBA" w14:textId="144F53E1" w:rsidR="001D563A" w:rsidRPr="00304F5F" w:rsidRDefault="002809E6" w:rsidP="00CD2B24">
            <w:pPr>
              <w:pStyle w:val="BodyText"/>
              <w:spacing w:before="80" w:after="80"/>
              <w:ind w:right="41"/>
              <w:jc w:val="center"/>
              <w:rPr>
                <w:sz w:val="24"/>
                <w:szCs w:val="24"/>
                <w:lang w:val="id-ID"/>
              </w:rPr>
            </w:pPr>
            <w:r w:rsidRPr="00304F5F">
              <w:rPr>
                <w:sz w:val="24"/>
                <w:szCs w:val="24"/>
                <w:lang w:val="id-ID"/>
              </w:rPr>
              <w:t>13,6 %</w:t>
            </w:r>
          </w:p>
        </w:tc>
        <w:tc>
          <w:tcPr>
            <w:tcW w:w="1218" w:type="dxa"/>
          </w:tcPr>
          <w:p w14:paraId="2BDF7117" w14:textId="790EEC00" w:rsidR="001D563A" w:rsidRPr="00304F5F" w:rsidRDefault="002809E6" w:rsidP="00CD2B24">
            <w:pPr>
              <w:pStyle w:val="BodyText"/>
              <w:spacing w:before="80" w:after="80"/>
              <w:ind w:right="41"/>
              <w:jc w:val="center"/>
              <w:rPr>
                <w:sz w:val="24"/>
                <w:szCs w:val="24"/>
                <w:lang w:val="id-ID"/>
              </w:rPr>
            </w:pPr>
            <w:r w:rsidRPr="00304F5F">
              <w:rPr>
                <w:sz w:val="24"/>
                <w:szCs w:val="24"/>
                <w:lang w:val="id-ID"/>
              </w:rPr>
              <w:t>3</w:t>
            </w:r>
          </w:p>
        </w:tc>
      </w:tr>
      <w:tr w:rsidR="001D563A" w:rsidRPr="00304F5F" w14:paraId="7A4E0DA9" w14:textId="77777777" w:rsidTr="00A66298">
        <w:trPr>
          <w:jc w:val="center"/>
        </w:trPr>
        <w:tc>
          <w:tcPr>
            <w:tcW w:w="1980" w:type="dxa"/>
          </w:tcPr>
          <w:p w14:paraId="12DFA7F1" w14:textId="60E92B6E" w:rsidR="001D563A" w:rsidRPr="00304F5F" w:rsidRDefault="002809E6" w:rsidP="00CD2B24">
            <w:pPr>
              <w:pStyle w:val="BodyText"/>
              <w:spacing w:before="80" w:after="80"/>
              <w:ind w:right="41"/>
              <w:jc w:val="center"/>
              <w:rPr>
                <w:sz w:val="24"/>
                <w:szCs w:val="24"/>
                <w:lang w:val="id-ID"/>
              </w:rPr>
            </w:pPr>
            <w:r w:rsidRPr="00304F5F">
              <w:rPr>
                <w:sz w:val="24"/>
                <w:szCs w:val="24"/>
                <w:lang w:val="id-ID"/>
              </w:rPr>
              <w:t>Rendah</w:t>
            </w:r>
          </w:p>
        </w:tc>
        <w:tc>
          <w:tcPr>
            <w:tcW w:w="1417" w:type="dxa"/>
          </w:tcPr>
          <w:p w14:paraId="293A91C2" w14:textId="0437FAE2" w:rsidR="001D563A" w:rsidRPr="00304F5F" w:rsidRDefault="002809E6" w:rsidP="00CD2B24">
            <w:pPr>
              <w:pStyle w:val="BodyText"/>
              <w:spacing w:before="80" w:after="80"/>
              <w:ind w:right="41"/>
              <w:jc w:val="center"/>
              <w:rPr>
                <w:sz w:val="24"/>
                <w:szCs w:val="24"/>
                <w:lang w:val="id-ID"/>
              </w:rPr>
            </w:pPr>
            <w:r w:rsidRPr="00304F5F">
              <w:rPr>
                <w:sz w:val="24"/>
                <w:szCs w:val="24"/>
                <w:lang w:val="id-ID"/>
              </w:rPr>
              <w:t>31,8 %</w:t>
            </w:r>
          </w:p>
        </w:tc>
        <w:tc>
          <w:tcPr>
            <w:tcW w:w="1218" w:type="dxa"/>
          </w:tcPr>
          <w:p w14:paraId="46F684B6" w14:textId="72A06A78" w:rsidR="001D563A" w:rsidRPr="00304F5F" w:rsidRDefault="002809E6" w:rsidP="00CD2B24">
            <w:pPr>
              <w:pStyle w:val="BodyText"/>
              <w:spacing w:before="80" w:after="80"/>
              <w:ind w:right="41"/>
              <w:jc w:val="center"/>
              <w:rPr>
                <w:sz w:val="24"/>
                <w:szCs w:val="24"/>
                <w:lang w:val="id-ID"/>
              </w:rPr>
            </w:pPr>
            <w:r w:rsidRPr="00304F5F">
              <w:rPr>
                <w:sz w:val="24"/>
                <w:szCs w:val="24"/>
                <w:lang w:val="id-ID"/>
              </w:rPr>
              <w:t>7</w:t>
            </w:r>
          </w:p>
        </w:tc>
      </w:tr>
      <w:tr w:rsidR="001D563A" w:rsidRPr="00304F5F" w14:paraId="050055A8" w14:textId="77777777" w:rsidTr="00A66298">
        <w:trPr>
          <w:jc w:val="center"/>
        </w:trPr>
        <w:tc>
          <w:tcPr>
            <w:tcW w:w="1980" w:type="dxa"/>
          </w:tcPr>
          <w:p w14:paraId="1F6EFA8B" w14:textId="2DC1F691" w:rsidR="001D563A" w:rsidRPr="00304F5F" w:rsidRDefault="002809E6" w:rsidP="00CD2B24">
            <w:pPr>
              <w:pStyle w:val="BodyText"/>
              <w:spacing w:before="80" w:after="80"/>
              <w:ind w:right="41"/>
              <w:jc w:val="center"/>
              <w:rPr>
                <w:sz w:val="24"/>
                <w:szCs w:val="24"/>
                <w:lang w:val="id-ID"/>
              </w:rPr>
            </w:pPr>
            <w:r w:rsidRPr="00304F5F">
              <w:rPr>
                <w:sz w:val="24"/>
                <w:szCs w:val="24"/>
                <w:lang w:val="id-ID"/>
              </w:rPr>
              <w:t>Sedang</w:t>
            </w:r>
          </w:p>
        </w:tc>
        <w:tc>
          <w:tcPr>
            <w:tcW w:w="1417" w:type="dxa"/>
          </w:tcPr>
          <w:p w14:paraId="7F8E5A91" w14:textId="51FF66B3" w:rsidR="001D563A" w:rsidRPr="00304F5F" w:rsidRDefault="002809E6" w:rsidP="00CD2B24">
            <w:pPr>
              <w:pStyle w:val="BodyText"/>
              <w:spacing w:before="80" w:after="80"/>
              <w:ind w:right="41"/>
              <w:jc w:val="center"/>
              <w:rPr>
                <w:sz w:val="24"/>
                <w:szCs w:val="24"/>
                <w:lang w:val="id-ID"/>
              </w:rPr>
            </w:pPr>
            <w:r w:rsidRPr="00304F5F">
              <w:rPr>
                <w:sz w:val="24"/>
                <w:szCs w:val="24"/>
                <w:lang w:val="id-ID"/>
              </w:rPr>
              <w:t>40,9 %</w:t>
            </w:r>
          </w:p>
        </w:tc>
        <w:tc>
          <w:tcPr>
            <w:tcW w:w="1218" w:type="dxa"/>
          </w:tcPr>
          <w:p w14:paraId="13357619" w14:textId="4E13C5E1" w:rsidR="001D563A" w:rsidRPr="00304F5F" w:rsidRDefault="002809E6" w:rsidP="00CD2B24">
            <w:pPr>
              <w:pStyle w:val="BodyText"/>
              <w:spacing w:before="80" w:after="80"/>
              <w:ind w:right="41"/>
              <w:jc w:val="center"/>
              <w:rPr>
                <w:sz w:val="24"/>
                <w:szCs w:val="24"/>
                <w:lang w:val="id-ID"/>
              </w:rPr>
            </w:pPr>
            <w:r w:rsidRPr="00304F5F">
              <w:rPr>
                <w:sz w:val="24"/>
                <w:szCs w:val="24"/>
                <w:lang w:val="id-ID"/>
              </w:rPr>
              <w:t>9</w:t>
            </w:r>
          </w:p>
        </w:tc>
      </w:tr>
      <w:tr w:rsidR="001D563A" w:rsidRPr="00304F5F" w14:paraId="5A1BB168" w14:textId="77777777" w:rsidTr="00A66298">
        <w:trPr>
          <w:jc w:val="center"/>
        </w:trPr>
        <w:tc>
          <w:tcPr>
            <w:tcW w:w="1980" w:type="dxa"/>
          </w:tcPr>
          <w:p w14:paraId="78E2C6D3" w14:textId="37BADB2F" w:rsidR="001D563A" w:rsidRPr="00304F5F" w:rsidRDefault="002809E6" w:rsidP="00CD2B24">
            <w:pPr>
              <w:pStyle w:val="BodyText"/>
              <w:spacing w:before="80" w:after="80"/>
              <w:ind w:right="41"/>
              <w:jc w:val="center"/>
              <w:rPr>
                <w:sz w:val="24"/>
                <w:szCs w:val="24"/>
                <w:lang w:val="id-ID"/>
              </w:rPr>
            </w:pPr>
            <w:r w:rsidRPr="00304F5F">
              <w:rPr>
                <w:sz w:val="24"/>
                <w:szCs w:val="24"/>
                <w:lang w:val="id-ID"/>
              </w:rPr>
              <w:t>Baik</w:t>
            </w:r>
          </w:p>
        </w:tc>
        <w:tc>
          <w:tcPr>
            <w:tcW w:w="1417" w:type="dxa"/>
          </w:tcPr>
          <w:p w14:paraId="2EF280B8" w14:textId="33B10F8E" w:rsidR="001D563A" w:rsidRPr="00304F5F" w:rsidRDefault="002809E6" w:rsidP="00CD2B24">
            <w:pPr>
              <w:pStyle w:val="BodyText"/>
              <w:spacing w:before="80" w:after="80"/>
              <w:ind w:right="41"/>
              <w:jc w:val="center"/>
              <w:rPr>
                <w:sz w:val="24"/>
                <w:szCs w:val="24"/>
                <w:lang w:val="id-ID"/>
              </w:rPr>
            </w:pPr>
            <w:r w:rsidRPr="00304F5F">
              <w:rPr>
                <w:sz w:val="24"/>
                <w:szCs w:val="24"/>
                <w:lang w:val="id-ID"/>
              </w:rPr>
              <w:t>13,7 %</w:t>
            </w:r>
          </w:p>
        </w:tc>
        <w:tc>
          <w:tcPr>
            <w:tcW w:w="1218" w:type="dxa"/>
          </w:tcPr>
          <w:p w14:paraId="2840D442" w14:textId="2AAE9B2C" w:rsidR="001D563A" w:rsidRPr="00304F5F" w:rsidRDefault="002809E6" w:rsidP="00CD2B24">
            <w:pPr>
              <w:pStyle w:val="BodyText"/>
              <w:spacing w:before="80" w:after="80"/>
              <w:ind w:right="41"/>
              <w:jc w:val="center"/>
              <w:rPr>
                <w:sz w:val="24"/>
                <w:szCs w:val="24"/>
                <w:lang w:val="id-ID"/>
              </w:rPr>
            </w:pPr>
            <w:r w:rsidRPr="00304F5F">
              <w:rPr>
                <w:sz w:val="24"/>
                <w:szCs w:val="24"/>
                <w:lang w:val="id-ID"/>
              </w:rPr>
              <w:t>3</w:t>
            </w:r>
          </w:p>
        </w:tc>
      </w:tr>
      <w:tr w:rsidR="001D563A" w:rsidRPr="00304F5F" w14:paraId="6B062355" w14:textId="77777777" w:rsidTr="00A66298">
        <w:trPr>
          <w:jc w:val="center"/>
        </w:trPr>
        <w:tc>
          <w:tcPr>
            <w:tcW w:w="1980" w:type="dxa"/>
          </w:tcPr>
          <w:p w14:paraId="7371BCEB" w14:textId="04C104CF" w:rsidR="001D563A" w:rsidRPr="00304F5F" w:rsidRDefault="002809E6" w:rsidP="00CD2B24">
            <w:pPr>
              <w:pStyle w:val="BodyText"/>
              <w:spacing w:before="80" w:after="80"/>
              <w:ind w:right="41"/>
              <w:jc w:val="center"/>
              <w:rPr>
                <w:sz w:val="24"/>
                <w:szCs w:val="24"/>
                <w:lang w:val="id-ID"/>
              </w:rPr>
            </w:pPr>
            <w:r w:rsidRPr="00304F5F">
              <w:rPr>
                <w:sz w:val="24"/>
                <w:szCs w:val="24"/>
                <w:lang w:val="id-ID"/>
              </w:rPr>
              <w:t>Sangat Baik</w:t>
            </w:r>
          </w:p>
        </w:tc>
        <w:tc>
          <w:tcPr>
            <w:tcW w:w="1417" w:type="dxa"/>
          </w:tcPr>
          <w:p w14:paraId="6D6970EA" w14:textId="5906D05E" w:rsidR="001D563A" w:rsidRPr="00304F5F" w:rsidRDefault="002809E6" w:rsidP="00CD2B24">
            <w:pPr>
              <w:pStyle w:val="BodyText"/>
              <w:spacing w:before="80" w:after="80"/>
              <w:ind w:right="41"/>
              <w:jc w:val="center"/>
              <w:rPr>
                <w:sz w:val="24"/>
                <w:szCs w:val="24"/>
                <w:lang w:val="id-ID"/>
              </w:rPr>
            </w:pPr>
            <w:r w:rsidRPr="00304F5F">
              <w:rPr>
                <w:sz w:val="24"/>
                <w:szCs w:val="24"/>
                <w:lang w:val="id-ID"/>
              </w:rPr>
              <w:t>0 %</w:t>
            </w:r>
          </w:p>
        </w:tc>
        <w:tc>
          <w:tcPr>
            <w:tcW w:w="1218" w:type="dxa"/>
          </w:tcPr>
          <w:p w14:paraId="011DB06E" w14:textId="75747BB7" w:rsidR="001D563A" w:rsidRPr="00304F5F" w:rsidRDefault="002809E6" w:rsidP="00CD2B24">
            <w:pPr>
              <w:pStyle w:val="BodyText"/>
              <w:spacing w:before="80" w:after="80"/>
              <w:ind w:right="41"/>
              <w:jc w:val="center"/>
              <w:rPr>
                <w:sz w:val="24"/>
                <w:szCs w:val="24"/>
                <w:lang w:val="id-ID"/>
              </w:rPr>
            </w:pPr>
            <w:r w:rsidRPr="00304F5F">
              <w:rPr>
                <w:sz w:val="24"/>
                <w:szCs w:val="24"/>
                <w:lang w:val="id-ID"/>
              </w:rPr>
              <w:t>0</w:t>
            </w:r>
          </w:p>
        </w:tc>
      </w:tr>
    </w:tbl>
    <w:p w14:paraId="473C70CE" w14:textId="1DB3A467" w:rsidR="001D563A" w:rsidRPr="00304F5F" w:rsidRDefault="00A20660" w:rsidP="00CD2B24">
      <w:pPr>
        <w:pStyle w:val="BodyText"/>
        <w:spacing w:before="80" w:after="80"/>
        <w:ind w:right="41" w:firstLine="567"/>
        <w:jc w:val="both"/>
        <w:rPr>
          <w:sz w:val="24"/>
          <w:szCs w:val="24"/>
        </w:rPr>
      </w:pPr>
      <w:r w:rsidRPr="00304F5F">
        <w:rPr>
          <w:sz w:val="24"/>
          <w:szCs w:val="24"/>
        </w:rPr>
        <w:t>Tingkat pemahaman siswa kelas VI Sekolah Dasar Negeri Kejambon 2 mengenai permainan bola besar sepak bola berada pada kategori sangat rendah sebesar 13,6% (3 siswa), berkategori rendah sebesar 31,8% (7 siswa), berkategori sedang sebesar 40,9% (9 siswa), berkategori baik sebesar  13,7% (3 siswa), dan berkategori sangat baik sebesar 0% (0 siswa). Berdasarkan nilai rata-rata yaitu 18,18 maka tingkat pemahaman siswa kelas VI Sekolah Dasar Negeri Kejambon 2 mengenai permainan bola besar sepak bola masuk dalam kategori sedang.</w:t>
      </w:r>
    </w:p>
    <w:p w14:paraId="5028DCE8" w14:textId="0D94A494" w:rsidR="002809E6" w:rsidRPr="00304F5F" w:rsidRDefault="002809E6" w:rsidP="00CD2B24">
      <w:pPr>
        <w:pStyle w:val="BodyText"/>
        <w:spacing w:before="80" w:after="80"/>
        <w:ind w:left="133" w:right="38"/>
        <w:jc w:val="both"/>
        <w:rPr>
          <w:sz w:val="24"/>
          <w:szCs w:val="24"/>
          <w:lang w:val="id-ID"/>
        </w:rPr>
      </w:pPr>
      <w:r w:rsidRPr="00304F5F">
        <w:rPr>
          <w:sz w:val="24"/>
          <w:szCs w:val="24"/>
        </w:rPr>
        <w:t xml:space="preserve">Tabel </w:t>
      </w:r>
      <w:r w:rsidRPr="00304F5F">
        <w:rPr>
          <w:sz w:val="24"/>
          <w:szCs w:val="24"/>
          <w:lang w:val="id-ID"/>
        </w:rPr>
        <w:t>3</w:t>
      </w:r>
      <w:r w:rsidRPr="00304F5F">
        <w:rPr>
          <w:sz w:val="24"/>
          <w:szCs w:val="24"/>
        </w:rPr>
        <w:t>. Tingkat pemahaman siswa kelas VI SD Negeri Kejambon 2 mengenai permainan bola besar sepak bola berdasarkan faktor mengetahui</w:t>
      </w:r>
      <w:r w:rsidRPr="00304F5F">
        <w:rPr>
          <w:sz w:val="24"/>
          <w:szCs w:val="24"/>
          <w:lang w:val="id-ID"/>
        </w:rPr>
        <w:t>.</w:t>
      </w:r>
    </w:p>
    <w:tbl>
      <w:tblPr>
        <w:tblStyle w:val="TableGrid"/>
        <w:tblW w:w="0" w:type="auto"/>
        <w:jc w:val="center"/>
        <w:tblLook w:val="04A0" w:firstRow="1" w:lastRow="0" w:firstColumn="1" w:lastColumn="0" w:noHBand="0" w:noVBand="1"/>
      </w:tblPr>
      <w:tblGrid>
        <w:gridCol w:w="1980"/>
        <w:gridCol w:w="1417"/>
        <w:gridCol w:w="1218"/>
      </w:tblGrid>
      <w:tr w:rsidR="002809E6" w:rsidRPr="00304F5F" w14:paraId="06AB6B58" w14:textId="77777777" w:rsidTr="00A66298">
        <w:trPr>
          <w:jc w:val="center"/>
        </w:trPr>
        <w:tc>
          <w:tcPr>
            <w:tcW w:w="1980" w:type="dxa"/>
            <w:shd w:val="clear" w:color="auto" w:fill="FFFF00"/>
          </w:tcPr>
          <w:p w14:paraId="4AAF9A3B"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Kategori</w:t>
            </w:r>
          </w:p>
        </w:tc>
        <w:tc>
          <w:tcPr>
            <w:tcW w:w="1417" w:type="dxa"/>
            <w:shd w:val="clear" w:color="auto" w:fill="FFFF00"/>
          </w:tcPr>
          <w:p w14:paraId="4DBC9D21"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Persen (%)</w:t>
            </w:r>
          </w:p>
        </w:tc>
        <w:tc>
          <w:tcPr>
            <w:tcW w:w="1218" w:type="dxa"/>
            <w:shd w:val="clear" w:color="auto" w:fill="FFFF00"/>
          </w:tcPr>
          <w:p w14:paraId="57E4D0B5" w14:textId="77777777" w:rsidR="002809E6" w:rsidRPr="00304F5F" w:rsidRDefault="002809E6" w:rsidP="00CD2B24">
            <w:pPr>
              <w:pStyle w:val="BodyText"/>
              <w:ind w:right="41"/>
              <w:jc w:val="center"/>
              <w:rPr>
                <w:sz w:val="24"/>
                <w:szCs w:val="24"/>
                <w:lang w:val="id-ID"/>
              </w:rPr>
            </w:pPr>
            <w:r w:rsidRPr="00304F5F">
              <w:rPr>
                <w:sz w:val="24"/>
                <w:szCs w:val="24"/>
                <w:lang w:val="id-ID"/>
              </w:rPr>
              <w:t>Jumlah</w:t>
            </w:r>
          </w:p>
          <w:p w14:paraId="002781CE" w14:textId="77777777" w:rsidR="002809E6" w:rsidRPr="00304F5F" w:rsidRDefault="002809E6" w:rsidP="00CD2B24">
            <w:pPr>
              <w:pStyle w:val="BodyText"/>
              <w:ind w:right="41"/>
              <w:jc w:val="center"/>
              <w:rPr>
                <w:sz w:val="24"/>
                <w:szCs w:val="24"/>
                <w:lang w:val="id-ID"/>
              </w:rPr>
            </w:pPr>
            <w:r w:rsidRPr="00304F5F">
              <w:rPr>
                <w:sz w:val="24"/>
                <w:szCs w:val="24"/>
                <w:lang w:val="id-ID"/>
              </w:rPr>
              <w:t>Siswa</w:t>
            </w:r>
          </w:p>
        </w:tc>
      </w:tr>
      <w:tr w:rsidR="002809E6" w:rsidRPr="00304F5F" w14:paraId="5EED217E" w14:textId="77777777" w:rsidTr="00A66298">
        <w:trPr>
          <w:jc w:val="center"/>
        </w:trPr>
        <w:tc>
          <w:tcPr>
            <w:tcW w:w="1980" w:type="dxa"/>
          </w:tcPr>
          <w:p w14:paraId="7941C896"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Rendah</w:t>
            </w:r>
          </w:p>
        </w:tc>
        <w:tc>
          <w:tcPr>
            <w:tcW w:w="1417" w:type="dxa"/>
          </w:tcPr>
          <w:p w14:paraId="6BB924DA" w14:textId="3B2EBBEA" w:rsidR="002809E6" w:rsidRPr="00304F5F" w:rsidRDefault="002809E6" w:rsidP="00CD2B24">
            <w:pPr>
              <w:pStyle w:val="BodyText"/>
              <w:spacing w:before="80" w:after="80"/>
              <w:ind w:right="41"/>
              <w:jc w:val="center"/>
              <w:rPr>
                <w:sz w:val="24"/>
                <w:szCs w:val="24"/>
                <w:lang w:val="id-ID"/>
              </w:rPr>
            </w:pPr>
            <w:r w:rsidRPr="00304F5F">
              <w:rPr>
                <w:sz w:val="24"/>
                <w:szCs w:val="24"/>
                <w:lang w:val="id-ID"/>
              </w:rPr>
              <w:t>18 %</w:t>
            </w:r>
          </w:p>
        </w:tc>
        <w:tc>
          <w:tcPr>
            <w:tcW w:w="1218" w:type="dxa"/>
          </w:tcPr>
          <w:p w14:paraId="38C7AAB8" w14:textId="63715CC9" w:rsidR="002809E6" w:rsidRPr="00304F5F" w:rsidRDefault="002809E6" w:rsidP="00CD2B24">
            <w:pPr>
              <w:pStyle w:val="BodyText"/>
              <w:spacing w:before="80" w:after="80"/>
              <w:ind w:right="41"/>
              <w:jc w:val="center"/>
              <w:rPr>
                <w:sz w:val="24"/>
                <w:szCs w:val="24"/>
                <w:lang w:val="id-ID"/>
              </w:rPr>
            </w:pPr>
            <w:r w:rsidRPr="00304F5F">
              <w:rPr>
                <w:sz w:val="24"/>
                <w:szCs w:val="24"/>
                <w:lang w:val="id-ID"/>
              </w:rPr>
              <w:t>4</w:t>
            </w:r>
          </w:p>
        </w:tc>
      </w:tr>
      <w:tr w:rsidR="002809E6" w:rsidRPr="00304F5F" w14:paraId="148BC3A1" w14:textId="77777777" w:rsidTr="00A66298">
        <w:trPr>
          <w:jc w:val="center"/>
        </w:trPr>
        <w:tc>
          <w:tcPr>
            <w:tcW w:w="1980" w:type="dxa"/>
          </w:tcPr>
          <w:p w14:paraId="4A2AD802"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Rendah</w:t>
            </w:r>
          </w:p>
        </w:tc>
        <w:tc>
          <w:tcPr>
            <w:tcW w:w="1417" w:type="dxa"/>
          </w:tcPr>
          <w:p w14:paraId="68AD9A84" w14:textId="2B670803" w:rsidR="002809E6" w:rsidRPr="00304F5F" w:rsidRDefault="002809E6" w:rsidP="00CD2B24">
            <w:pPr>
              <w:pStyle w:val="BodyText"/>
              <w:spacing w:before="80" w:after="80"/>
              <w:ind w:right="41"/>
              <w:jc w:val="center"/>
              <w:rPr>
                <w:sz w:val="24"/>
                <w:szCs w:val="24"/>
                <w:lang w:val="id-ID"/>
              </w:rPr>
            </w:pPr>
            <w:r w:rsidRPr="00304F5F">
              <w:rPr>
                <w:sz w:val="24"/>
                <w:szCs w:val="24"/>
                <w:lang w:val="id-ID"/>
              </w:rPr>
              <w:t>27 %</w:t>
            </w:r>
          </w:p>
        </w:tc>
        <w:tc>
          <w:tcPr>
            <w:tcW w:w="1218" w:type="dxa"/>
          </w:tcPr>
          <w:p w14:paraId="670DB954" w14:textId="55C87D0C" w:rsidR="002809E6" w:rsidRPr="00304F5F" w:rsidRDefault="002809E6" w:rsidP="00CD2B24">
            <w:pPr>
              <w:pStyle w:val="BodyText"/>
              <w:spacing w:before="80" w:after="80"/>
              <w:ind w:right="41"/>
              <w:jc w:val="center"/>
              <w:rPr>
                <w:sz w:val="24"/>
                <w:szCs w:val="24"/>
                <w:lang w:val="id-ID"/>
              </w:rPr>
            </w:pPr>
            <w:r w:rsidRPr="00304F5F">
              <w:rPr>
                <w:sz w:val="24"/>
                <w:szCs w:val="24"/>
                <w:lang w:val="id-ID"/>
              </w:rPr>
              <w:t>6</w:t>
            </w:r>
          </w:p>
        </w:tc>
      </w:tr>
      <w:tr w:rsidR="002809E6" w:rsidRPr="00304F5F" w14:paraId="6C91CC10" w14:textId="77777777" w:rsidTr="00A66298">
        <w:trPr>
          <w:jc w:val="center"/>
        </w:trPr>
        <w:tc>
          <w:tcPr>
            <w:tcW w:w="1980" w:type="dxa"/>
          </w:tcPr>
          <w:p w14:paraId="50DCB17B"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Sedang</w:t>
            </w:r>
          </w:p>
        </w:tc>
        <w:tc>
          <w:tcPr>
            <w:tcW w:w="1417" w:type="dxa"/>
          </w:tcPr>
          <w:p w14:paraId="3D91AC27" w14:textId="3EA45E47" w:rsidR="002809E6" w:rsidRPr="00304F5F" w:rsidRDefault="002809E6" w:rsidP="00CD2B24">
            <w:pPr>
              <w:pStyle w:val="BodyText"/>
              <w:spacing w:before="80" w:after="80"/>
              <w:ind w:right="41"/>
              <w:jc w:val="center"/>
              <w:rPr>
                <w:sz w:val="24"/>
                <w:szCs w:val="24"/>
                <w:lang w:val="id-ID"/>
              </w:rPr>
            </w:pPr>
            <w:r w:rsidRPr="00304F5F">
              <w:rPr>
                <w:sz w:val="24"/>
                <w:szCs w:val="24"/>
                <w:lang w:val="id-ID"/>
              </w:rPr>
              <w:t>41 %</w:t>
            </w:r>
          </w:p>
        </w:tc>
        <w:tc>
          <w:tcPr>
            <w:tcW w:w="1218" w:type="dxa"/>
          </w:tcPr>
          <w:p w14:paraId="1886204C" w14:textId="07722981" w:rsidR="002809E6" w:rsidRPr="00304F5F" w:rsidRDefault="002809E6" w:rsidP="00CD2B24">
            <w:pPr>
              <w:pStyle w:val="BodyText"/>
              <w:spacing w:before="80" w:after="80"/>
              <w:ind w:right="41"/>
              <w:jc w:val="center"/>
              <w:rPr>
                <w:sz w:val="24"/>
                <w:szCs w:val="24"/>
                <w:lang w:val="id-ID"/>
              </w:rPr>
            </w:pPr>
            <w:r w:rsidRPr="00304F5F">
              <w:rPr>
                <w:sz w:val="24"/>
                <w:szCs w:val="24"/>
                <w:lang w:val="id-ID"/>
              </w:rPr>
              <w:t>9</w:t>
            </w:r>
          </w:p>
        </w:tc>
      </w:tr>
      <w:tr w:rsidR="002809E6" w:rsidRPr="00304F5F" w14:paraId="7E2D04C1" w14:textId="77777777" w:rsidTr="00A66298">
        <w:trPr>
          <w:jc w:val="center"/>
        </w:trPr>
        <w:tc>
          <w:tcPr>
            <w:tcW w:w="1980" w:type="dxa"/>
          </w:tcPr>
          <w:p w14:paraId="304E7474"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Baik</w:t>
            </w:r>
          </w:p>
        </w:tc>
        <w:tc>
          <w:tcPr>
            <w:tcW w:w="1417" w:type="dxa"/>
          </w:tcPr>
          <w:p w14:paraId="4CD65CAF" w14:textId="6B96B676" w:rsidR="002809E6" w:rsidRPr="00304F5F" w:rsidRDefault="002809E6" w:rsidP="00CD2B24">
            <w:pPr>
              <w:pStyle w:val="BodyText"/>
              <w:spacing w:before="80" w:after="80"/>
              <w:ind w:right="41"/>
              <w:jc w:val="center"/>
              <w:rPr>
                <w:sz w:val="24"/>
                <w:szCs w:val="24"/>
                <w:lang w:val="id-ID"/>
              </w:rPr>
            </w:pPr>
            <w:r w:rsidRPr="00304F5F">
              <w:rPr>
                <w:sz w:val="24"/>
                <w:szCs w:val="24"/>
                <w:lang w:val="id-ID"/>
              </w:rPr>
              <w:t>14 %</w:t>
            </w:r>
          </w:p>
        </w:tc>
        <w:tc>
          <w:tcPr>
            <w:tcW w:w="1218" w:type="dxa"/>
          </w:tcPr>
          <w:p w14:paraId="56AE778B" w14:textId="41AEE745" w:rsidR="002809E6" w:rsidRPr="00304F5F" w:rsidRDefault="002809E6" w:rsidP="00CD2B24">
            <w:pPr>
              <w:pStyle w:val="BodyText"/>
              <w:spacing w:before="80" w:after="80"/>
              <w:ind w:right="41"/>
              <w:jc w:val="center"/>
              <w:rPr>
                <w:sz w:val="24"/>
                <w:szCs w:val="24"/>
                <w:lang w:val="id-ID"/>
              </w:rPr>
            </w:pPr>
            <w:r w:rsidRPr="00304F5F">
              <w:rPr>
                <w:sz w:val="24"/>
                <w:szCs w:val="24"/>
                <w:lang w:val="id-ID"/>
              </w:rPr>
              <w:t>3</w:t>
            </w:r>
          </w:p>
        </w:tc>
      </w:tr>
      <w:tr w:rsidR="002809E6" w:rsidRPr="00304F5F" w14:paraId="1494511D" w14:textId="77777777" w:rsidTr="00A66298">
        <w:trPr>
          <w:jc w:val="center"/>
        </w:trPr>
        <w:tc>
          <w:tcPr>
            <w:tcW w:w="1980" w:type="dxa"/>
          </w:tcPr>
          <w:p w14:paraId="201C6A95"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Baik</w:t>
            </w:r>
          </w:p>
        </w:tc>
        <w:tc>
          <w:tcPr>
            <w:tcW w:w="1417" w:type="dxa"/>
          </w:tcPr>
          <w:p w14:paraId="7D31A360" w14:textId="51F17D60" w:rsidR="002809E6" w:rsidRPr="00304F5F" w:rsidRDefault="002809E6" w:rsidP="00CD2B24">
            <w:pPr>
              <w:pStyle w:val="BodyText"/>
              <w:spacing w:before="80" w:after="80"/>
              <w:ind w:right="41"/>
              <w:jc w:val="center"/>
              <w:rPr>
                <w:sz w:val="24"/>
                <w:szCs w:val="24"/>
                <w:lang w:val="id-ID"/>
              </w:rPr>
            </w:pPr>
            <w:r w:rsidRPr="00304F5F">
              <w:rPr>
                <w:sz w:val="24"/>
                <w:szCs w:val="24"/>
                <w:lang w:val="id-ID"/>
              </w:rPr>
              <w:t>0 %</w:t>
            </w:r>
          </w:p>
        </w:tc>
        <w:tc>
          <w:tcPr>
            <w:tcW w:w="1218" w:type="dxa"/>
          </w:tcPr>
          <w:p w14:paraId="7455A47D" w14:textId="6DEB1EC0" w:rsidR="002809E6" w:rsidRPr="00304F5F" w:rsidRDefault="002809E6" w:rsidP="00CD2B24">
            <w:pPr>
              <w:pStyle w:val="BodyText"/>
              <w:spacing w:before="80" w:after="80"/>
              <w:ind w:right="41"/>
              <w:jc w:val="center"/>
              <w:rPr>
                <w:sz w:val="24"/>
                <w:szCs w:val="24"/>
                <w:lang w:val="id-ID"/>
              </w:rPr>
            </w:pPr>
            <w:r w:rsidRPr="00304F5F">
              <w:rPr>
                <w:sz w:val="24"/>
                <w:szCs w:val="24"/>
                <w:lang w:val="id-ID"/>
              </w:rPr>
              <w:t>0</w:t>
            </w:r>
          </w:p>
        </w:tc>
      </w:tr>
    </w:tbl>
    <w:p w14:paraId="572F90E1" w14:textId="77777777" w:rsidR="00A20660" w:rsidRPr="00304F5F" w:rsidRDefault="00A20660" w:rsidP="00CD2B24">
      <w:pPr>
        <w:pStyle w:val="BodyText"/>
        <w:spacing w:before="80" w:after="80"/>
        <w:ind w:right="41" w:firstLine="567"/>
        <w:jc w:val="both"/>
        <w:rPr>
          <w:sz w:val="24"/>
          <w:szCs w:val="24"/>
        </w:rPr>
      </w:pPr>
      <w:r w:rsidRPr="00304F5F">
        <w:rPr>
          <w:sz w:val="24"/>
          <w:szCs w:val="24"/>
        </w:rPr>
        <w:t xml:space="preserve">Tingkat pemahaman siswa kelas VI SD Negeri Kejambon 2 mengenai permainan bola besar sepak bola berdasarkan faktor mengetahui berada pada kategori sangat rendah sebesar 18% (4 siswa), berkategori rendah sebesar 27% (6 siswa), berkategori sedang sebesar 41% (9 siswa), berkategori baik sebesar 14% (3 siswa), berkategori sangat baik sebesar 0,00% (0 siswa). Berdasarkan nilai rata-rata yaitu </w:t>
      </w:r>
      <w:r w:rsidRPr="00304F5F">
        <w:rPr>
          <w:sz w:val="24"/>
          <w:szCs w:val="24"/>
        </w:rPr>
        <w:lastRenderedPageBreak/>
        <w:t>9 maka tingkat pemahaman siswa kelas VI SD Negeri Kejambon 2 mengenai permainan bola besar sepak bola berdasarkan faktor mengetahui masuk dalam kategori sedang.</w:t>
      </w:r>
    </w:p>
    <w:p w14:paraId="1E4C5BFE" w14:textId="1BE9F07B" w:rsidR="002809E6" w:rsidRPr="00304F5F" w:rsidRDefault="002809E6" w:rsidP="00CD2B24">
      <w:pPr>
        <w:pStyle w:val="BodyText"/>
        <w:spacing w:before="80" w:after="80"/>
        <w:ind w:left="133" w:right="38"/>
        <w:jc w:val="both"/>
        <w:rPr>
          <w:sz w:val="24"/>
          <w:szCs w:val="24"/>
          <w:lang w:val="id-ID"/>
        </w:rPr>
      </w:pPr>
      <w:r w:rsidRPr="00304F5F">
        <w:rPr>
          <w:sz w:val="24"/>
          <w:szCs w:val="24"/>
        </w:rPr>
        <w:t xml:space="preserve">Tabel </w:t>
      </w:r>
      <w:r w:rsidRPr="00304F5F">
        <w:rPr>
          <w:sz w:val="24"/>
          <w:szCs w:val="24"/>
          <w:lang w:val="id-ID"/>
        </w:rPr>
        <w:t>4</w:t>
      </w:r>
      <w:r w:rsidRPr="00304F5F">
        <w:rPr>
          <w:sz w:val="24"/>
          <w:szCs w:val="24"/>
        </w:rPr>
        <w:t>. Tingkat pemahaman siswa kelas VI SD Negeri Kejambon 2 mengenai permainan bola besar sepak bola berdasarkan faktor memahami</w:t>
      </w:r>
      <w:r w:rsidRPr="00304F5F">
        <w:rPr>
          <w:sz w:val="24"/>
          <w:szCs w:val="24"/>
          <w:lang w:val="id-ID"/>
        </w:rPr>
        <w:t>.</w:t>
      </w:r>
    </w:p>
    <w:tbl>
      <w:tblPr>
        <w:tblStyle w:val="TableGrid"/>
        <w:tblW w:w="0" w:type="auto"/>
        <w:jc w:val="center"/>
        <w:tblLook w:val="04A0" w:firstRow="1" w:lastRow="0" w:firstColumn="1" w:lastColumn="0" w:noHBand="0" w:noVBand="1"/>
      </w:tblPr>
      <w:tblGrid>
        <w:gridCol w:w="1980"/>
        <w:gridCol w:w="1417"/>
        <w:gridCol w:w="1218"/>
      </w:tblGrid>
      <w:tr w:rsidR="002809E6" w:rsidRPr="00304F5F" w14:paraId="7D4BEB5E" w14:textId="77777777" w:rsidTr="00A66298">
        <w:trPr>
          <w:jc w:val="center"/>
        </w:trPr>
        <w:tc>
          <w:tcPr>
            <w:tcW w:w="1980" w:type="dxa"/>
            <w:shd w:val="clear" w:color="auto" w:fill="FFFF00"/>
          </w:tcPr>
          <w:p w14:paraId="7271D73E"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Kategori</w:t>
            </w:r>
          </w:p>
        </w:tc>
        <w:tc>
          <w:tcPr>
            <w:tcW w:w="1417" w:type="dxa"/>
            <w:shd w:val="clear" w:color="auto" w:fill="FFFF00"/>
          </w:tcPr>
          <w:p w14:paraId="145B59AA"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Persen (%)</w:t>
            </w:r>
          </w:p>
        </w:tc>
        <w:tc>
          <w:tcPr>
            <w:tcW w:w="1218" w:type="dxa"/>
            <w:shd w:val="clear" w:color="auto" w:fill="FFFF00"/>
          </w:tcPr>
          <w:p w14:paraId="0F8B9737" w14:textId="77777777" w:rsidR="002809E6" w:rsidRPr="00304F5F" w:rsidRDefault="002809E6" w:rsidP="00CD2B24">
            <w:pPr>
              <w:pStyle w:val="BodyText"/>
              <w:ind w:right="41"/>
              <w:jc w:val="center"/>
              <w:rPr>
                <w:sz w:val="24"/>
                <w:szCs w:val="24"/>
                <w:lang w:val="id-ID"/>
              </w:rPr>
            </w:pPr>
            <w:r w:rsidRPr="00304F5F">
              <w:rPr>
                <w:sz w:val="24"/>
                <w:szCs w:val="24"/>
                <w:lang w:val="id-ID"/>
              </w:rPr>
              <w:t>Jumlah</w:t>
            </w:r>
          </w:p>
          <w:p w14:paraId="7934E541" w14:textId="77777777" w:rsidR="002809E6" w:rsidRPr="00304F5F" w:rsidRDefault="002809E6" w:rsidP="00CD2B24">
            <w:pPr>
              <w:pStyle w:val="BodyText"/>
              <w:ind w:right="41"/>
              <w:jc w:val="center"/>
              <w:rPr>
                <w:sz w:val="24"/>
                <w:szCs w:val="24"/>
                <w:lang w:val="id-ID"/>
              </w:rPr>
            </w:pPr>
            <w:r w:rsidRPr="00304F5F">
              <w:rPr>
                <w:sz w:val="24"/>
                <w:szCs w:val="24"/>
                <w:lang w:val="id-ID"/>
              </w:rPr>
              <w:t>Siswa</w:t>
            </w:r>
          </w:p>
        </w:tc>
      </w:tr>
      <w:tr w:rsidR="002809E6" w:rsidRPr="00304F5F" w14:paraId="13B46573" w14:textId="77777777" w:rsidTr="00A66298">
        <w:trPr>
          <w:jc w:val="center"/>
        </w:trPr>
        <w:tc>
          <w:tcPr>
            <w:tcW w:w="1980" w:type="dxa"/>
          </w:tcPr>
          <w:p w14:paraId="64915F9F"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Rendah</w:t>
            </w:r>
          </w:p>
        </w:tc>
        <w:tc>
          <w:tcPr>
            <w:tcW w:w="1417" w:type="dxa"/>
          </w:tcPr>
          <w:p w14:paraId="380E34F3" w14:textId="50DBDB7D" w:rsidR="002809E6" w:rsidRPr="00304F5F" w:rsidRDefault="002809E6" w:rsidP="00CD2B24">
            <w:pPr>
              <w:pStyle w:val="BodyText"/>
              <w:spacing w:before="80" w:after="80"/>
              <w:ind w:right="41"/>
              <w:jc w:val="center"/>
              <w:rPr>
                <w:sz w:val="24"/>
                <w:szCs w:val="24"/>
                <w:lang w:val="id-ID"/>
              </w:rPr>
            </w:pPr>
            <w:r w:rsidRPr="00304F5F">
              <w:rPr>
                <w:sz w:val="24"/>
                <w:szCs w:val="24"/>
                <w:lang w:val="id-ID"/>
              </w:rPr>
              <w:t>18,1 %</w:t>
            </w:r>
          </w:p>
        </w:tc>
        <w:tc>
          <w:tcPr>
            <w:tcW w:w="1218" w:type="dxa"/>
          </w:tcPr>
          <w:p w14:paraId="14120E1F" w14:textId="3B1B0481" w:rsidR="002809E6" w:rsidRPr="00304F5F" w:rsidRDefault="002809E6" w:rsidP="00CD2B24">
            <w:pPr>
              <w:pStyle w:val="BodyText"/>
              <w:spacing w:before="80" w:after="80"/>
              <w:ind w:right="41"/>
              <w:jc w:val="center"/>
              <w:rPr>
                <w:sz w:val="24"/>
                <w:szCs w:val="24"/>
                <w:lang w:val="id-ID"/>
              </w:rPr>
            </w:pPr>
            <w:r w:rsidRPr="00304F5F">
              <w:rPr>
                <w:sz w:val="24"/>
                <w:szCs w:val="24"/>
                <w:lang w:val="id-ID"/>
              </w:rPr>
              <w:t>4</w:t>
            </w:r>
          </w:p>
        </w:tc>
      </w:tr>
      <w:tr w:rsidR="002809E6" w:rsidRPr="00304F5F" w14:paraId="0768703F" w14:textId="77777777" w:rsidTr="00A66298">
        <w:trPr>
          <w:jc w:val="center"/>
        </w:trPr>
        <w:tc>
          <w:tcPr>
            <w:tcW w:w="1980" w:type="dxa"/>
          </w:tcPr>
          <w:p w14:paraId="0AA4AA5F"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Rendah</w:t>
            </w:r>
          </w:p>
        </w:tc>
        <w:tc>
          <w:tcPr>
            <w:tcW w:w="1417" w:type="dxa"/>
          </w:tcPr>
          <w:p w14:paraId="6A28BDD3" w14:textId="769EAF71" w:rsidR="002809E6" w:rsidRPr="00304F5F" w:rsidRDefault="002809E6" w:rsidP="00CD2B24">
            <w:pPr>
              <w:pStyle w:val="BodyText"/>
              <w:spacing w:before="80" w:after="80"/>
              <w:ind w:right="41"/>
              <w:jc w:val="center"/>
              <w:rPr>
                <w:sz w:val="24"/>
                <w:szCs w:val="24"/>
                <w:lang w:val="id-ID"/>
              </w:rPr>
            </w:pPr>
            <w:r w:rsidRPr="00304F5F">
              <w:rPr>
                <w:sz w:val="24"/>
                <w:szCs w:val="24"/>
                <w:lang w:val="id-ID"/>
              </w:rPr>
              <w:t>18,1 %</w:t>
            </w:r>
          </w:p>
        </w:tc>
        <w:tc>
          <w:tcPr>
            <w:tcW w:w="1218" w:type="dxa"/>
          </w:tcPr>
          <w:p w14:paraId="38073426" w14:textId="16888A94" w:rsidR="002809E6" w:rsidRPr="00304F5F" w:rsidRDefault="002809E6" w:rsidP="00CD2B24">
            <w:pPr>
              <w:pStyle w:val="BodyText"/>
              <w:spacing w:before="80" w:after="80"/>
              <w:ind w:right="41"/>
              <w:jc w:val="center"/>
              <w:rPr>
                <w:sz w:val="24"/>
                <w:szCs w:val="24"/>
                <w:lang w:val="id-ID"/>
              </w:rPr>
            </w:pPr>
            <w:r w:rsidRPr="00304F5F">
              <w:rPr>
                <w:sz w:val="24"/>
                <w:szCs w:val="24"/>
                <w:lang w:val="id-ID"/>
              </w:rPr>
              <w:t>4</w:t>
            </w:r>
          </w:p>
        </w:tc>
      </w:tr>
      <w:tr w:rsidR="002809E6" w:rsidRPr="00304F5F" w14:paraId="25A9925C" w14:textId="77777777" w:rsidTr="00A66298">
        <w:trPr>
          <w:jc w:val="center"/>
        </w:trPr>
        <w:tc>
          <w:tcPr>
            <w:tcW w:w="1980" w:type="dxa"/>
          </w:tcPr>
          <w:p w14:paraId="4CA6DD94"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Sedang</w:t>
            </w:r>
          </w:p>
        </w:tc>
        <w:tc>
          <w:tcPr>
            <w:tcW w:w="1417" w:type="dxa"/>
          </w:tcPr>
          <w:p w14:paraId="388F558D" w14:textId="53736DF5" w:rsidR="002809E6" w:rsidRPr="00304F5F" w:rsidRDefault="002809E6" w:rsidP="00CD2B24">
            <w:pPr>
              <w:pStyle w:val="BodyText"/>
              <w:spacing w:before="80" w:after="80"/>
              <w:ind w:right="41"/>
              <w:jc w:val="center"/>
              <w:rPr>
                <w:sz w:val="24"/>
                <w:szCs w:val="24"/>
                <w:lang w:val="id-ID"/>
              </w:rPr>
            </w:pPr>
            <w:r w:rsidRPr="00304F5F">
              <w:rPr>
                <w:sz w:val="24"/>
                <w:szCs w:val="24"/>
                <w:lang w:val="id-ID"/>
              </w:rPr>
              <w:t>45,7 %</w:t>
            </w:r>
          </w:p>
        </w:tc>
        <w:tc>
          <w:tcPr>
            <w:tcW w:w="1218" w:type="dxa"/>
          </w:tcPr>
          <w:p w14:paraId="6DD1D371" w14:textId="1AF5FF69" w:rsidR="002809E6" w:rsidRPr="00304F5F" w:rsidRDefault="002809E6" w:rsidP="00CD2B24">
            <w:pPr>
              <w:pStyle w:val="BodyText"/>
              <w:spacing w:before="80" w:after="80"/>
              <w:ind w:right="41"/>
              <w:jc w:val="center"/>
              <w:rPr>
                <w:sz w:val="24"/>
                <w:szCs w:val="24"/>
                <w:lang w:val="id-ID"/>
              </w:rPr>
            </w:pPr>
            <w:r w:rsidRPr="00304F5F">
              <w:rPr>
                <w:sz w:val="24"/>
                <w:szCs w:val="24"/>
                <w:lang w:val="id-ID"/>
              </w:rPr>
              <w:t>10</w:t>
            </w:r>
          </w:p>
        </w:tc>
      </w:tr>
      <w:tr w:rsidR="002809E6" w:rsidRPr="00304F5F" w14:paraId="46827185" w14:textId="77777777" w:rsidTr="00A66298">
        <w:trPr>
          <w:jc w:val="center"/>
        </w:trPr>
        <w:tc>
          <w:tcPr>
            <w:tcW w:w="1980" w:type="dxa"/>
          </w:tcPr>
          <w:p w14:paraId="75609415"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Baik</w:t>
            </w:r>
          </w:p>
        </w:tc>
        <w:tc>
          <w:tcPr>
            <w:tcW w:w="1417" w:type="dxa"/>
          </w:tcPr>
          <w:p w14:paraId="151DE078" w14:textId="02DD0F12" w:rsidR="002809E6" w:rsidRPr="00304F5F" w:rsidRDefault="002809E6" w:rsidP="00CD2B24">
            <w:pPr>
              <w:pStyle w:val="BodyText"/>
              <w:spacing w:before="80" w:after="80"/>
              <w:ind w:right="41"/>
              <w:jc w:val="center"/>
              <w:rPr>
                <w:sz w:val="24"/>
                <w:szCs w:val="24"/>
                <w:lang w:val="id-ID"/>
              </w:rPr>
            </w:pPr>
            <w:r w:rsidRPr="00304F5F">
              <w:rPr>
                <w:sz w:val="24"/>
                <w:szCs w:val="24"/>
                <w:lang w:val="id-ID"/>
              </w:rPr>
              <w:t>18,1 %</w:t>
            </w:r>
          </w:p>
        </w:tc>
        <w:tc>
          <w:tcPr>
            <w:tcW w:w="1218" w:type="dxa"/>
          </w:tcPr>
          <w:p w14:paraId="3639125E" w14:textId="6A5427D3" w:rsidR="002809E6" w:rsidRPr="00304F5F" w:rsidRDefault="002809E6" w:rsidP="00CD2B24">
            <w:pPr>
              <w:pStyle w:val="BodyText"/>
              <w:spacing w:before="80" w:after="80"/>
              <w:ind w:right="41"/>
              <w:jc w:val="center"/>
              <w:rPr>
                <w:sz w:val="24"/>
                <w:szCs w:val="24"/>
                <w:lang w:val="id-ID"/>
              </w:rPr>
            </w:pPr>
            <w:r w:rsidRPr="00304F5F">
              <w:rPr>
                <w:sz w:val="24"/>
                <w:szCs w:val="24"/>
                <w:lang w:val="id-ID"/>
              </w:rPr>
              <w:t>4</w:t>
            </w:r>
          </w:p>
        </w:tc>
      </w:tr>
      <w:tr w:rsidR="002809E6" w:rsidRPr="00304F5F" w14:paraId="390FA08E" w14:textId="77777777" w:rsidTr="00A66298">
        <w:trPr>
          <w:jc w:val="center"/>
        </w:trPr>
        <w:tc>
          <w:tcPr>
            <w:tcW w:w="1980" w:type="dxa"/>
          </w:tcPr>
          <w:p w14:paraId="1549DF33"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Baik</w:t>
            </w:r>
          </w:p>
        </w:tc>
        <w:tc>
          <w:tcPr>
            <w:tcW w:w="1417" w:type="dxa"/>
          </w:tcPr>
          <w:p w14:paraId="4E045FDF"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0 %</w:t>
            </w:r>
          </w:p>
        </w:tc>
        <w:tc>
          <w:tcPr>
            <w:tcW w:w="1218" w:type="dxa"/>
          </w:tcPr>
          <w:p w14:paraId="18DEDEA2" w14:textId="3988AAD6" w:rsidR="002809E6" w:rsidRPr="00304F5F" w:rsidRDefault="002809E6" w:rsidP="00CD2B24">
            <w:pPr>
              <w:pStyle w:val="BodyText"/>
              <w:spacing w:before="80" w:after="80"/>
              <w:ind w:right="41"/>
              <w:jc w:val="center"/>
              <w:rPr>
                <w:sz w:val="24"/>
                <w:szCs w:val="24"/>
                <w:lang w:val="id-ID"/>
              </w:rPr>
            </w:pPr>
            <w:r w:rsidRPr="00304F5F">
              <w:rPr>
                <w:sz w:val="24"/>
                <w:szCs w:val="24"/>
                <w:lang w:val="id-ID"/>
              </w:rPr>
              <w:t>0</w:t>
            </w:r>
          </w:p>
        </w:tc>
      </w:tr>
    </w:tbl>
    <w:p w14:paraId="56D5EF83" w14:textId="54B26779" w:rsidR="00A20660" w:rsidRPr="00304F5F" w:rsidRDefault="00A20660" w:rsidP="00CD2B24">
      <w:pPr>
        <w:pStyle w:val="BodyText"/>
        <w:spacing w:before="80" w:after="80"/>
        <w:ind w:right="41" w:firstLine="567"/>
        <w:jc w:val="both"/>
        <w:rPr>
          <w:sz w:val="24"/>
          <w:szCs w:val="24"/>
        </w:rPr>
      </w:pPr>
      <w:r w:rsidRPr="00304F5F">
        <w:rPr>
          <w:sz w:val="24"/>
          <w:szCs w:val="24"/>
        </w:rPr>
        <w:t>Tingkat pemahaman siswa kelas VI SD Negeri Kejambon 2 mengenai permainan bola besar sepak bola berdasarkan faktor memahami berada pada kategori sangat rendah sebesar 18,1% (4 siswa), berkategori rendah sebesar 18,1% (4 siswa), berkategori sedang     sebesar 45,7% (10 siswa), berkategori baik sebesar 18,1% (4 siswa), berkategori sangat baik sebesar 0% (0 siswa). Berdasarkan nilai rata-rata yaitu 3 maka tingkat pemahaman siswa kelas VI SD Negeri Kejambon 2 mengenai permainan bola besar sepak bola berdasarkan faktor mengetahui masuk dalam kategori sedang.</w:t>
      </w:r>
    </w:p>
    <w:p w14:paraId="6A7D66F4" w14:textId="4F32ED3B" w:rsidR="002809E6" w:rsidRPr="00304F5F" w:rsidRDefault="002809E6" w:rsidP="00CD2B24">
      <w:pPr>
        <w:pStyle w:val="BodyText"/>
        <w:spacing w:before="80" w:after="80"/>
        <w:ind w:left="133" w:right="38"/>
        <w:jc w:val="both"/>
        <w:rPr>
          <w:sz w:val="24"/>
          <w:szCs w:val="24"/>
          <w:lang w:val="id-ID"/>
        </w:rPr>
      </w:pPr>
      <w:r w:rsidRPr="00304F5F">
        <w:rPr>
          <w:sz w:val="24"/>
          <w:szCs w:val="24"/>
        </w:rPr>
        <w:t xml:space="preserve">Tabel </w:t>
      </w:r>
      <w:r w:rsidRPr="00304F5F">
        <w:rPr>
          <w:sz w:val="24"/>
          <w:szCs w:val="24"/>
          <w:lang w:val="id-ID"/>
        </w:rPr>
        <w:t>5</w:t>
      </w:r>
      <w:r w:rsidRPr="00304F5F">
        <w:rPr>
          <w:sz w:val="24"/>
          <w:szCs w:val="24"/>
        </w:rPr>
        <w:t xml:space="preserve">. </w:t>
      </w:r>
      <w:r w:rsidR="00A239BD" w:rsidRPr="00304F5F">
        <w:rPr>
          <w:sz w:val="24"/>
          <w:szCs w:val="24"/>
        </w:rPr>
        <w:t>Tingkat pemahaman siswa kelas VI SD Negeri Kejambon 2 mengenai permainan bola besar sepak bola berdasarkan faktor mengaplikasi</w:t>
      </w:r>
      <w:r w:rsidR="00A239BD" w:rsidRPr="00304F5F">
        <w:rPr>
          <w:sz w:val="24"/>
          <w:szCs w:val="24"/>
          <w:lang w:val="id-ID"/>
        </w:rPr>
        <w:t>.</w:t>
      </w:r>
    </w:p>
    <w:tbl>
      <w:tblPr>
        <w:tblStyle w:val="TableGrid"/>
        <w:tblW w:w="0" w:type="auto"/>
        <w:jc w:val="center"/>
        <w:tblLook w:val="04A0" w:firstRow="1" w:lastRow="0" w:firstColumn="1" w:lastColumn="0" w:noHBand="0" w:noVBand="1"/>
      </w:tblPr>
      <w:tblGrid>
        <w:gridCol w:w="1980"/>
        <w:gridCol w:w="1417"/>
        <w:gridCol w:w="1218"/>
      </w:tblGrid>
      <w:tr w:rsidR="002809E6" w:rsidRPr="00304F5F" w14:paraId="08F1DD11" w14:textId="77777777" w:rsidTr="00A66298">
        <w:trPr>
          <w:jc w:val="center"/>
        </w:trPr>
        <w:tc>
          <w:tcPr>
            <w:tcW w:w="1980" w:type="dxa"/>
            <w:shd w:val="clear" w:color="auto" w:fill="FFFF00"/>
          </w:tcPr>
          <w:p w14:paraId="67E3A1B0"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Kategori</w:t>
            </w:r>
          </w:p>
        </w:tc>
        <w:tc>
          <w:tcPr>
            <w:tcW w:w="1417" w:type="dxa"/>
            <w:shd w:val="clear" w:color="auto" w:fill="FFFF00"/>
          </w:tcPr>
          <w:p w14:paraId="22BED13A" w14:textId="77777777" w:rsidR="002809E6" w:rsidRPr="00304F5F" w:rsidRDefault="002809E6" w:rsidP="00CD2B24">
            <w:pPr>
              <w:pStyle w:val="BodyText"/>
              <w:spacing w:before="80" w:after="80"/>
              <w:ind w:right="41"/>
              <w:jc w:val="both"/>
              <w:rPr>
                <w:sz w:val="24"/>
                <w:szCs w:val="24"/>
                <w:lang w:val="id-ID"/>
              </w:rPr>
            </w:pPr>
            <w:r w:rsidRPr="00304F5F">
              <w:rPr>
                <w:sz w:val="24"/>
                <w:szCs w:val="24"/>
                <w:lang w:val="id-ID"/>
              </w:rPr>
              <w:t>Persen (%)</w:t>
            </w:r>
          </w:p>
        </w:tc>
        <w:tc>
          <w:tcPr>
            <w:tcW w:w="1218" w:type="dxa"/>
            <w:shd w:val="clear" w:color="auto" w:fill="FFFF00"/>
          </w:tcPr>
          <w:p w14:paraId="0D6D7451" w14:textId="77777777" w:rsidR="002809E6" w:rsidRPr="00304F5F" w:rsidRDefault="002809E6" w:rsidP="00CD2B24">
            <w:pPr>
              <w:pStyle w:val="BodyText"/>
              <w:ind w:right="41"/>
              <w:jc w:val="center"/>
              <w:rPr>
                <w:sz w:val="24"/>
                <w:szCs w:val="24"/>
                <w:lang w:val="id-ID"/>
              </w:rPr>
            </w:pPr>
            <w:r w:rsidRPr="00304F5F">
              <w:rPr>
                <w:sz w:val="24"/>
                <w:szCs w:val="24"/>
                <w:lang w:val="id-ID"/>
              </w:rPr>
              <w:t>Jumlah</w:t>
            </w:r>
          </w:p>
          <w:p w14:paraId="3B13FD86" w14:textId="77777777" w:rsidR="002809E6" w:rsidRPr="00304F5F" w:rsidRDefault="002809E6" w:rsidP="00CD2B24">
            <w:pPr>
              <w:pStyle w:val="BodyText"/>
              <w:ind w:right="41"/>
              <w:jc w:val="center"/>
              <w:rPr>
                <w:sz w:val="24"/>
                <w:szCs w:val="24"/>
                <w:lang w:val="id-ID"/>
              </w:rPr>
            </w:pPr>
            <w:r w:rsidRPr="00304F5F">
              <w:rPr>
                <w:sz w:val="24"/>
                <w:szCs w:val="24"/>
                <w:lang w:val="id-ID"/>
              </w:rPr>
              <w:t>Siswa</w:t>
            </w:r>
          </w:p>
        </w:tc>
      </w:tr>
      <w:tr w:rsidR="002809E6" w:rsidRPr="00304F5F" w14:paraId="511A0696" w14:textId="77777777" w:rsidTr="00A66298">
        <w:trPr>
          <w:jc w:val="center"/>
        </w:trPr>
        <w:tc>
          <w:tcPr>
            <w:tcW w:w="1980" w:type="dxa"/>
          </w:tcPr>
          <w:p w14:paraId="41BA916B"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Rendah</w:t>
            </w:r>
          </w:p>
        </w:tc>
        <w:tc>
          <w:tcPr>
            <w:tcW w:w="1417" w:type="dxa"/>
          </w:tcPr>
          <w:p w14:paraId="2D699136" w14:textId="1B17BB3B" w:rsidR="002809E6" w:rsidRPr="00304F5F" w:rsidRDefault="00A239BD" w:rsidP="00CD2B24">
            <w:pPr>
              <w:pStyle w:val="BodyText"/>
              <w:spacing w:before="80" w:after="80"/>
              <w:ind w:right="41"/>
              <w:jc w:val="center"/>
              <w:rPr>
                <w:sz w:val="24"/>
                <w:szCs w:val="24"/>
                <w:lang w:val="id-ID"/>
              </w:rPr>
            </w:pPr>
            <w:r w:rsidRPr="00304F5F">
              <w:rPr>
                <w:sz w:val="24"/>
                <w:szCs w:val="24"/>
                <w:lang w:val="id-ID"/>
              </w:rPr>
              <w:t>18 %</w:t>
            </w:r>
          </w:p>
        </w:tc>
        <w:tc>
          <w:tcPr>
            <w:tcW w:w="1218" w:type="dxa"/>
          </w:tcPr>
          <w:p w14:paraId="45F48834" w14:textId="78976094" w:rsidR="002809E6" w:rsidRPr="00304F5F" w:rsidRDefault="00A239BD" w:rsidP="00CD2B24">
            <w:pPr>
              <w:pStyle w:val="BodyText"/>
              <w:spacing w:before="80" w:after="80"/>
              <w:ind w:right="41"/>
              <w:jc w:val="center"/>
              <w:rPr>
                <w:sz w:val="24"/>
                <w:szCs w:val="24"/>
                <w:lang w:val="id-ID"/>
              </w:rPr>
            </w:pPr>
            <w:r w:rsidRPr="00304F5F">
              <w:rPr>
                <w:sz w:val="24"/>
                <w:szCs w:val="24"/>
                <w:lang w:val="id-ID"/>
              </w:rPr>
              <w:t>4</w:t>
            </w:r>
          </w:p>
        </w:tc>
      </w:tr>
      <w:tr w:rsidR="002809E6" w:rsidRPr="00304F5F" w14:paraId="2F15D3FB" w14:textId="77777777" w:rsidTr="00A66298">
        <w:trPr>
          <w:jc w:val="center"/>
        </w:trPr>
        <w:tc>
          <w:tcPr>
            <w:tcW w:w="1980" w:type="dxa"/>
          </w:tcPr>
          <w:p w14:paraId="6E7B7E35"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Rendah</w:t>
            </w:r>
          </w:p>
        </w:tc>
        <w:tc>
          <w:tcPr>
            <w:tcW w:w="1417" w:type="dxa"/>
          </w:tcPr>
          <w:p w14:paraId="12A5AFAB" w14:textId="3A1E9EB9" w:rsidR="002809E6" w:rsidRPr="00304F5F" w:rsidRDefault="00A239BD" w:rsidP="00CD2B24">
            <w:pPr>
              <w:pStyle w:val="BodyText"/>
              <w:spacing w:before="80" w:after="80"/>
              <w:ind w:right="41"/>
              <w:jc w:val="center"/>
              <w:rPr>
                <w:sz w:val="24"/>
                <w:szCs w:val="24"/>
                <w:lang w:val="id-ID"/>
              </w:rPr>
            </w:pPr>
            <w:r w:rsidRPr="00304F5F">
              <w:rPr>
                <w:sz w:val="24"/>
                <w:szCs w:val="24"/>
                <w:lang w:val="id-ID"/>
              </w:rPr>
              <w:t>27 %</w:t>
            </w:r>
          </w:p>
        </w:tc>
        <w:tc>
          <w:tcPr>
            <w:tcW w:w="1218" w:type="dxa"/>
          </w:tcPr>
          <w:p w14:paraId="7950E2B3" w14:textId="6260FDEE" w:rsidR="002809E6" w:rsidRPr="00304F5F" w:rsidRDefault="00A239BD" w:rsidP="00CD2B24">
            <w:pPr>
              <w:pStyle w:val="BodyText"/>
              <w:spacing w:before="80" w:after="80"/>
              <w:ind w:right="41"/>
              <w:jc w:val="center"/>
              <w:rPr>
                <w:sz w:val="24"/>
                <w:szCs w:val="24"/>
                <w:lang w:val="id-ID"/>
              </w:rPr>
            </w:pPr>
            <w:r w:rsidRPr="00304F5F">
              <w:rPr>
                <w:sz w:val="24"/>
                <w:szCs w:val="24"/>
                <w:lang w:val="id-ID"/>
              </w:rPr>
              <w:t>6</w:t>
            </w:r>
          </w:p>
        </w:tc>
      </w:tr>
      <w:tr w:rsidR="002809E6" w:rsidRPr="00304F5F" w14:paraId="7D7095BC" w14:textId="77777777" w:rsidTr="00A66298">
        <w:trPr>
          <w:jc w:val="center"/>
        </w:trPr>
        <w:tc>
          <w:tcPr>
            <w:tcW w:w="1980" w:type="dxa"/>
          </w:tcPr>
          <w:p w14:paraId="73720DD6"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Sedang</w:t>
            </w:r>
          </w:p>
        </w:tc>
        <w:tc>
          <w:tcPr>
            <w:tcW w:w="1417" w:type="dxa"/>
          </w:tcPr>
          <w:p w14:paraId="7989B9C8" w14:textId="24C9E568" w:rsidR="002809E6" w:rsidRPr="00304F5F" w:rsidRDefault="00A239BD" w:rsidP="00CD2B24">
            <w:pPr>
              <w:pStyle w:val="BodyText"/>
              <w:spacing w:before="80" w:after="80"/>
              <w:ind w:right="41"/>
              <w:jc w:val="center"/>
              <w:rPr>
                <w:sz w:val="24"/>
                <w:szCs w:val="24"/>
                <w:lang w:val="id-ID"/>
              </w:rPr>
            </w:pPr>
            <w:r w:rsidRPr="00304F5F">
              <w:rPr>
                <w:sz w:val="24"/>
                <w:szCs w:val="24"/>
                <w:lang w:val="id-ID"/>
              </w:rPr>
              <w:t>41 %</w:t>
            </w:r>
          </w:p>
        </w:tc>
        <w:tc>
          <w:tcPr>
            <w:tcW w:w="1218" w:type="dxa"/>
          </w:tcPr>
          <w:p w14:paraId="33A9355A" w14:textId="3DFA9084" w:rsidR="002809E6" w:rsidRPr="00304F5F" w:rsidRDefault="00A239BD" w:rsidP="00CD2B24">
            <w:pPr>
              <w:pStyle w:val="BodyText"/>
              <w:spacing w:before="80" w:after="80"/>
              <w:ind w:right="41"/>
              <w:jc w:val="center"/>
              <w:rPr>
                <w:sz w:val="24"/>
                <w:szCs w:val="24"/>
                <w:lang w:val="id-ID"/>
              </w:rPr>
            </w:pPr>
            <w:r w:rsidRPr="00304F5F">
              <w:rPr>
                <w:sz w:val="24"/>
                <w:szCs w:val="24"/>
                <w:lang w:val="id-ID"/>
              </w:rPr>
              <w:t>9</w:t>
            </w:r>
          </w:p>
        </w:tc>
      </w:tr>
      <w:tr w:rsidR="002809E6" w:rsidRPr="00304F5F" w14:paraId="2150C779" w14:textId="77777777" w:rsidTr="00A66298">
        <w:trPr>
          <w:jc w:val="center"/>
        </w:trPr>
        <w:tc>
          <w:tcPr>
            <w:tcW w:w="1980" w:type="dxa"/>
          </w:tcPr>
          <w:p w14:paraId="632D378B"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Baik</w:t>
            </w:r>
          </w:p>
        </w:tc>
        <w:tc>
          <w:tcPr>
            <w:tcW w:w="1417" w:type="dxa"/>
          </w:tcPr>
          <w:p w14:paraId="58B8BF37" w14:textId="0A0230B3" w:rsidR="002809E6" w:rsidRPr="00304F5F" w:rsidRDefault="00A239BD" w:rsidP="00CD2B24">
            <w:pPr>
              <w:pStyle w:val="BodyText"/>
              <w:spacing w:before="80" w:after="80"/>
              <w:ind w:right="41"/>
              <w:jc w:val="center"/>
              <w:rPr>
                <w:sz w:val="24"/>
                <w:szCs w:val="24"/>
                <w:lang w:val="id-ID"/>
              </w:rPr>
            </w:pPr>
            <w:r w:rsidRPr="00304F5F">
              <w:rPr>
                <w:sz w:val="24"/>
                <w:szCs w:val="24"/>
                <w:lang w:val="id-ID"/>
              </w:rPr>
              <w:t>14 %</w:t>
            </w:r>
          </w:p>
        </w:tc>
        <w:tc>
          <w:tcPr>
            <w:tcW w:w="1218" w:type="dxa"/>
          </w:tcPr>
          <w:p w14:paraId="428C7427" w14:textId="5086F7DC" w:rsidR="002809E6" w:rsidRPr="00304F5F" w:rsidRDefault="00A239BD" w:rsidP="00CD2B24">
            <w:pPr>
              <w:pStyle w:val="BodyText"/>
              <w:spacing w:before="80" w:after="80"/>
              <w:ind w:right="41"/>
              <w:jc w:val="center"/>
              <w:rPr>
                <w:sz w:val="24"/>
                <w:szCs w:val="24"/>
                <w:lang w:val="id-ID"/>
              </w:rPr>
            </w:pPr>
            <w:r w:rsidRPr="00304F5F">
              <w:rPr>
                <w:sz w:val="24"/>
                <w:szCs w:val="24"/>
                <w:lang w:val="id-ID"/>
              </w:rPr>
              <w:t>3</w:t>
            </w:r>
          </w:p>
        </w:tc>
      </w:tr>
      <w:tr w:rsidR="002809E6" w:rsidRPr="00304F5F" w14:paraId="44CA9EBF" w14:textId="77777777" w:rsidTr="00A66298">
        <w:trPr>
          <w:jc w:val="center"/>
        </w:trPr>
        <w:tc>
          <w:tcPr>
            <w:tcW w:w="1980" w:type="dxa"/>
          </w:tcPr>
          <w:p w14:paraId="3301357D" w14:textId="77777777" w:rsidR="002809E6" w:rsidRPr="00304F5F" w:rsidRDefault="002809E6" w:rsidP="00CD2B24">
            <w:pPr>
              <w:pStyle w:val="BodyText"/>
              <w:spacing w:before="80" w:after="80"/>
              <w:ind w:right="41"/>
              <w:jc w:val="center"/>
              <w:rPr>
                <w:sz w:val="24"/>
                <w:szCs w:val="24"/>
                <w:lang w:val="id-ID"/>
              </w:rPr>
            </w:pPr>
            <w:r w:rsidRPr="00304F5F">
              <w:rPr>
                <w:sz w:val="24"/>
                <w:szCs w:val="24"/>
                <w:lang w:val="id-ID"/>
              </w:rPr>
              <w:t>Sangat Baik</w:t>
            </w:r>
          </w:p>
        </w:tc>
        <w:tc>
          <w:tcPr>
            <w:tcW w:w="1417" w:type="dxa"/>
          </w:tcPr>
          <w:p w14:paraId="506DCFA8" w14:textId="11130C4F" w:rsidR="002809E6" w:rsidRPr="00304F5F" w:rsidRDefault="00A239BD" w:rsidP="00CD2B24">
            <w:pPr>
              <w:pStyle w:val="BodyText"/>
              <w:spacing w:before="80" w:after="80"/>
              <w:ind w:right="41"/>
              <w:jc w:val="center"/>
              <w:rPr>
                <w:sz w:val="24"/>
                <w:szCs w:val="24"/>
                <w:lang w:val="id-ID"/>
              </w:rPr>
            </w:pPr>
            <w:r w:rsidRPr="00304F5F">
              <w:rPr>
                <w:sz w:val="24"/>
                <w:szCs w:val="24"/>
                <w:lang w:val="id-ID"/>
              </w:rPr>
              <w:t>0</w:t>
            </w:r>
          </w:p>
        </w:tc>
        <w:tc>
          <w:tcPr>
            <w:tcW w:w="1218" w:type="dxa"/>
          </w:tcPr>
          <w:p w14:paraId="1FC4324E" w14:textId="64DF9FF1" w:rsidR="002809E6" w:rsidRPr="00304F5F" w:rsidRDefault="00A239BD" w:rsidP="00CD2B24">
            <w:pPr>
              <w:pStyle w:val="BodyText"/>
              <w:spacing w:before="80" w:after="80"/>
              <w:ind w:right="41"/>
              <w:jc w:val="center"/>
              <w:rPr>
                <w:sz w:val="24"/>
                <w:szCs w:val="24"/>
                <w:lang w:val="id-ID"/>
              </w:rPr>
            </w:pPr>
            <w:r w:rsidRPr="00304F5F">
              <w:rPr>
                <w:sz w:val="24"/>
                <w:szCs w:val="24"/>
                <w:lang w:val="id-ID"/>
              </w:rPr>
              <w:t>0</w:t>
            </w:r>
          </w:p>
        </w:tc>
      </w:tr>
      <w:tr w:rsidR="00A239BD" w:rsidRPr="00304F5F" w14:paraId="6510754B" w14:textId="77777777" w:rsidTr="00A66298">
        <w:trPr>
          <w:jc w:val="center"/>
        </w:trPr>
        <w:tc>
          <w:tcPr>
            <w:tcW w:w="3397" w:type="dxa"/>
            <w:gridSpan w:val="2"/>
          </w:tcPr>
          <w:p w14:paraId="2D7E20AC" w14:textId="127498A1" w:rsidR="00A239BD" w:rsidRPr="00304F5F" w:rsidRDefault="00A239BD" w:rsidP="00CD2B24">
            <w:pPr>
              <w:pStyle w:val="BodyText"/>
              <w:spacing w:before="80" w:after="80"/>
              <w:ind w:right="41"/>
              <w:jc w:val="center"/>
              <w:rPr>
                <w:sz w:val="24"/>
                <w:szCs w:val="24"/>
                <w:lang w:val="id-ID"/>
              </w:rPr>
            </w:pPr>
            <w:r w:rsidRPr="00304F5F">
              <w:rPr>
                <w:sz w:val="24"/>
                <w:szCs w:val="24"/>
                <w:lang w:val="id-ID"/>
              </w:rPr>
              <w:t>Rata-rata</w:t>
            </w:r>
          </w:p>
        </w:tc>
        <w:tc>
          <w:tcPr>
            <w:tcW w:w="1218" w:type="dxa"/>
          </w:tcPr>
          <w:p w14:paraId="5AB82280" w14:textId="36AF27D1" w:rsidR="00A239BD" w:rsidRPr="00304F5F" w:rsidRDefault="00A239BD" w:rsidP="00CD2B24">
            <w:pPr>
              <w:pStyle w:val="BodyText"/>
              <w:spacing w:before="80" w:after="80"/>
              <w:ind w:right="41"/>
              <w:jc w:val="center"/>
              <w:rPr>
                <w:sz w:val="24"/>
                <w:szCs w:val="24"/>
                <w:lang w:val="id-ID"/>
              </w:rPr>
            </w:pPr>
            <w:r w:rsidRPr="00304F5F">
              <w:rPr>
                <w:sz w:val="24"/>
                <w:szCs w:val="24"/>
                <w:lang w:val="id-ID"/>
              </w:rPr>
              <w:t xml:space="preserve">7,35 </w:t>
            </w:r>
          </w:p>
        </w:tc>
      </w:tr>
    </w:tbl>
    <w:p w14:paraId="20801FAC" w14:textId="60CE611A" w:rsidR="00A20660" w:rsidRPr="00304F5F" w:rsidRDefault="00A20660" w:rsidP="00CD2B24">
      <w:pPr>
        <w:pStyle w:val="BodyText"/>
        <w:spacing w:before="80" w:after="80"/>
        <w:ind w:right="41" w:firstLine="567"/>
        <w:jc w:val="both"/>
        <w:rPr>
          <w:sz w:val="24"/>
          <w:szCs w:val="24"/>
        </w:rPr>
      </w:pPr>
      <w:r w:rsidRPr="00304F5F">
        <w:rPr>
          <w:sz w:val="24"/>
          <w:szCs w:val="24"/>
        </w:rPr>
        <w:t xml:space="preserve">Tingkat pemahaman siswa kelas VI SD Negeri Kejambon 2 mengenai permainan bola besar sepak bola berdasarkan faktor mengaplikasi berada pada kategori sangat rendah sebesar 18% (4 siswa), berkategori rendah sebesar 27% (6 siswa), berkategori sedang sebesar 41% (9 siswa), berkategori </w:t>
      </w:r>
      <w:r w:rsidR="00A239BD" w:rsidRPr="00304F5F">
        <w:rPr>
          <w:sz w:val="24"/>
          <w:szCs w:val="24"/>
          <w:lang w:val="id-ID"/>
        </w:rPr>
        <w:t>baik</w:t>
      </w:r>
      <w:r w:rsidRPr="00304F5F">
        <w:rPr>
          <w:sz w:val="24"/>
          <w:szCs w:val="24"/>
        </w:rPr>
        <w:t xml:space="preserve"> sebesar 14% (3 siswa), berkategori sangat </w:t>
      </w:r>
      <w:r w:rsidR="00A239BD" w:rsidRPr="00304F5F">
        <w:rPr>
          <w:sz w:val="24"/>
          <w:szCs w:val="24"/>
          <w:lang w:val="id-ID"/>
        </w:rPr>
        <w:t>baik</w:t>
      </w:r>
      <w:r w:rsidRPr="00304F5F">
        <w:rPr>
          <w:sz w:val="24"/>
          <w:szCs w:val="24"/>
        </w:rPr>
        <w:t xml:space="preserve"> sebesar 0% (0 siswa). Berdasarkan nilai rata-rata yaitu 7,35 maka tingkat pemahaman siswa kelas VI SD Negeri Kejambon 2 mengenai permainan bola besar sepak bola berdasarkan faktor mengaplikasi masuk dalam kategori sedang.</w:t>
      </w:r>
    </w:p>
    <w:p w14:paraId="50F98B05" w14:textId="77777777" w:rsidR="00A66298" w:rsidRPr="00304F5F" w:rsidRDefault="00A66298" w:rsidP="00CD2B24">
      <w:pPr>
        <w:pStyle w:val="BodyText"/>
        <w:spacing w:before="80" w:after="80"/>
        <w:ind w:right="41"/>
        <w:jc w:val="both"/>
        <w:rPr>
          <w:b/>
          <w:bCs/>
          <w:sz w:val="24"/>
          <w:szCs w:val="24"/>
        </w:rPr>
        <w:sectPr w:rsidR="00A66298" w:rsidRPr="00304F5F" w:rsidSect="00A66298">
          <w:type w:val="continuous"/>
          <w:pgSz w:w="11910" w:h="16840"/>
          <w:pgMar w:top="1020" w:right="940" w:bottom="880" w:left="1000" w:header="720" w:footer="720" w:gutter="0"/>
          <w:cols w:space="539"/>
        </w:sectPr>
      </w:pPr>
    </w:p>
    <w:p w14:paraId="5778E108" w14:textId="4F32EAB7" w:rsidR="00A20660" w:rsidRPr="00304F5F" w:rsidRDefault="00A20660" w:rsidP="00CD2B24">
      <w:pPr>
        <w:pStyle w:val="BodyText"/>
        <w:spacing w:before="80" w:after="80"/>
        <w:ind w:right="41"/>
        <w:jc w:val="both"/>
        <w:rPr>
          <w:b/>
          <w:bCs/>
          <w:sz w:val="24"/>
          <w:szCs w:val="24"/>
        </w:rPr>
      </w:pPr>
      <w:r w:rsidRPr="00304F5F">
        <w:rPr>
          <w:b/>
          <w:bCs/>
          <w:sz w:val="24"/>
          <w:szCs w:val="24"/>
        </w:rPr>
        <w:t>PEMBAHASAN</w:t>
      </w:r>
    </w:p>
    <w:p w14:paraId="70B6CB9E" w14:textId="77777777" w:rsidR="001D563A" w:rsidRPr="00304F5F" w:rsidRDefault="00A20660" w:rsidP="00CD2B24">
      <w:pPr>
        <w:pStyle w:val="BodyText"/>
        <w:spacing w:before="80" w:after="80"/>
        <w:ind w:right="41" w:firstLine="567"/>
        <w:jc w:val="both"/>
        <w:rPr>
          <w:sz w:val="24"/>
          <w:szCs w:val="24"/>
        </w:rPr>
      </w:pPr>
      <w:r w:rsidRPr="00304F5F">
        <w:rPr>
          <w:sz w:val="24"/>
          <w:szCs w:val="24"/>
        </w:rPr>
        <w:t>Penelitian ini bertujuan untuk mengetahui tingkat pemahaman siswa kelas VI SD Negeri Kejambon 2 mengenai permainan bola besar sepak bola. Penelitian dilakukan menggunakan soal pilihan ganda. Berdasarkan hasil analisis menunjukkan bahwa tingkat pemahaman siswa kelas VI SD Negeri Kejambon 2 mengenai permainan bola besar sepak bola termasuk dalam kategori sedang.</w:t>
      </w:r>
    </w:p>
    <w:p w14:paraId="1F1B869F" w14:textId="77777777" w:rsidR="001D563A" w:rsidRPr="00304F5F" w:rsidRDefault="00A20660" w:rsidP="00CD2B24">
      <w:pPr>
        <w:pStyle w:val="BodyText"/>
        <w:spacing w:before="80" w:after="80"/>
        <w:ind w:right="41" w:firstLine="567"/>
        <w:jc w:val="both"/>
        <w:rPr>
          <w:sz w:val="24"/>
          <w:szCs w:val="24"/>
        </w:rPr>
      </w:pPr>
      <w:r w:rsidRPr="00304F5F">
        <w:rPr>
          <w:sz w:val="24"/>
          <w:szCs w:val="24"/>
        </w:rPr>
        <w:t xml:space="preserve">Hasil penelitian menunjukkan kategori </w:t>
      </w:r>
      <w:r w:rsidRPr="00304F5F">
        <w:rPr>
          <w:sz w:val="24"/>
          <w:szCs w:val="24"/>
        </w:rPr>
        <w:t>sedang, ini berarti pembelajaran penjasorkes tentang permainan bola besar sepak bola masih membutuhkan tambahan secara teori maupun praktik. Sarana dan prasarana pembelajaran penjasorkes belum mendukung sepenuhnya untuk melakukan pembelajaran permainan bola besar sepak bola. Selain itu juga alokasi waktu pembelajaran yang masih kurang yaitu 2 x 35 menit, sedangkan dalam kurikulum 2013 alokasi waktunya adalah 3 x 35 menit.</w:t>
      </w:r>
    </w:p>
    <w:p w14:paraId="27018CBE" w14:textId="77777777" w:rsidR="001D563A" w:rsidRPr="00304F5F" w:rsidRDefault="00A20660" w:rsidP="00CD2B24">
      <w:pPr>
        <w:pStyle w:val="BodyText"/>
        <w:spacing w:before="80" w:after="80"/>
        <w:ind w:right="41" w:firstLine="567"/>
        <w:jc w:val="both"/>
        <w:rPr>
          <w:sz w:val="24"/>
          <w:szCs w:val="24"/>
        </w:rPr>
      </w:pPr>
      <w:r w:rsidRPr="00304F5F">
        <w:rPr>
          <w:sz w:val="24"/>
          <w:szCs w:val="24"/>
        </w:rPr>
        <w:t xml:space="preserve">Pembelajaran untuk penjasorkes untuk </w:t>
      </w:r>
      <w:r w:rsidRPr="00304F5F">
        <w:rPr>
          <w:sz w:val="24"/>
          <w:szCs w:val="24"/>
        </w:rPr>
        <w:lastRenderedPageBreak/>
        <w:t>kelas VI tentang permainan bola besar sepak bola hanya diajarkan pada praktiknya terutama gerak dasar dalam permainan bola besar sepak bola, jadi siswa kurang mengetahui tentang teori dalam permainan bola besar seperti menjelaskan teknik dasar dan peraturan dalam setiap jenis permainan bola besar sepak bola. Sehingga masih ada siswa yang kurang memahami materi secara maksimal sebab setiap siswa memiliki kemampuan yang berbeda-beda dalam memahami apa yang sudah dipelajari dan diajarkan oleh guru.</w:t>
      </w:r>
    </w:p>
    <w:p w14:paraId="535CCD10" w14:textId="77777777" w:rsidR="001D563A" w:rsidRPr="00304F5F" w:rsidRDefault="00A20660" w:rsidP="00CD2B24">
      <w:pPr>
        <w:pStyle w:val="BodyText"/>
        <w:spacing w:before="80" w:after="80"/>
        <w:ind w:right="41" w:firstLine="567"/>
        <w:jc w:val="both"/>
        <w:rPr>
          <w:sz w:val="24"/>
          <w:szCs w:val="24"/>
        </w:rPr>
      </w:pPr>
      <w:r w:rsidRPr="00304F5F">
        <w:rPr>
          <w:sz w:val="24"/>
          <w:szCs w:val="24"/>
        </w:rPr>
        <w:t>Selain itu juga disebabkan karena pada soal tertentu siswa bisa memahami sehingga bisa menjawab soal dengan benar tetapi pada soal yang lain siswa tidak menjawab dengan benar. Berdasarkan hasil penelitian siswa kelas VI sebagian besar mampu menjawab soal penelitian pada faktor mengetahui terutama pada item soal nomor 1, 2, dan 3 semua siswa yaitu sejumlah 22 siswa mampu menjawab soal dengan benar. Sehingga persentase jawaban benar dari soal penelitian faktor mengetahui sebesar 80,81% artinya sebagian besar siswa mampu menyebutkan dan menerjemahkan setiap jenis permainan bola besar sepak bola. Persentase jawaban benar dari soal penelitian faktor memahami siswa sebesar 59,65% artinya masih ada siswa yang belum mampu menggabungkan informasi dalam diri siswa dan materi yang telah disampaikan oleh guru.</w:t>
      </w:r>
    </w:p>
    <w:p w14:paraId="53ABCC15" w14:textId="5288561F" w:rsidR="00A20660" w:rsidRPr="00304F5F" w:rsidRDefault="00A20660" w:rsidP="00CD2B24">
      <w:pPr>
        <w:pStyle w:val="BodyText"/>
        <w:spacing w:before="80" w:after="80"/>
        <w:ind w:right="41" w:firstLine="567"/>
        <w:jc w:val="both"/>
        <w:rPr>
          <w:sz w:val="24"/>
          <w:szCs w:val="24"/>
        </w:rPr>
      </w:pPr>
      <w:r w:rsidRPr="00304F5F">
        <w:rPr>
          <w:sz w:val="24"/>
          <w:szCs w:val="24"/>
        </w:rPr>
        <w:t>Sedangkan pada soal penelitian dari faktor mengaplikasi terutama item soal nomor 26 sebagian besar siswa tidak menjawab dengan benar. Sehingga persentase jawaban benar dari soal penelitian faktor mengaplikasi sebesar 61,62% artinya masih ada siswa yang belum mampu menjelaskan gerak dasar dan memberikan contoh peraturan dalam setiap jenis permainan bola besar sepak bola terutama pada item soal nomor 26 yang menjadi soal yang paling banyak jawaban salah yaitu tentang contoh peraturan permainan sepak bola. Hasil-hasil tersebut yang mendukung tingkat pemahaman siswa kelas VI secara keseluruhan terhadap permainan bola besar sepak bola yang berada pada kategori sedang.</w:t>
      </w:r>
    </w:p>
    <w:p w14:paraId="1FD22550" w14:textId="71DD58FD" w:rsidR="00A20660" w:rsidRPr="00304F5F" w:rsidRDefault="00A20660" w:rsidP="00CD2B24">
      <w:pPr>
        <w:spacing w:before="80" w:after="80"/>
        <w:ind w:right="-7"/>
        <w:rPr>
          <w:rFonts w:eastAsia="Arial"/>
          <w:b/>
          <w:sz w:val="24"/>
          <w:szCs w:val="24"/>
        </w:rPr>
      </w:pPr>
      <w:r w:rsidRPr="00304F5F">
        <w:rPr>
          <w:rFonts w:eastAsia="Arial"/>
          <w:b/>
          <w:sz w:val="24"/>
          <w:szCs w:val="24"/>
        </w:rPr>
        <w:t xml:space="preserve">SIMPULAN </w:t>
      </w:r>
    </w:p>
    <w:p w14:paraId="5BEE2B0E" w14:textId="064097E8" w:rsidR="00A20660" w:rsidRPr="00304F5F" w:rsidRDefault="00A20660" w:rsidP="00CD2B24">
      <w:pPr>
        <w:pStyle w:val="BodyText"/>
        <w:spacing w:before="80" w:after="80"/>
        <w:ind w:right="-7" w:firstLine="567"/>
        <w:jc w:val="both"/>
        <w:rPr>
          <w:sz w:val="24"/>
          <w:szCs w:val="24"/>
          <w:lang w:val="id-ID"/>
        </w:rPr>
      </w:pPr>
      <w:r w:rsidRPr="00304F5F">
        <w:rPr>
          <w:sz w:val="24"/>
          <w:szCs w:val="24"/>
        </w:rPr>
        <w:t>Berdasarkan</w:t>
      </w:r>
      <w:r w:rsidRPr="00304F5F">
        <w:rPr>
          <w:spacing w:val="1"/>
          <w:sz w:val="24"/>
          <w:szCs w:val="24"/>
        </w:rPr>
        <w:t xml:space="preserve"> </w:t>
      </w:r>
      <w:r w:rsidRPr="00304F5F">
        <w:rPr>
          <w:sz w:val="24"/>
          <w:szCs w:val="24"/>
        </w:rPr>
        <w:t>hasil</w:t>
      </w:r>
      <w:r w:rsidRPr="00304F5F">
        <w:rPr>
          <w:spacing w:val="1"/>
          <w:sz w:val="24"/>
          <w:szCs w:val="24"/>
        </w:rPr>
        <w:t xml:space="preserve"> </w:t>
      </w:r>
      <w:r w:rsidRPr="00304F5F">
        <w:rPr>
          <w:sz w:val="24"/>
          <w:szCs w:val="24"/>
        </w:rPr>
        <w:t>penelitian</w:t>
      </w:r>
      <w:r w:rsidRPr="00304F5F">
        <w:rPr>
          <w:spacing w:val="1"/>
          <w:sz w:val="24"/>
          <w:szCs w:val="24"/>
        </w:rPr>
        <w:t xml:space="preserve"> </w:t>
      </w:r>
      <w:r w:rsidRPr="00304F5F">
        <w:rPr>
          <w:sz w:val="24"/>
          <w:szCs w:val="24"/>
        </w:rPr>
        <w:t>dan</w:t>
      </w:r>
      <w:r w:rsidRPr="00304F5F">
        <w:rPr>
          <w:spacing w:val="1"/>
          <w:sz w:val="24"/>
          <w:szCs w:val="24"/>
        </w:rPr>
        <w:t xml:space="preserve"> </w:t>
      </w:r>
      <w:r w:rsidRPr="00304F5F">
        <w:rPr>
          <w:sz w:val="24"/>
          <w:szCs w:val="24"/>
        </w:rPr>
        <w:t>pembahasan</w:t>
      </w:r>
      <w:r w:rsidRPr="00304F5F">
        <w:rPr>
          <w:spacing w:val="1"/>
          <w:sz w:val="24"/>
          <w:szCs w:val="24"/>
        </w:rPr>
        <w:t xml:space="preserve"> </w:t>
      </w:r>
      <w:r w:rsidRPr="00304F5F">
        <w:rPr>
          <w:sz w:val="24"/>
          <w:szCs w:val="24"/>
        </w:rPr>
        <w:t>yang</w:t>
      </w:r>
      <w:r w:rsidRPr="00304F5F">
        <w:rPr>
          <w:spacing w:val="1"/>
          <w:sz w:val="24"/>
          <w:szCs w:val="24"/>
        </w:rPr>
        <w:t xml:space="preserve"> </w:t>
      </w:r>
      <w:r w:rsidRPr="00304F5F">
        <w:rPr>
          <w:sz w:val="24"/>
          <w:szCs w:val="24"/>
        </w:rPr>
        <w:t>telah</w:t>
      </w:r>
      <w:r w:rsidRPr="00304F5F">
        <w:rPr>
          <w:spacing w:val="1"/>
          <w:sz w:val="24"/>
          <w:szCs w:val="24"/>
        </w:rPr>
        <w:t xml:space="preserve"> </w:t>
      </w:r>
      <w:r w:rsidRPr="00304F5F">
        <w:rPr>
          <w:sz w:val="24"/>
          <w:szCs w:val="24"/>
        </w:rPr>
        <w:t>dipaparkan</w:t>
      </w:r>
      <w:r w:rsidRPr="00304F5F">
        <w:rPr>
          <w:spacing w:val="1"/>
          <w:sz w:val="24"/>
          <w:szCs w:val="24"/>
        </w:rPr>
        <w:t xml:space="preserve"> </w:t>
      </w:r>
      <w:r w:rsidRPr="00304F5F">
        <w:rPr>
          <w:sz w:val="24"/>
          <w:szCs w:val="24"/>
        </w:rPr>
        <w:t>dapat</w:t>
      </w:r>
      <w:r w:rsidRPr="00304F5F">
        <w:rPr>
          <w:spacing w:val="-57"/>
          <w:sz w:val="24"/>
          <w:szCs w:val="24"/>
        </w:rPr>
        <w:t xml:space="preserve"> </w:t>
      </w:r>
      <w:r w:rsidRPr="00304F5F">
        <w:rPr>
          <w:sz w:val="24"/>
          <w:szCs w:val="24"/>
        </w:rPr>
        <w:t>diambil</w:t>
      </w:r>
      <w:r w:rsidRPr="00304F5F">
        <w:rPr>
          <w:spacing w:val="1"/>
          <w:sz w:val="24"/>
          <w:szCs w:val="24"/>
        </w:rPr>
        <w:t xml:space="preserve"> </w:t>
      </w:r>
      <w:r w:rsidRPr="00304F5F">
        <w:rPr>
          <w:sz w:val="24"/>
          <w:szCs w:val="24"/>
        </w:rPr>
        <w:t>kesimpulan</w:t>
      </w:r>
      <w:r w:rsidRPr="00304F5F">
        <w:rPr>
          <w:spacing w:val="1"/>
          <w:sz w:val="24"/>
          <w:szCs w:val="24"/>
        </w:rPr>
        <w:t xml:space="preserve"> </w:t>
      </w:r>
      <w:r w:rsidRPr="00304F5F">
        <w:rPr>
          <w:sz w:val="24"/>
          <w:szCs w:val="24"/>
        </w:rPr>
        <w:t>yaitu</w:t>
      </w:r>
      <w:r w:rsidRPr="00304F5F">
        <w:rPr>
          <w:spacing w:val="1"/>
          <w:sz w:val="24"/>
          <w:szCs w:val="24"/>
        </w:rPr>
        <w:t xml:space="preserve"> </w:t>
      </w:r>
      <w:r w:rsidRPr="00304F5F">
        <w:rPr>
          <w:sz w:val="24"/>
          <w:szCs w:val="24"/>
        </w:rPr>
        <w:t>tingkat</w:t>
      </w:r>
      <w:r w:rsidRPr="00304F5F">
        <w:rPr>
          <w:spacing w:val="1"/>
          <w:sz w:val="24"/>
          <w:szCs w:val="24"/>
        </w:rPr>
        <w:t xml:space="preserve"> </w:t>
      </w:r>
      <w:r w:rsidRPr="00304F5F">
        <w:rPr>
          <w:sz w:val="24"/>
          <w:szCs w:val="24"/>
        </w:rPr>
        <w:t>pemahaman siswa kelas VI Sekolah Dasar</w:t>
      </w:r>
      <w:r w:rsidRPr="00304F5F">
        <w:rPr>
          <w:spacing w:val="1"/>
          <w:sz w:val="24"/>
          <w:szCs w:val="24"/>
        </w:rPr>
        <w:t xml:space="preserve"> </w:t>
      </w:r>
      <w:r w:rsidRPr="00304F5F">
        <w:rPr>
          <w:sz w:val="24"/>
          <w:szCs w:val="24"/>
        </w:rPr>
        <w:t>Negeri</w:t>
      </w:r>
      <w:r w:rsidRPr="00304F5F">
        <w:rPr>
          <w:spacing w:val="1"/>
          <w:sz w:val="24"/>
          <w:szCs w:val="24"/>
        </w:rPr>
        <w:t xml:space="preserve"> </w:t>
      </w:r>
      <w:r w:rsidRPr="00304F5F">
        <w:rPr>
          <w:sz w:val="24"/>
          <w:szCs w:val="24"/>
        </w:rPr>
        <w:t>Kejambon</w:t>
      </w:r>
      <w:r w:rsidRPr="00304F5F">
        <w:rPr>
          <w:spacing w:val="1"/>
          <w:sz w:val="24"/>
          <w:szCs w:val="24"/>
        </w:rPr>
        <w:t xml:space="preserve"> </w:t>
      </w:r>
      <w:r w:rsidRPr="00304F5F">
        <w:rPr>
          <w:sz w:val="24"/>
          <w:szCs w:val="24"/>
        </w:rPr>
        <w:t>2</w:t>
      </w:r>
      <w:r w:rsidRPr="00304F5F">
        <w:rPr>
          <w:spacing w:val="1"/>
          <w:sz w:val="24"/>
          <w:szCs w:val="24"/>
        </w:rPr>
        <w:t xml:space="preserve"> </w:t>
      </w:r>
      <w:r w:rsidRPr="00304F5F">
        <w:rPr>
          <w:sz w:val="24"/>
          <w:szCs w:val="24"/>
        </w:rPr>
        <w:t>mengenai</w:t>
      </w:r>
      <w:r w:rsidRPr="00304F5F">
        <w:rPr>
          <w:spacing w:val="1"/>
          <w:sz w:val="24"/>
          <w:szCs w:val="24"/>
        </w:rPr>
        <w:t xml:space="preserve"> </w:t>
      </w:r>
      <w:r w:rsidRPr="00304F5F">
        <w:rPr>
          <w:sz w:val="24"/>
          <w:szCs w:val="24"/>
        </w:rPr>
        <w:t>permainan</w:t>
      </w:r>
      <w:r w:rsidRPr="00304F5F">
        <w:rPr>
          <w:spacing w:val="-57"/>
          <w:sz w:val="24"/>
          <w:szCs w:val="24"/>
        </w:rPr>
        <w:t xml:space="preserve"> </w:t>
      </w:r>
      <w:r w:rsidRPr="00304F5F">
        <w:rPr>
          <w:sz w:val="24"/>
          <w:szCs w:val="24"/>
        </w:rPr>
        <w:t>bola</w:t>
      </w:r>
      <w:r w:rsidRPr="00304F5F">
        <w:rPr>
          <w:spacing w:val="-4"/>
          <w:sz w:val="24"/>
          <w:szCs w:val="24"/>
        </w:rPr>
        <w:t xml:space="preserve"> </w:t>
      </w:r>
      <w:r w:rsidRPr="00304F5F">
        <w:rPr>
          <w:sz w:val="24"/>
          <w:szCs w:val="24"/>
        </w:rPr>
        <w:t>besar</w:t>
      </w:r>
      <w:r w:rsidRPr="00304F5F">
        <w:rPr>
          <w:spacing w:val="-4"/>
          <w:sz w:val="24"/>
          <w:szCs w:val="24"/>
        </w:rPr>
        <w:t xml:space="preserve"> </w:t>
      </w:r>
      <w:r w:rsidRPr="00304F5F">
        <w:rPr>
          <w:sz w:val="24"/>
          <w:szCs w:val="24"/>
        </w:rPr>
        <w:t>sepak</w:t>
      </w:r>
      <w:r w:rsidRPr="00304F5F">
        <w:rPr>
          <w:spacing w:val="-4"/>
          <w:sz w:val="24"/>
          <w:szCs w:val="24"/>
        </w:rPr>
        <w:t xml:space="preserve"> </w:t>
      </w:r>
      <w:r w:rsidRPr="00304F5F">
        <w:rPr>
          <w:sz w:val="24"/>
          <w:szCs w:val="24"/>
        </w:rPr>
        <w:t>bola</w:t>
      </w:r>
      <w:r w:rsidRPr="00304F5F">
        <w:rPr>
          <w:spacing w:val="-5"/>
          <w:sz w:val="24"/>
          <w:szCs w:val="24"/>
        </w:rPr>
        <w:t xml:space="preserve"> </w:t>
      </w:r>
      <w:r w:rsidRPr="00304F5F">
        <w:rPr>
          <w:sz w:val="24"/>
          <w:szCs w:val="24"/>
        </w:rPr>
        <w:t>sebagian</w:t>
      </w:r>
      <w:r w:rsidRPr="00304F5F">
        <w:rPr>
          <w:spacing w:val="-4"/>
          <w:sz w:val="24"/>
          <w:szCs w:val="24"/>
        </w:rPr>
        <w:t xml:space="preserve"> </w:t>
      </w:r>
      <w:r w:rsidRPr="00304F5F">
        <w:rPr>
          <w:sz w:val="24"/>
          <w:szCs w:val="24"/>
        </w:rPr>
        <w:t>besar</w:t>
      </w:r>
      <w:r w:rsidRPr="00304F5F">
        <w:rPr>
          <w:spacing w:val="-4"/>
          <w:sz w:val="24"/>
          <w:szCs w:val="24"/>
        </w:rPr>
        <w:t xml:space="preserve"> </w:t>
      </w:r>
      <w:r w:rsidRPr="00304F5F">
        <w:rPr>
          <w:sz w:val="24"/>
          <w:szCs w:val="24"/>
        </w:rPr>
        <w:t>adalah</w:t>
      </w:r>
      <w:r w:rsidRPr="00304F5F">
        <w:rPr>
          <w:spacing w:val="-58"/>
          <w:sz w:val="24"/>
          <w:szCs w:val="24"/>
        </w:rPr>
        <w:t xml:space="preserve"> </w:t>
      </w:r>
      <w:r w:rsidRPr="00304F5F">
        <w:rPr>
          <w:sz w:val="24"/>
          <w:szCs w:val="24"/>
        </w:rPr>
        <w:t>berkategori</w:t>
      </w:r>
      <w:r w:rsidRPr="00304F5F">
        <w:rPr>
          <w:spacing w:val="1"/>
          <w:sz w:val="24"/>
          <w:szCs w:val="24"/>
        </w:rPr>
        <w:t xml:space="preserve"> </w:t>
      </w:r>
      <w:r w:rsidRPr="00304F5F">
        <w:rPr>
          <w:sz w:val="24"/>
          <w:szCs w:val="24"/>
        </w:rPr>
        <w:t>sedang</w:t>
      </w:r>
      <w:r w:rsidRPr="00304F5F">
        <w:rPr>
          <w:spacing w:val="1"/>
          <w:sz w:val="24"/>
          <w:szCs w:val="24"/>
        </w:rPr>
        <w:t xml:space="preserve"> </w:t>
      </w:r>
      <w:r w:rsidRPr="00304F5F">
        <w:rPr>
          <w:sz w:val="24"/>
          <w:szCs w:val="24"/>
        </w:rPr>
        <w:t>dengan</w:t>
      </w:r>
      <w:r w:rsidRPr="00304F5F">
        <w:rPr>
          <w:spacing w:val="1"/>
          <w:sz w:val="24"/>
          <w:szCs w:val="24"/>
        </w:rPr>
        <w:t xml:space="preserve"> </w:t>
      </w:r>
      <w:r w:rsidRPr="00304F5F">
        <w:rPr>
          <w:sz w:val="24"/>
          <w:szCs w:val="24"/>
        </w:rPr>
        <w:t>persentase</w:t>
      </w:r>
      <w:r w:rsidRPr="00304F5F">
        <w:rPr>
          <w:sz w:val="24"/>
          <w:szCs w:val="24"/>
          <w:lang w:val="id-ID"/>
        </w:rPr>
        <w:t xml:space="preserve"> </w:t>
      </w:r>
      <w:r w:rsidRPr="00304F5F">
        <w:rPr>
          <w:sz w:val="24"/>
          <w:szCs w:val="24"/>
        </w:rPr>
        <w:t>40,9%.</w:t>
      </w:r>
      <w:r w:rsidRPr="00304F5F">
        <w:rPr>
          <w:spacing w:val="-3"/>
          <w:sz w:val="24"/>
          <w:szCs w:val="24"/>
        </w:rPr>
        <w:t xml:space="preserve"> </w:t>
      </w:r>
      <w:r w:rsidRPr="00304F5F">
        <w:rPr>
          <w:sz w:val="24"/>
          <w:szCs w:val="24"/>
        </w:rPr>
        <w:t>Secara</w:t>
      </w:r>
      <w:r w:rsidRPr="00304F5F">
        <w:rPr>
          <w:spacing w:val="-4"/>
          <w:sz w:val="24"/>
          <w:szCs w:val="24"/>
        </w:rPr>
        <w:t xml:space="preserve"> </w:t>
      </w:r>
      <w:r w:rsidRPr="00304F5F">
        <w:rPr>
          <w:sz w:val="24"/>
          <w:szCs w:val="24"/>
        </w:rPr>
        <w:t>rinci,</w:t>
      </w:r>
      <w:r w:rsidRPr="00304F5F">
        <w:rPr>
          <w:spacing w:val="-2"/>
          <w:sz w:val="24"/>
          <w:szCs w:val="24"/>
        </w:rPr>
        <w:t xml:space="preserve"> </w:t>
      </w:r>
      <w:r w:rsidRPr="00304F5F">
        <w:rPr>
          <w:sz w:val="24"/>
          <w:szCs w:val="24"/>
        </w:rPr>
        <w:t>sebanyak</w:t>
      </w:r>
      <w:r w:rsidRPr="00304F5F">
        <w:rPr>
          <w:spacing w:val="-3"/>
          <w:sz w:val="24"/>
          <w:szCs w:val="24"/>
        </w:rPr>
        <w:t xml:space="preserve"> </w:t>
      </w:r>
      <w:r w:rsidRPr="00304F5F">
        <w:rPr>
          <w:sz w:val="24"/>
          <w:szCs w:val="24"/>
        </w:rPr>
        <w:t>0</w:t>
      </w:r>
      <w:r w:rsidRPr="00304F5F">
        <w:rPr>
          <w:spacing w:val="-3"/>
          <w:sz w:val="24"/>
          <w:szCs w:val="24"/>
        </w:rPr>
        <w:t xml:space="preserve"> </w:t>
      </w:r>
      <w:r w:rsidRPr="00304F5F">
        <w:rPr>
          <w:sz w:val="24"/>
          <w:szCs w:val="24"/>
        </w:rPr>
        <w:t>siswa</w:t>
      </w:r>
      <w:r w:rsidRPr="00304F5F">
        <w:rPr>
          <w:spacing w:val="-4"/>
          <w:sz w:val="24"/>
          <w:szCs w:val="24"/>
        </w:rPr>
        <w:t xml:space="preserve"> </w:t>
      </w:r>
      <w:r w:rsidRPr="00304F5F">
        <w:rPr>
          <w:sz w:val="24"/>
          <w:szCs w:val="24"/>
        </w:rPr>
        <w:t>(0%)</w:t>
      </w:r>
      <w:r w:rsidRPr="00304F5F">
        <w:rPr>
          <w:sz w:val="24"/>
          <w:szCs w:val="24"/>
          <w:lang w:val="id-ID"/>
        </w:rPr>
        <w:t xml:space="preserve"> </w:t>
      </w:r>
      <w:r w:rsidRPr="00304F5F">
        <w:rPr>
          <w:sz w:val="24"/>
          <w:szCs w:val="24"/>
        </w:rPr>
        <w:t>mempunyai</w:t>
      </w:r>
      <w:r w:rsidRPr="00304F5F">
        <w:rPr>
          <w:spacing w:val="1"/>
          <w:sz w:val="24"/>
          <w:szCs w:val="24"/>
        </w:rPr>
        <w:t xml:space="preserve"> </w:t>
      </w:r>
      <w:r w:rsidRPr="00304F5F">
        <w:rPr>
          <w:sz w:val="24"/>
          <w:szCs w:val="24"/>
        </w:rPr>
        <w:t>tingkat</w:t>
      </w:r>
      <w:r w:rsidRPr="00304F5F">
        <w:rPr>
          <w:spacing w:val="1"/>
          <w:sz w:val="24"/>
          <w:szCs w:val="24"/>
        </w:rPr>
        <w:t xml:space="preserve"> </w:t>
      </w:r>
      <w:r w:rsidRPr="00304F5F">
        <w:rPr>
          <w:sz w:val="24"/>
          <w:szCs w:val="24"/>
        </w:rPr>
        <w:t>pemahaman</w:t>
      </w:r>
      <w:r w:rsidRPr="00304F5F">
        <w:rPr>
          <w:spacing w:val="1"/>
          <w:sz w:val="24"/>
          <w:szCs w:val="24"/>
        </w:rPr>
        <w:t xml:space="preserve"> </w:t>
      </w:r>
      <w:r w:rsidRPr="00304F5F">
        <w:rPr>
          <w:sz w:val="24"/>
          <w:szCs w:val="24"/>
        </w:rPr>
        <w:t>sangat</w:t>
      </w:r>
      <w:r w:rsidRPr="00304F5F">
        <w:rPr>
          <w:spacing w:val="1"/>
          <w:sz w:val="24"/>
          <w:szCs w:val="24"/>
        </w:rPr>
        <w:t xml:space="preserve"> </w:t>
      </w:r>
      <w:r w:rsidRPr="00304F5F">
        <w:rPr>
          <w:sz w:val="24"/>
          <w:szCs w:val="24"/>
        </w:rPr>
        <w:t>baik,</w:t>
      </w:r>
      <w:r w:rsidRPr="00304F5F">
        <w:rPr>
          <w:spacing w:val="1"/>
          <w:sz w:val="24"/>
          <w:szCs w:val="24"/>
        </w:rPr>
        <w:t xml:space="preserve"> </w:t>
      </w:r>
      <w:r w:rsidRPr="00304F5F">
        <w:rPr>
          <w:sz w:val="24"/>
          <w:szCs w:val="24"/>
        </w:rPr>
        <w:t>sebanyak</w:t>
      </w:r>
      <w:r w:rsidRPr="00304F5F">
        <w:rPr>
          <w:spacing w:val="1"/>
          <w:sz w:val="24"/>
          <w:szCs w:val="24"/>
        </w:rPr>
        <w:t xml:space="preserve"> </w:t>
      </w:r>
      <w:r w:rsidRPr="00304F5F">
        <w:rPr>
          <w:sz w:val="24"/>
          <w:szCs w:val="24"/>
        </w:rPr>
        <w:t>3</w:t>
      </w:r>
      <w:r w:rsidRPr="00304F5F">
        <w:rPr>
          <w:spacing w:val="1"/>
          <w:sz w:val="24"/>
          <w:szCs w:val="24"/>
        </w:rPr>
        <w:t xml:space="preserve"> </w:t>
      </w:r>
      <w:r w:rsidRPr="00304F5F">
        <w:rPr>
          <w:sz w:val="24"/>
          <w:szCs w:val="24"/>
        </w:rPr>
        <w:t>siswa</w:t>
      </w:r>
      <w:r w:rsidRPr="00304F5F">
        <w:rPr>
          <w:spacing w:val="1"/>
          <w:sz w:val="24"/>
          <w:szCs w:val="24"/>
        </w:rPr>
        <w:t xml:space="preserve"> </w:t>
      </w:r>
      <w:r w:rsidRPr="00304F5F">
        <w:rPr>
          <w:sz w:val="24"/>
          <w:szCs w:val="24"/>
        </w:rPr>
        <w:t>(13,70%)</w:t>
      </w:r>
      <w:r w:rsidRPr="00304F5F">
        <w:rPr>
          <w:spacing w:val="1"/>
          <w:sz w:val="24"/>
          <w:szCs w:val="24"/>
        </w:rPr>
        <w:t xml:space="preserve"> </w:t>
      </w:r>
      <w:r w:rsidRPr="00304F5F">
        <w:rPr>
          <w:sz w:val="24"/>
          <w:szCs w:val="24"/>
        </w:rPr>
        <w:t>mempunyai</w:t>
      </w:r>
      <w:r w:rsidRPr="00304F5F">
        <w:rPr>
          <w:spacing w:val="1"/>
          <w:sz w:val="24"/>
          <w:szCs w:val="24"/>
        </w:rPr>
        <w:t xml:space="preserve"> </w:t>
      </w:r>
      <w:r w:rsidRPr="00304F5F">
        <w:rPr>
          <w:sz w:val="24"/>
          <w:szCs w:val="24"/>
        </w:rPr>
        <w:t>tingkat</w:t>
      </w:r>
      <w:r w:rsidRPr="00304F5F">
        <w:rPr>
          <w:spacing w:val="1"/>
          <w:sz w:val="24"/>
          <w:szCs w:val="24"/>
        </w:rPr>
        <w:t xml:space="preserve"> </w:t>
      </w:r>
      <w:r w:rsidRPr="00304F5F">
        <w:rPr>
          <w:sz w:val="24"/>
          <w:szCs w:val="24"/>
        </w:rPr>
        <w:t>pemahaman</w:t>
      </w:r>
      <w:r w:rsidRPr="00304F5F">
        <w:rPr>
          <w:spacing w:val="1"/>
          <w:sz w:val="24"/>
          <w:szCs w:val="24"/>
        </w:rPr>
        <w:t xml:space="preserve"> </w:t>
      </w:r>
      <w:r w:rsidRPr="00304F5F">
        <w:rPr>
          <w:sz w:val="24"/>
          <w:szCs w:val="24"/>
        </w:rPr>
        <w:t>baik,</w:t>
      </w:r>
      <w:r w:rsidRPr="00304F5F">
        <w:rPr>
          <w:spacing w:val="-57"/>
          <w:sz w:val="24"/>
          <w:szCs w:val="24"/>
        </w:rPr>
        <w:t xml:space="preserve"> </w:t>
      </w:r>
      <w:r w:rsidRPr="00304F5F">
        <w:rPr>
          <w:sz w:val="24"/>
          <w:szCs w:val="24"/>
        </w:rPr>
        <w:t>sebanyak</w:t>
      </w:r>
      <w:r w:rsidRPr="00304F5F">
        <w:rPr>
          <w:spacing w:val="1"/>
          <w:sz w:val="24"/>
          <w:szCs w:val="24"/>
        </w:rPr>
        <w:t xml:space="preserve"> </w:t>
      </w:r>
      <w:r w:rsidRPr="00304F5F">
        <w:rPr>
          <w:sz w:val="24"/>
          <w:szCs w:val="24"/>
        </w:rPr>
        <w:t>9</w:t>
      </w:r>
      <w:r w:rsidRPr="00304F5F">
        <w:rPr>
          <w:spacing w:val="1"/>
          <w:sz w:val="24"/>
          <w:szCs w:val="24"/>
        </w:rPr>
        <w:t xml:space="preserve"> </w:t>
      </w:r>
      <w:r w:rsidRPr="00304F5F">
        <w:rPr>
          <w:sz w:val="24"/>
          <w:szCs w:val="24"/>
        </w:rPr>
        <w:t>siswa</w:t>
      </w:r>
      <w:r w:rsidRPr="00304F5F">
        <w:rPr>
          <w:spacing w:val="1"/>
          <w:sz w:val="24"/>
          <w:szCs w:val="24"/>
        </w:rPr>
        <w:t xml:space="preserve"> </w:t>
      </w:r>
      <w:r w:rsidRPr="00304F5F">
        <w:rPr>
          <w:sz w:val="24"/>
          <w:szCs w:val="24"/>
        </w:rPr>
        <w:t>(40,90%)</w:t>
      </w:r>
      <w:r w:rsidRPr="00304F5F">
        <w:rPr>
          <w:spacing w:val="1"/>
          <w:sz w:val="24"/>
          <w:szCs w:val="24"/>
        </w:rPr>
        <w:t xml:space="preserve"> </w:t>
      </w:r>
      <w:r w:rsidRPr="00304F5F">
        <w:rPr>
          <w:sz w:val="24"/>
          <w:szCs w:val="24"/>
        </w:rPr>
        <w:t>mempunyai</w:t>
      </w:r>
      <w:r w:rsidRPr="00304F5F">
        <w:rPr>
          <w:spacing w:val="1"/>
          <w:sz w:val="24"/>
          <w:szCs w:val="24"/>
        </w:rPr>
        <w:t xml:space="preserve"> </w:t>
      </w:r>
      <w:r w:rsidRPr="00304F5F">
        <w:rPr>
          <w:sz w:val="24"/>
          <w:szCs w:val="24"/>
        </w:rPr>
        <w:t>tingkat</w:t>
      </w:r>
      <w:r w:rsidRPr="00304F5F">
        <w:rPr>
          <w:spacing w:val="1"/>
          <w:sz w:val="24"/>
          <w:szCs w:val="24"/>
        </w:rPr>
        <w:t xml:space="preserve"> </w:t>
      </w:r>
      <w:r w:rsidRPr="00304F5F">
        <w:rPr>
          <w:sz w:val="24"/>
          <w:szCs w:val="24"/>
        </w:rPr>
        <w:t>pemahaman</w:t>
      </w:r>
      <w:r w:rsidRPr="00304F5F">
        <w:rPr>
          <w:spacing w:val="1"/>
          <w:sz w:val="24"/>
          <w:szCs w:val="24"/>
        </w:rPr>
        <w:t xml:space="preserve"> </w:t>
      </w:r>
      <w:r w:rsidRPr="00304F5F">
        <w:rPr>
          <w:sz w:val="24"/>
          <w:szCs w:val="24"/>
        </w:rPr>
        <w:t>sedang,</w:t>
      </w:r>
      <w:r w:rsidRPr="00304F5F">
        <w:rPr>
          <w:spacing w:val="1"/>
          <w:sz w:val="24"/>
          <w:szCs w:val="24"/>
        </w:rPr>
        <w:t xml:space="preserve"> </w:t>
      </w:r>
      <w:r w:rsidRPr="00304F5F">
        <w:rPr>
          <w:sz w:val="24"/>
          <w:szCs w:val="24"/>
        </w:rPr>
        <w:t>sebanyak</w:t>
      </w:r>
      <w:r w:rsidRPr="00304F5F">
        <w:rPr>
          <w:spacing w:val="1"/>
          <w:sz w:val="24"/>
          <w:szCs w:val="24"/>
        </w:rPr>
        <w:t xml:space="preserve"> </w:t>
      </w:r>
      <w:r w:rsidRPr="00304F5F">
        <w:rPr>
          <w:sz w:val="24"/>
          <w:szCs w:val="24"/>
        </w:rPr>
        <w:t>7</w:t>
      </w:r>
      <w:r w:rsidRPr="00304F5F">
        <w:rPr>
          <w:spacing w:val="1"/>
          <w:sz w:val="24"/>
          <w:szCs w:val="24"/>
        </w:rPr>
        <w:t xml:space="preserve"> </w:t>
      </w:r>
      <w:r w:rsidRPr="00304F5F">
        <w:rPr>
          <w:sz w:val="24"/>
          <w:szCs w:val="24"/>
        </w:rPr>
        <w:t>siswa</w:t>
      </w:r>
      <w:r w:rsidRPr="00304F5F">
        <w:rPr>
          <w:spacing w:val="1"/>
          <w:sz w:val="24"/>
          <w:szCs w:val="24"/>
        </w:rPr>
        <w:t xml:space="preserve"> </w:t>
      </w:r>
      <w:r w:rsidRPr="00304F5F">
        <w:rPr>
          <w:sz w:val="24"/>
          <w:szCs w:val="24"/>
        </w:rPr>
        <w:t>(31,80%)</w:t>
      </w:r>
      <w:r w:rsidRPr="00304F5F">
        <w:rPr>
          <w:spacing w:val="1"/>
          <w:sz w:val="24"/>
          <w:szCs w:val="24"/>
        </w:rPr>
        <w:t xml:space="preserve"> </w:t>
      </w:r>
      <w:r w:rsidRPr="00304F5F">
        <w:rPr>
          <w:sz w:val="24"/>
          <w:szCs w:val="24"/>
        </w:rPr>
        <w:t>mempunyai</w:t>
      </w:r>
      <w:r w:rsidRPr="00304F5F">
        <w:rPr>
          <w:spacing w:val="1"/>
          <w:sz w:val="24"/>
          <w:szCs w:val="24"/>
        </w:rPr>
        <w:t xml:space="preserve"> </w:t>
      </w:r>
      <w:r w:rsidRPr="00304F5F">
        <w:rPr>
          <w:sz w:val="24"/>
          <w:szCs w:val="24"/>
        </w:rPr>
        <w:t>tingkat</w:t>
      </w:r>
      <w:r w:rsidRPr="00304F5F">
        <w:rPr>
          <w:spacing w:val="1"/>
          <w:sz w:val="24"/>
          <w:szCs w:val="24"/>
        </w:rPr>
        <w:t xml:space="preserve"> </w:t>
      </w:r>
      <w:r w:rsidRPr="00304F5F">
        <w:rPr>
          <w:sz w:val="24"/>
          <w:szCs w:val="24"/>
        </w:rPr>
        <w:t>pemahaman rendah, dan sebanyak 3 siswa</w:t>
      </w:r>
      <w:r w:rsidRPr="00304F5F">
        <w:rPr>
          <w:spacing w:val="1"/>
          <w:sz w:val="24"/>
          <w:szCs w:val="24"/>
        </w:rPr>
        <w:t xml:space="preserve"> </w:t>
      </w:r>
      <w:r w:rsidRPr="00304F5F">
        <w:rPr>
          <w:sz w:val="24"/>
          <w:szCs w:val="24"/>
        </w:rPr>
        <w:t>(13,60%) mempunyai tingkat pemahaman</w:t>
      </w:r>
      <w:r w:rsidRPr="00304F5F">
        <w:rPr>
          <w:spacing w:val="1"/>
          <w:sz w:val="24"/>
          <w:szCs w:val="24"/>
        </w:rPr>
        <w:t xml:space="preserve"> </w:t>
      </w:r>
      <w:r w:rsidRPr="00304F5F">
        <w:rPr>
          <w:sz w:val="24"/>
          <w:szCs w:val="24"/>
        </w:rPr>
        <w:t>sangat</w:t>
      </w:r>
      <w:r w:rsidRPr="00304F5F">
        <w:rPr>
          <w:spacing w:val="-1"/>
          <w:sz w:val="24"/>
          <w:szCs w:val="24"/>
        </w:rPr>
        <w:t xml:space="preserve"> </w:t>
      </w:r>
      <w:r w:rsidRPr="00304F5F">
        <w:rPr>
          <w:sz w:val="24"/>
          <w:szCs w:val="24"/>
        </w:rPr>
        <w:t>rendah</w:t>
      </w:r>
      <w:r w:rsidR="00B40B2E" w:rsidRPr="00304F5F">
        <w:rPr>
          <w:sz w:val="24"/>
          <w:szCs w:val="24"/>
          <w:lang w:val="id-ID"/>
        </w:rPr>
        <w:t>.</w:t>
      </w:r>
    </w:p>
    <w:p w14:paraId="5AF68C61" w14:textId="77777777" w:rsidR="00A20660" w:rsidRPr="00304F5F" w:rsidRDefault="00A20660" w:rsidP="00CD2B24">
      <w:pPr>
        <w:spacing w:before="80" w:after="80"/>
        <w:ind w:right="-7"/>
        <w:rPr>
          <w:rFonts w:eastAsia="Arial"/>
          <w:b/>
          <w:sz w:val="24"/>
          <w:szCs w:val="24"/>
        </w:rPr>
      </w:pPr>
      <w:r w:rsidRPr="00304F5F">
        <w:rPr>
          <w:rFonts w:eastAsia="Arial"/>
          <w:b/>
          <w:sz w:val="24"/>
          <w:szCs w:val="24"/>
        </w:rPr>
        <w:t>DAFTAR PUSTAKA</w:t>
      </w:r>
    </w:p>
    <w:p w14:paraId="3F744C57" w14:textId="77777777" w:rsidR="00A20660" w:rsidRPr="00304F5F" w:rsidRDefault="00A20660" w:rsidP="00CD2B24">
      <w:pPr>
        <w:spacing w:before="80" w:after="80"/>
        <w:ind w:left="567" w:right="-7" w:hanging="567"/>
        <w:jc w:val="both"/>
        <w:rPr>
          <w:sz w:val="24"/>
          <w:szCs w:val="24"/>
        </w:rPr>
      </w:pPr>
      <w:r w:rsidRPr="00304F5F">
        <w:rPr>
          <w:sz w:val="24"/>
          <w:szCs w:val="24"/>
        </w:rPr>
        <w:t>Arikunto,</w:t>
      </w:r>
      <w:r w:rsidRPr="00304F5F">
        <w:rPr>
          <w:spacing w:val="1"/>
          <w:sz w:val="24"/>
          <w:szCs w:val="24"/>
        </w:rPr>
        <w:t xml:space="preserve"> </w:t>
      </w:r>
      <w:r w:rsidRPr="00304F5F">
        <w:rPr>
          <w:sz w:val="24"/>
          <w:szCs w:val="24"/>
        </w:rPr>
        <w:t>S.</w:t>
      </w:r>
      <w:r w:rsidRPr="00304F5F">
        <w:rPr>
          <w:spacing w:val="1"/>
          <w:sz w:val="24"/>
          <w:szCs w:val="24"/>
        </w:rPr>
        <w:t xml:space="preserve"> </w:t>
      </w:r>
      <w:r w:rsidRPr="00304F5F">
        <w:rPr>
          <w:sz w:val="24"/>
          <w:szCs w:val="24"/>
        </w:rPr>
        <w:t>(2006).</w:t>
      </w:r>
      <w:r w:rsidRPr="00304F5F">
        <w:rPr>
          <w:spacing w:val="1"/>
          <w:sz w:val="24"/>
          <w:szCs w:val="24"/>
        </w:rPr>
        <w:t xml:space="preserve"> </w:t>
      </w:r>
      <w:r w:rsidRPr="00304F5F">
        <w:rPr>
          <w:i/>
          <w:sz w:val="24"/>
          <w:szCs w:val="24"/>
        </w:rPr>
        <w:t>Prosedur</w:t>
      </w:r>
      <w:r w:rsidRPr="00304F5F">
        <w:rPr>
          <w:i/>
          <w:spacing w:val="1"/>
          <w:sz w:val="24"/>
          <w:szCs w:val="24"/>
        </w:rPr>
        <w:t xml:space="preserve"> </w:t>
      </w:r>
      <w:r w:rsidRPr="00304F5F">
        <w:rPr>
          <w:i/>
          <w:sz w:val="24"/>
          <w:szCs w:val="24"/>
        </w:rPr>
        <w:t>Penelitian</w:t>
      </w:r>
      <w:r w:rsidRPr="00304F5F">
        <w:rPr>
          <w:i/>
          <w:spacing w:val="-57"/>
          <w:sz w:val="24"/>
          <w:szCs w:val="24"/>
        </w:rPr>
        <w:t xml:space="preserve"> </w:t>
      </w:r>
      <w:r w:rsidRPr="00304F5F">
        <w:rPr>
          <w:i/>
          <w:sz w:val="24"/>
          <w:szCs w:val="24"/>
        </w:rPr>
        <w:t>Suatu</w:t>
      </w:r>
      <w:r w:rsidRPr="00304F5F">
        <w:rPr>
          <w:i/>
          <w:spacing w:val="1"/>
          <w:sz w:val="24"/>
          <w:szCs w:val="24"/>
        </w:rPr>
        <w:t xml:space="preserve"> </w:t>
      </w:r>
      <w:r w:rsidRPr="00304F5F">
        <w:rPr>
          <w:i/>
          <w:sz w:val="24"/>
          <w:szCs w:val="24"/>
        </w:rPr>
        <w:t>Penelitian</w:t>
      </w:r>
      <w:r w:rsidRPr="00304F5F">
        <w:rPr>
          <w:i/>
          <w:spacing w:val="1"/>
          <w:sz w:val="24"/>
          <w:szCs w:val="24"/>
        </w:rPr>
        <w:t xml:space="preserve"> </w:t>
      </w:r>
      <w:r w:rsidRPr="00304F5F">
        <w:rPr>
          <w:i/>
          <w:sz w:val="24"/>
          <w:szCs w:val="24"/>
        </w:rPr>
        <w:t>Praktik.</w:t>
      </w:r>
      <w:r w:rsidRPr="00304F5F">
        <w:rPr>
          <w:i/>
          <w:spacing w:val="1"/>
          <w:sz w:val="24"/>
          <w:szCs w:val="24"/>
        </w:rPr>
        <w:t xml:space="preserve"> </w:t>
      </w:r>
      <w:r w:rsidRPr="00304F5F">
        <w:rPr>
          <w:sz w:val="24"/>
          <w:szCs w:val="24"/>
        </w:rPr>
        <w:t>Jakarta:</w:t>
      </w:r>
      <w:r w:rsidRPr="00304F5F">
        <w:rPr>
          <w:spacing w:val="1"/>
          <w:sz w:val="24"/>
          <w:szCs w:val="24"/>
        </w:rPr>
        <w:t xml:space="preserve"> </w:t>
      </w:r>
      <w:r w:rsidRPr="00304F5F">
        <w:rPr>
          <w:sz w:val="24"/>
          <w:szCs w:val="24"/>
        </w:rPr>
        <w:t>Rineka</w:t>
      </w:r>
      <w:r w:rsidRPr="00304F5F">
        <w:rPr>
          <w:spacing w:val="-3"/>
          <w:sz w:val="24"/>
          <w:szCs w:val="24"/>
        </w:rPr>
        <w:t xml:space="preserve"> </w:t>
      </w:r>
      <w:r w:rsidRPr="00304F5F">
        <w:rPr>
          <w:sz w:val="24"/>
          <w:szCs w:val="24"/>
        </w:rPr>
        <w:t>Cipta.</w:t>
      </w:r>
    </w:p>
    <w:p w14:paraId="6BA17D0B" w14:textId="77777777" w:rsidR="00A20660" w:rsidRPr="00304F5F" w:rsidRDefault="00A20660" w:rsidP="00CD2B24">
      <w:pPr>
        <w:pStyle w:val="BodyText"/>
        <w:spacing w:before="80" w:after="80"/>
        <w:ind w:left="567" w:right="-7" w:hanging="567"/>
        <w:jc w:val="both"/>
        <w:rPr>
          <w:sz w:val="24"/>
          <w:szCs w:val="24"/>
        </w:rPr>
      </w:pPr>
      <w:r w:rsidRPr="00304F5F">
        <w:rPr>
          <w:sz w:val="24"/>
          <w:szCs w:val="24"/>
        </w:rPr>
        <w:t>Azwar,</w:t>
      </w:r>
      <w:r w:rsidRPr="00304F5F">
        <w:rPr>
          <w:spacing w:val="-8"/>
          <w:sz w:val="24"/>
          <w:szCs w:val="24"/>
        </w:rPr>
        <w:t xml:space="preserve"> </w:t>
      </w:r>
      <w:r w:rsidRPr="00304F5F">
        <w:rPr>
          <w:sz w:val="24"/>
          <w:szCs w:val="24"/>
        </w:rPr>
        <w:t>Saifuddin.</w:t>
      </w:r>
      <w:r w:rsidRPr="00304F5F">
        <w:rPr>
          <w:spacing w:val="-6"/>
          <w:sz w:val="24"/>
          <w:szCs w:val="24"/>
        </w:rPr>
        <w:t xml:space="preserve"> </w:t>
      </w:r>
      <w:r w:rsidRPr="00304F5F">
        <w:rPr>
          <w:sz w:val="24"/>
          <w:szCs w:val="24"/>
        </w:rPr>
        <w:t>2010.</w:t>
      </w:r>
      <w:r w:rsidRPr="00304F5F">
        <w:rPr>
          <w:spacing w:val="-6"/>
          <w:sz w:val="24"/>
          <w:szCs w:val="24"/>
        </w:rPr>
        <w:t xml:space="preserve"> </w:t>
      </w:r>
      <w:r w:rsidRPr="00304F5F">
        <w:rPr>
          <w:sz w:val="24"/>
          <w:szCs w:val="24"/>
        </w:rPr>
        <w:t>Metode</w:t>
      </w:r>
      <w:r w:rsidRPr="00304F5F">
        <w:rPr>
          <w:spacing w:val="-8"/>
          <w:sz w:val="24"/>
          <w:szCs w:val="24"/>
        </w:rPr>
        <w:t xml:space="preserve"> </w:t>
      </w:r>
      <w:r w:rsidRPr="00304F5F">
        <w:rPr>
          <w:sz w:val="24"/>
          <w:szCs w:val="24"/>
        </w:rPr>
        <w:t>Penelitian.</w:t>
      </w:r>
      <w:r w:rsidRPr="00304F5F">
        <w:rPr>
          <w:sz w:val="24"/>
          <w:szCs w:val="24"/>
          <w:lang w:val="id-ID"/>
        </w:rPr>
        <w:t xml:space="preserve"> </w:t>
      </w:r>
      <w:r w:rsidRPr="00304F5F">
        <w:rPr>
          <w:sz w:val="24"/>
          <w:szCs w:val="24"/>
        </w:rPr>
        <w:t>Yogyakarta:</w:t>
      </w:r>
      <w:r w:rsidRPr="00304F5F">
        <w:rPr>
          <w:spacing w:val="-2"/>
          <w:sz w:val="24"/>
          <w:szCs w:val="24"/>
        </w:rPr>
        <w:t xml:space="preserve"> </w:t>
      </w:r>
      <w:r w:rsidRPr="00304F5F">
        <w:rPr>
          <w:sz w:val="24"/>
          <w:szCs w:val="24"/>
        </w:rPr>
        <w:t>Pustaka</w:t>
      </w:r>
      <w:r w:rsidRPr="00304F5F">
        <w:rPr>
          <w:spacing w:val="-4"/>
          <w:sz w:val="24"/>
          <w:szCs w:val="24"/>
        </w:rPr>
        <w:t xml:space="preserve"> </w:t>
      </w:r>
      <w:r w:rsidRPr="00304F5F">
        <w:rPr>
          <w:sz w:val="24"/>
          <w:szCs w:val="24"/>
        </w:rPr>
        <w:t>Pelajar.</w:t>
      </w:r>
    </w:p>
    <w:p w14:paraId="2D470E3A" w14:textId="77777777" w:rsidR="00A20660" w:rsidRPr="00304F5F" w:rsidRDefault="00A20660" w:rsidP="00CD2B24">
      <w:pPr>
        <w:pStyle w:val="BodyText"/>
        <w:spacing w:before="80" w:after="80"/>
        <w:ind w:left="567" w:right="-7" w:hanging="567"/>
        <w:jc w:val="both"/>
        <w:rPr>
          <w:sz w:val="24"/>
          <w:szCs w:val="24"/>
        </w:rPr>
      </w:pPr>
      <w:r w:rsidRPr="00304F5F">
        <w:rPr>
          <w:sz w:val="24"/>
          <w:szCs w:val="24"/>
        </w:rPr>
        <w:t>Depdiknas.</w:t>
      </w:r>
      <w:r w:rsidRPr="00304F5F">
        <w:rPr>
          <w:spacing w:val="-12"/>
          <w:sz w:val="24"/>
          <w:szCs w:val="24"/>
        </w:rPr>
        <w:t xml:space="preserve"> </w:t>
      </w:r>
      <w:r w:rsidRPr="00304F5F">
        <w:rPr>
          <w:sz w:val="24"/>
          <w:szCs w:val="24"/>
        </w:rPr>
        <w:t>(2003).</w:t>
      </w:r>
      <w:r w:rsidRPr="00304F5F">
        <w:rPr>
          <w:spacing w:val="-9"/>
          <w:sz w:val="24"/>
          <w:szCs w:val="24"/>
        </w:rPr>
        <w:t xml:space="preserve"> </w:t>
      </w:r>
      <w:r w:rsidRPr="00304F5F">
        <w:rPr>
          <w:sz w:val="24"/>
          <w:szCs w:val="24"/>
        </w:rPr>
        <w:t>Undang-Undang</w:t>
      </w:r>
      <w:r w:rsidRPr="00304F5F">
        <w:rPr>
          <w:spacing w:val="-10"/>
          <w:sz w:val="24"/>
          <w:szCs w:val="24"/>
        </w:rPr>
        <w:t xml:space="preserve"> </w:t>
      </w:r>
      <w:r w:rsidRPr="00304F5F">
        <w:rPr>
          <w:sz w:val="24"/>
          <w:szCs w:val="24"/>
        </w:rPr>
        <w:t>Sistem</w:t>
      </w:r>
      <w:r w:rsidRPr="00304F5F">
        <w:rPr>
          <w:spacing w:val="-58"/>
          <w:sz w:val="24"/>
          <w:szCs w:val="24"/>
        </w:rPr>
        <w:t xml:space="preserve"> </w:t>
      </w:r>
      <w:r w:rsidRPr="00304F5F">
        <w:rPr>
          <w:sz w:val="24"/>
          <w:szCs w:val="24"/>
        </w:rPr>
        <w:t>Pendidikan</w:t>
      </w:r>
      <w:r w:rsidRPr="00304F5F">
        <w:rPr>
          <w:spacing w:val="1"/>
          <w:sz w:val="24"/>
          <w:szCs w:val="24"/>
        </w:rPr>
        <w:t xml:space="preserve"> </w:t>
      </w:r>
      <w:r w:rsidRPr="00304F5F">
        <w:rPr>
          <w:sz w:val="24"/>
          <w:szCs w:val="24"/>
        </w:rPr>
        <w:t>Nasional.</w:t>
      </w:r>
      <w:r w:rsidRPr="00304F5F">
        <w:rPr>
          <w:spacing w:val="1"/>
          <w:sz w:val="24"/>
          <w:szCs w:val="24"/>
        </w:rPr>
        <w:t xml:space="preserve"> </w:t>
      </w:r>
      <w:r w:rsidRPr="00304F5F">
        <w:rPr>
          <w:sz w:val="24"/>
          <w:szCs w:val="24"/>
        </w:rPr>
        <w:t>Jakarta:</w:t>
      </w:r>
      <w:r w:rsidRPr="00304F5F">
        <w:rPr>
          <w:spacing w:val="-57"/>
          <w:sz w:val="24"/>
          <w:szCs w:val="24"/>
        </w:rPr>
        <w:t xml:space="preserve"> </w:t>
      </w:r>
      <w:r w:rsidRPr="00304F5F">
        <w:rPr>
          <w:sz w:val="24"/>
          <w:szCs w:val="24"/>
        </w:rPr>
        <w:t>Departemen</w:t>
      </w:r>
      <w:r w:rsidRPr="00304F5F">
        <w:rPr>
          <w:spacing w:val="-2"/>
          <w:sz w:val="24"/>
          <w:szCs w:val="24"/>
        </w:rPr>
        <w:t xml:space="preserve"> </w:t>
      </w:r>
      <w:r w:rsidRPr="00304F5F">
        <w:rPr>
          <w:sz w:val="24"/>
          <w:szCs w:val="24"/>
        </w:rPr>
        <w:t>Pendidikan</w:t>
      </w:r>
      <w:r w:rsidRPr="00304F5F">
        <w:rPr>
          <w:spacing w:val="1"/>
          <w:sz w:val="24"/>
          <w:szCs w:val="24"/>
        </w:rPr>
        <w:t xml:space="preserve"> </w:t>
      </w:r>
      <w:r w:rsidRPr="00304F5F">
        <w:rPr>
          <w:sz w:val="24"/>
          <w:szCs w:val="24"/>
        </w:rPr>
        <w:t>Nasional.</w:t>
      </w:r>
    </w:p>
    <w:p w14:paraId="19F98B08" w14:textId="77777777" w:rsidR="00A20660" w:rsidRPr="00304F5F" w:rsidRDefault="00A20660" w:rsidP="00CD2B24">
      <w:pPr>
        <w:spacing w:before="80" w:after="80"/>
        <w:ind w:left="567" w:right="-7" w:hanging="567"/>
        <w:jc w:val="both"/>
        <w:rPr>
          <w:sz w:val="24"/>
          <w:szCs w:val="24"/>
        </w:rPr>
      </w:pPr>
      <w:r w:rsidRPr="00304F5F">
        <w:rPr>
          <w:sz w:val="24"/>
          <w:szCs w:val="24"/>
        </w:rPr>
        <w:t xml:space="preserve">Rois, Al Amin. 2018. </w:t>
      </w:r>
      <w:r w:rsidRPr="00304F5F">
        <w:rPr>
          <w:i/>
          <w:sz w:val="24"/>
          <w:szCs w:val="24"/>
        </w:rPr>
        <w:t>Tingkat Pemahaman</w:t>
      </w:r>
      <w:r w:rsidRPr="00304F5F">
        <w:rPr>
          <w:i/>
          <w:spacing w:val="1"/>
          <w:sz w:val="24"/>
          <w:szCs w:val="24"/>
        </w:rPr>
        <w:t xml:space="preserve"> </w:t>
      </w:r>
      <w:r w:rsidRPr="00304F5F">
        <w:rPr>
          <w:i/>
          <w:sz w:val="24"/>
          <w:szCs w:val="24"/>
        </w:rPr>
        <w:t>Siswa Kelas X terhadap Permainan</w:t>
      </w:r>
      <w:r w:rsidRPr="00304F5F">
        <w:rPr>
          <w:i/>
          <w:spacing w:val="1"/>
          <w:sz w:val="24"/>
          <w:szCs w:val="24"/>
        </w:rPr>
        <w:t xml:space="preserve"> </w:t>
      </w:r>
      <w:r w:rsidRPr="00304F5F">
        <w:rPr>
          <w:i/>
          <w:sz w:val="24"/>
          <w:szCs w:val="24"/>
        </w:rPr>
        <w:t>Bola</w:t>
      </w:r>
      <w:r w:rsidRPr="00304F5F">
        <w:rPr>
          <w:i/>
          <w:spacing w:val="1"/>
          <w:sz w:val="24"/>
          <w:szCs w:val="24"/>
        </w:rPr>
        <w:t xml:space="preserve"> </w:t>
      </w:r>
      <w:r w:rsidRPr="00304F5F">
        <w:rPr>
          <w:i/>
          <w:sz w:val="24"/>
          <w:szCs w:val="24"/>
        </w:rPr>
        <w:t>Besar</w:t>
      </w:r>
      <w:r w:rsidRPr="00304F5F">
        <w:rPr>
          <w:i/>
          <w:spacing w:val="1"/>
          <w:sz w:val="24"/>
          <w:szCs w:val="24"/>
        </w:rPr>
        <w:t xml:space="preserve"> </w:t>
      </w:r>
      <w:r w:rsidRPr="00304F5F">
        <w:rPr>
          <w:i/>
          <w:sz w:val="24"/>
          <w:szCs w:val="24"/>
        </w:rPr>
        <w:t>Di</w:t>
      </w:r>
      <w:r w:rsidRPr="00304F5F">
        <w:rPr>
          <w:i/>
          <w:spacing w:val="1"/>
          <w:sz w:val="24"/>
          <w:szCs w:val="24"/>
        </w:rPr>
        <w:t xml:space="preserve"> </w:t>
      </w:r>
      <w:r w:rsidRPr="00304F5F">
        <w:rPr>
          <w:i/>
          <w:sz w:val="24"/>
          <w:szCs w:val="24"/>
        </w:rPr>
        <w:t>Madrasah</w:t>
      </w:r>
      <w:r w:rsidRPr="00304F5F">
        <w:rPr>
          <w:i/>
          <w:spacing w:val="1"/>
          <w:sz w:val="24"/>
          <w:szCs w:val="24"/>
        </w:rPr>
        <w:t xml:space="preserve"> </w:t>
      </w:r>
      <w:r w:rsidRPr="00304F5F">
        <w:rPr>
          <w:i/>
          <w:sz w:val="24"/>
          <w:szCs w:val="24"/>
        </w:rPr>
        <w:t>Aliyah</w:t>
      </w:r>
      <w:r w:rsidRPr="00304F5F">
        <w:rPr>
          <w:i/>
          <w:spacing w:val="1"/>
          <w:sz w:val="24"/>
          <w:szCs w:val="24"/>
        </w:rPr>
        <w:t xml:space="preserve"> </w:t>
      </w:r>
      <w:r w:rsidRPr="00304F5F">
        <w:rPr>
          <w:i/>
          <w:sz w:val="24"/>
          <w:szCs w:val="24"/>
        </w:rPr>
        <w:t>Assalafiyyah</w:t>
      </w:r>
      <w:r w:rsidRPr="00304F5F">
        <w:rPr>
          <w:i/>
          <w:spacing w:val="1"/>
          <w:sz w:val="24"/>
          <w:szCs w:val="24"/>
        </w:rPr>
        <w:t xml:space="preserve"> </w:t>
      </w:r>
      <w:r w:rsidRPr="00304F5F">
        <w:rPr>
          <w:i/>
          <w:sz w:val="24"/>
          <w:szCs w:val="24"/>
        </w:rPr>
        <w:t>Mlangi</w:t>
      </w:r>
      <w:r w:rsidRPr="00304F5F">
        <w:rPr>
          <w:i/>
          <w:spacing w:val="1"/>
          <w:sz w:val="24"/>
          <w:szCs w:val="24"/>
        </w:rPr>
        <w:t xml:space="preserve"> </w:t>
      </w:r>
      <w:r w:rsidRPr="00304F5F">
        <w:rPr>
          <w:i/>
          <w:sz w:val="24"/>
          <w:szCs w:val="24"/>
        </w:rPr>
        <w:t>Kabupaten</w:t>
      </w:r>
      <w:r w:rsidRPr="00304F5F">
        <w:rPr>
          <w:i/>
          <w:spacing w:val="-57"/>
          <w:sz w:val="24"/>
          <w:szCs w:val="24"/>
        </w:rPr>
        <w:t xml:space="preserve"> </w:t>
      </w:r>
      <w:r w:rsidRPr="00304F5F">
        <w:rPr>
          <w:i/>
          <w:sz w:val="24"/>
          <w:szCs w:val="24"/>
        </w:rPr>
        <w:t xml:space="preserve">Sleman. Skripsi. </w:t>
      </w:r>
      <w:r w:rsidRPr="00304F5F">
        <w:rPr>
          <w:sz w:val="24"/>
          <w:szCs w:val="24"/>
        </w:rPr>
        <w:t>Universitas Negeri</w:t>
      </w:r>
      <w:r w:rsidRPr="00304F5F">
        <w:rPr>
          <w:spacing w:val="1"/>
          <w:sz w:val="24"/>
          <w:szCs w:val="24"/>
        </w:rPr>
        <w:t xml:space="preserve"> </w:t>
      </w:r>
      <w:r w:rsidRPr="00304F5F">
        <w:rPr>
          <w:sz w:val="24"/>
          <w:szCs w:val="24"/>
        </w:rPr>
        <w:t>Yogyakarta.</w:t>
      </w:r>
      <w:r w:rsidRPr="00304F5F">
        <w:rPr>
          <w:spacing w:val="1"/>
          <w:sz w:val="24"/>
          <w:szCs w:val="24"/>
        </w:rPr>
        <w:t xml:space="preserve"> </w:t>
      </w:r>
      <w:r w:rsidRPr="00304F5F">
        <w:rPr>
          <w:sz w:val="24"/>
          <w:szCs w:val="24"/>
        </w:rPr>
        <w:t>Yogyakarta.</w:t>
      </w:r>
    </w:p>
    <w:p w14:paraId="15578215" w14:textId="77777777" w:rsidR="00A20660" w:rsidRPr="00304F5F" w:rsidRDefault="00A20660" w:rsidP="00CD2B24">
      <w:pPr>
        <w:pStyle w:val="BodyText"/>
        <w:spacing w:before="80" w:after="80"/>
        <w:ind w:left="567" w:right="-7" w:hanging="567"/>
        <w:jc w:val="both"/>
        <w:rPr>
          <w:sz w:val="24"/>
          <w:szCs w:val="24"/>
        </w:rPr>
      </w:pPr>
      <w:r w:rsidRPr="00304F5F">
        <w:rPr>
          <w:sz w:val="24"/>
          <w:szCs w:val="24"/>
        </w:rPr>
        <w:t>Rukiyati,</w:t>
      </w:r>
      <w:r w:rsidRPr="00304F5F">
        <w:rPr>
          <w:spacing w:val="1"/>
          <w:sz w:val="24"/>
          <w:szCs w:val="24"/>
        </w:rPr>
        <w:t xml:space="preserve"> </w:t>
      </w:r>
      <w:r w:rsidRPr="00304F5F">
        <w:rPr>
          <w:sz w:val="24"/>
          <w:szCs w:val="24"/>
        </w:rPr>
        <w:t>dkk.</w:t>
      </w:r>
      <w:r w:rsidRPr="00304F5F">
        <w:rPr>
          <w:spacing w:val="1"/>
          <w:sz w:val="24"/>
          <w:szCs w:val="24"/>
        </w:rPr>
        <w:t xml:space="preserve"> </w:t>
      </w:r>
      <w:r w:rsidRPr="00304F5F">
        <w:rPr>
          <w:sz w:val="24"/>
          <w:szCs w:val="24"/>
        </w:rPr>
        <w:t>(2008).</w:t>
      </w:r>
      <w:r w:rsidRPr="00304F5F">
        <w:rPr>
          <w:spacing w:val="1"/>
          <w:sz w:val="24"/>
          <w:szCs w:val="24"/>
        </w:rPr>
        <w:t xml:space="preserve"> </w:t>
      </w:r>
      <w:r w:rsidRPr="00304F5F">
        <w:rPr>
          <w:sz w:val="24"/>
          <w:szCs w:val="24"/>
        </w:rPr>
        <w:t>Pendidikan</w:t>
      </w:r>
      <w:r w:rsidRPr="00304F5F">
        <w:rPr>
          <w:spacing w:val="-57"/>
          <w:sz w:val="24"/>
          <w:szCs w:val="24"/>
        </w:rPr>
        <w:t xml:space="preserve"> </w:t>
      </w:r>
      <w:r w:rsidRPr="00304F5F">
        <w:rPr>
          <w:sz w:val="24"/>
          <w:szCs w:val="24"/>
        </w:rPr>
        <w:t>Pancasila.</w:t>
      </w:r>
      <w:r w:rsidRPr="00304F5F">
        <w:rPr>
          <w:spacing w:val="-2"/>
          <w:sz w:val="24"/>
          <w:szCs w:val="24"/>
        </w:rPr>
        <w:t xml:space="preserve"> </w:t>
      </w:r>
      <w:r w:rsidRPr="00304F5F">
        <w:rPr>
          <w:sz w:val="24"/>
          <w:szCs w:val="24"/>
        </w:rPr>
        <w:t>Yogyakarta:</w:t>
      </w:r>
      <w:r w:rsidRPr="00304F5F">
        <w:rPr>
          <w:spacing w:val="-2"/>
          <w:sz w:val="24"/>
          <w:szCs w:val="24"/>
        </w:rPr>
        <w:t xml:space="preserve"> </w:t>
      </w:r>
      <w:r w:rsidRPr="00304F5F">
        <w:rPr>
          <w:sz w:val="24"/>
          <w:szCs w:val="24"/>
        </w:rPr>
        <w:t>UNY</w:t>
      </w:r>
      <w:r w:rsidRPr="00304F5F">
        <w:rPr>
          <w:spacing w:val="-3"/>
          <w:sz w:val="24"/>
          <w:szCs w:val="24"/>
        </w:rPr>
        <w:t xml:space="preserve"> </w:t>
      </w:r>
      <w:r w:rsidRPr="00304F5F">
        <w:rPr>
          <w:sz w:val="24"/>
          <w:szCs w:val="24"/>
        </w:rPr>
        <w:t>Press.</w:t>
      </w:r>
    </w:p>
    <w:p w14:paraId="592620BE" w14:textId="77777777" w:rsidR="00A20660" w:rsidRPr="00304F5F" w:rsidRDefault="00A20660" w:rsidP="00CD2B24">
      <w:pPr>
        <w:spacing w:before="80" w:after="80"/>
        <w:ind w:left="567" w:right="-7" w:hanging="567"/>
        <w:jc w:val="both"/>
        <w:rPr>
          <w:sz w:val="24"/>
          <w:szCs w:val="24"/>
        </w:rPr>
      </w:pPr>
      <w:r w:rsidRPr="00304F5F">
        <w:rPr>
          <w:sz w:val="24"/>
          <w:szCs w:val="24"/>
        </w:rPr>
        <w:t>Sudijono,</w:t>
      </w:r>
      <w:r w:rsidRPr="00304F5F">
        <w:rPr>
          <w:spacing w:val="1"/>
          <w:sz w:val="24"/>
          <w:szCs w:val="24"/>
        </w:rPr>
        <w:t xml:space="preserve"> </w:t>
      </w:r>
      <w:r w:rsidRPr="00304F5F">
        <w:rPr>
          <w:sz w:val="24"/>
          <w:szCs w:val="24"/>
        </w:rPr>
        <w:t>A.</w:t>
      </w:r>
      <w:r w:rsidRPr="00304F5F">
        <w:rPr>
          <w:spacing w:val="1"/>
          <w:sz w:val="24"/>
          <w:szCs w:val="24"/>
        </w:rPr>
        <w:t xml:space="preserve"> </w:t>
      </w:r>
      <w:r w:rsidRPr="00304F5F">
        <w:rPr>
          <w:sz w:val="24"/>
          <w:szCs w:val="24"/>
        </w:rPr>
        <w:t>(2015).</w:t>
      </w:r>
      <w:r w:rsidRPr="00304F5F">
        <w:rPr>
          <w:spacing w:val="1"/>
          <w:sz w:val="24"/>
          <w:szCs w:val="24"/>
        </w:rPr>
        <w:t xml:space="preserve"> </w:t>
      </w:r>
      <w:r w:rsidRPr="00304F5F">
        <w:rPr>
          <w:i/>
          <w:sz w:val="24"/>
          <w:szCs w:val="24"/>
        </w:rPr>
        <w:t>Pengantar</w:t>
      </w:r>
      <w:r w:rsidRPr="00304F5F">
        <w:rPr>
          <w:i/>
          <w:spacing w:val="1"/>
          <w:sz w:val="24"/>
          <w:szCs w:val="24"/>
        </w:rPr>
        <w:t xml:space="preserve"> </w:t>
      </w:r>
      <w:r w:rsidRPr="00304F5F">
        <w:rPr>
          <w:i/>
          <w:sz w:val="24"/>
          <w:szCs w:val="24"/>
        </w:rPr>
        <w:t>Evaluasi</w:t>
      </w:r>
      <w:r w:rsidRPr="00304F5F">
        <w:rPr>
          <w:i/>
          <w:spacing w:val="-57"/>
          <w:sz w:val="24"/>
          <w:szCs w:val="24"/>
        </w:rPr>
        <w:t xml:space="preserve"> </w:t>
      </w:r>
      <w:r w:rsidRPr="00304F5F">
        <w:rPr>
          <w:i/>
          <w:sz w:val="24"/>
          <w:szCs w:val="24"/>
        </w:rPr>
        <w:t>Pendidikan.</w:t>
      </w:r>
      <w:r w:rsidRPr="00304F5F">
        <w:rPr>
          <w:i/>
          <w:spacing w:val="1"/>
          <w:sz w:val="24"/>
          <w:szCs w:val="24"/>
        </w:rPr>
        <w:t xml:space="preserve"> </w:t>
      </w:r>
      <w:r w:rsidRPr="00304F5F">
        <w:rPr>
          <w:sz w:val="24"/>
          <w:szCs w:val="24"/>
        </w:rPr>
        <w:t>Jakarta:</w:t>
      </w:r>
      <w:r w:rsidRPr="00304F5F">
        <w:rPr>
          <w:spacing w:val="1"/>
          <w:sz w:val="24"/>
          <w:szCs w:val="24"/>
        </w:rPr>
        <w:t xml:space="preserve"> </w:t>
      </w:r>
      <w:r w:rsidRPr="00304F5F">
        <w:rPr>
          <w:sz w:val="24"/>
          <w:szCs w:val="24"/>
        </w:rPr>
        <w:t>PT</w:t>
      </w:r>
      <w:r w:rsidRPr="00304F5F">
        <w:rPr>
          <w:spacing w:val="1"/>
          <w:sz w:val="24"/>
          <w:szCs w:val="24"/>
        </w:rPr>
        <w:t xml:space="preserve"> </w:t>
      </w:r>
      <w:r w:rsidRPr="00304F5F">
        <w:rPr>
          <w:sz w:val="24"/>
          <w:szCs w:val="24"/>
        </w:rPr>
        <w:t>Raja</w:t>
      </w:r>
      <w:r w:rsidRPr="00304F5F">
        <w:rPr>
          <w:spacing w:val="1"/>
          <w:sz w:val="24"/>
          <w:szCs w:val="24"/>
        </w:rPr>
        <w:t xml:space="preserve"> </w:t>
      </w:r>
      <w:r w:rsidRPr="00304F5F">
        <w:rPr>
          <w:sz w:val="24"/>
          <w:szCs w:val="24"/>
        </w:rPr>
        <w:t>Grafindo</w:t>
      </w:r>
      <w:r w:rsidRPr="00304F5F">
        <w:rPr>
          <w:spacing w:val="-1"/>
          <w:sz w:val="24"/>
          <w:szCs w:val="24"/>
        </w:rPr>
        <w:t xml:space="preserve"> </w:t>
      </w:r>
      <w:r w:rsidRPr="00304F5F">
        <w:rPr>
          <w:sz w:val="24"/>
          <w:szCs w:val="24"/>
        </w:rPr>
        <w:t>Persada.</w:t>
      </w:r>
    </w:p>
    <w:p w14:paraId="3184984E" w14:textId="676F53BF" w:rsidR="004967F8" w:rsidRPr="00304F5F" w:rsidRDefault="00B40B2E" w:rsidP="00CD2B24">
      <w:pPr>
        <w:pStyle w:val="BodyText"/>
        <w:spacing w:before="80" w:after="80"/>
        <w:ind w:right="197"/>
        <w:jc w:val="both"/>
        <w:rPr>
          <w:sz w:val="24"/>
          <w:szCs w:val="24"/>
        </w:rPr>
      </w:pPr>
      <w:r w:rsidRPr="00304F5F">
        <w:rPr>
          <w:sz w:val="24"/>
          <w:szCs w:val="24"/>
        </w:rPr>
        <w:t xml:space="preserve"> </w:t>
      </w:r>
    </w:p>
    <w:sectPr w:rsidR="004967F8" w:rsidRPr="00304F5F" w:rsidSect="00A66298">
      <w:type w:val="continuous"/>
      <w:pgSz w:w="11910" w:h="16840"/>
      <w:pgMar w:top="1020" w:right="940" w:bottom="880" w:left="1000" w:header="720" w:footer="720" w:gutter="0"/>
      <w:cols w:num="2" w:space="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BA2B" w14:textId="77777777" w:rsidR="006564DE" w:rsidRDefault="006564DE">
      <w:r>
        <w:separator/>
      </w:r>
    </w:p>
  </w:endnote>
  <w:endnote w:type="continuationSeparator" w:id="0">
    <w:p w14:paraId="478BB90B" w14:textId="77777777" w:rsidR="006564DE" w:rsidRDefault="0065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D204" w14:textId="0C3FCF6B" w:rsidR="004967F8" w:rsidRDefault="00A20660">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14:anchorId="1D616674" wp14:editId="5F424437">
              <wp:simplePos x="0" y="0"/>
              <wp:positionH relativeFrom="page">
                <wp:posOffset>3060700</wp:posOffset>
              </wp:positionH>
              <wp:positionV relativeFrom="page">
                <wp:posOffset>10119995</wp:posOffset>
              </wp:positionV>
              <wp:extent cx="1437640" cy="158750"/>
              <wp:effectExtent l="0" t="0" r="0" b="0"/>
              <wp:wrapNone/>
              <wp:docPr id="1746838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A8AD" w14:textId="44DD52D8" w:rsidR="004967F8" w:rsidRDefault="006564DE">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E67EF9">
                            <w:rPr>
                              <w:rFonts w:ascii="Arial MT"/>
                              <w:color w:val="212121"/>
                              <w:w w:val="80"/>
                              <w:sz w:val="18"/>
                            </w:rPr>
                            <w:t>4</w:t>
                          </w:r>
                          <w:r>
                            <w:rPr>
                              <w:rFonts w:ascii="Arial MT"/>
                              <w:color w:val="212121"/>
                              <w:w w:val="80"/>
                              <w:sz w:val="18"/>
                            </w:rPr>
                            <w:t xml:space="preserve"> (</w:t>
                          </w:r>
                          <w:r w:rsidR="00E67EF9">
                            <w:rPr>
                              <w:rFonts w:ascii="Arial MT"/>
                              <w:color w:val="212121"/>
                              <w:w w:val="80"/>
                              <w:sz w:val="18"/>
                              <w:lang w:val="id-ID"/>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E67EF9">
                            <w:rPr>
                              <w:rFonts w:ascii="Arial"/>
                              <w:i/>
                              <w:color w:val="212121"/>
                              <w:w w:val="8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16674" id="_x0000_t202" coordsize="21600,21600" o:spt="202" path="m,l,21600r21600,l21600,xe">
              <v:stroke joinstyle="miter"/>
              <v:path gradientshapeok="t" o:connecttype="rect"/>
            </v:shapetype>
            <v:shape id="Text Box 1" o:spid="_x0000_s1032" type="#_x0000_t202" style="position:absolute;margin-left:241pt;margin-top:796.85pt;width:113.2pt;height:12.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" filled="f" stroked="f">
              <v:textbox inset="0,0,0,0">
                <w:txbxContent>
                  <w:p w14:paraId="6EA0A8AD" w14:textId="44DD52D8" w:rsidR="004967F8" w:rsidRDefault="006564DE">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E67EF9">
                      <w:rPr>
                        <w:rFonts w:ascii="Arial MT"/>
                        <w:color w:val="212121"/>
                        <w:w w:val="80"/>
                        <w:sz w:val="18"/>
                      </w:rPr>
                      <w:t>4</w:t>
                    </w:r>
                    <w:r>
                      <w:rPr>
                        <w:rFonts w:ascii="Arial MT"/>
                        <w:color w:val="212121"/>
                        <w:w w:val="80"/>
                        <w:sz w:val="18"/>
                      </w:rPr>
                      <w:t xml:space="preserve"> (</w:t>
                    </w:r>
                    <w:r w:rsidR="00E67EF9">
                      <w:rPr>
                        <w:rFonts w:ascii="Arial MT"/>
                        <w:color w:val="212121"/>
                        <w:w w:val="80"/>
                        <w:sz w:val="18"/>
                        <w:lang w:val="id-ID"/>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E67EF9">
                      <w:rPr>
                        <w:rFonts w:ascii="Arial"/>
                        <w:i/>
                        <w:color w:val="212121"/>
                        <w:w w:val="8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33230" w14:textId="77777777" w:rsidR="006564DE" w:rsidRDefault="006564DE">
      <w:r>
        <w:separator/>
      </w:r>
    </w:p>
  </w:footnote>
  <w:footnote w:type="continuationSeparator" w:id="0">
    <w:p w14:paraId="2882AD36" w14:textId="77777777" w:rsidR="006564DE" w:rsidRDefault="0065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EF80A" w14:textId="7C0269ED" w:rsidR="004967F8" w:rsidRDefault="00A20660">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14:anchorId="2A15B22E" wp14:editId="5BBD9E70">
              <wp:simplePos x="0" y="0"/>
              <wp:positionH relativeFrom="page">
                <wp:posOffset>6728346</wp:posOffset>
              </wp:positionH>
              <wp:positionV relativeFrom="page">
                <wp:posOffset>163773</wp:posOffset>
              </wp:positionV>
              <wp:extent cx="204717" cy="204717"/>
              <wp:effectExtent l="0" t="0" r="5080" b="5080"/>
              <wp:wrapNone/>
              <wp:docPr id="689105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17" cy="204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3E84" w14:textId="77777777" w:rsidR="004967F8" w:rsidRDefault="006564DE">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5B22E" id="_x0000_t202" coordsize="21600,21600" o:spt="202" path="m,l,21600r21600,l21600,xe">
              <v:stroke joinstyle="miter"/>
              <v:path gradientshapeok="t" o:connecttype="rect"/>
            </v:shapetype>
            <v:shape id="Text Box 2" o:spid="_x0000_s1031" type="#_x0000_t202" style="position:absolute;margin-left:529.8pt;margin-top:12.9pt;width:16.1pt;height:16.1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" filled="f" stroked="f">
              <v:textbox inset="0,0,0,0">
                <w:txbxContent>
                  <w:p w14:paraId="3CA43E84" w14:textId="77777777" w:rsidR="004967F8" w:rsidRDefault="006564DE">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35C5"/>
    <w:multiLevelType w:val="hybridMultilevel"/>
    <w:tmpl w:val="FC42FB44"/>
    <w:lvl w:ilvl="0" w:tplc="E4F2A0DA">
      <w:start w:val="1"/>
      <w:numFmt w:val="decimal"/>
      <w:lvlText w:val="%1."/>
      <w:lvlJc w:val="left"/>
      <w:pPr>
        <w:ind w:left="315" w:hanging="183"/>
      </w:pPr>
      <w:rPr>
        <w:rFonts w:ascii="Times New Roman" w:eastAsia="Times New Roman" w:hAnsi="Times New Roman" w:cs="Times New Roman" w:hint="default"/>
        <w:color w:val="181818"/>
        <w:w w:val="100"/>
        <w:sz w:val="20"/>
        <w:szCs w:val="20"/>
        <w:lang w:val="id" w:eastAsia="en-US" w:bidi="ar-SA"/>
      </w:rPr>
    </w:lvl>
    <w:lvl w:ilvl="1" w:tplc="6E02C0E2">
      <w:numFmt w:val="bullet"/>
      <w:lvlText w:val="•"/>
      <w:lvlJc w:val="left"/>
      <w:pPr>
        <w:ind w:left="767" w:hanging="183"/>
      </w:pPr>
      <w:rPr>
        <w:rFonts w:hint="default"/>
        <w:lang w:val="id" w:eastAsia="en-US" w:bidi="ar-SA"/>
      </w:rPr>
    </w:lvl>
    <w:lvl w:ilvl="2" w:tplc="0F0EC6B8">
      <w:numFmt w:val="bullet"/>
      <w:lvlText w:val="•"/>
      <w:lvlJc w:val="left"/>
      <w:pPr>
        <w:ind w:left="1214" w:hanging="183"/>
      </w:pPr>
      <w:rPr>
        <w:rFonts w:hint="default"/>
        <w:lang w:val="id" w:eastAsia="en-US" w:bidi="ar-SA"/>
      </w:rPr>
    </w:lvl>
    <w:lvl w:ilvl="3" w:tplc="1D9A012C">
      <w:numFmt w:val="bullet"/>
      <w:lvlText w:val="•"/>
      <w:lvlJc w:val="left"/>
      <w:pPr>
        <w:ind w:left="1661" w:hanging="183"/>
      </w:pPr>
      <w:rPr>
        <w:rFonts w:hint="default"/>
        <w:lang w:val="id" w:eastAsia="en-US" w:bidi="ar-SA"/>
      </w:rPr>
    </w:lvl>
    <w:lvl w:ilvl="4" w:tplc="51324F9E">
      <w:numFmt w:val="bullet"/>
      <w:lvlText w:val="•"/>
      <w:lvlJc w:val="left"/>
      <w:pPr>
        <w:ind w:left="2109" w:hanging="183"/>
      </w:pPr>
      <w:rPr>
        <w:rFonts w:hint="default"/>
        <w:lang w:val="id" w:eastAsia="en-US" w:bidi="ar-SA"/>
      </w:rPr>
    </w:lvl>
    <w:lvl w:ilvl="5" w:tplc="B6545CA8">
      <w:numFmt w:val="bullet"/>
      <w:lvlText w:val="•"/>
      <w:lvlJc w:val="left"/>
      <w:pPr>
        <w:ind w:left="2556" w:hanging="183"/>
      </w:pPr>
      <w:rPr>
        <w:rFonts w:hint="default"/>
        <w:lang w:val="id" w:eastAsia="en-US" w:bidi="ar-SA"/>
      </w:rPr>
    </w:lvl>
    <w:lvl w:ilvl="6" w:tplc="01628150">
      <w:numFmt w:val="bullet"/>
      <w:lvlText w:val="•"/>
      <w:lvlJc w:val="left"/>
      <w:pPr>
        <w:ind w:left="3003" w:hanging="183"/>
      </w:pPr>
      <w:rPr>
        <w:rFonts w:hint="default"/>
        <w:lang w:val="id" w:eastAsia="en-US" w:bidi="ar-SA"/>
      </w:rPr>
    </w:lvl>
    <w:lvl w:ilvl="7" w:tplc="47FA9CCE">
      <w:numFmt w:val="bullet"/>
      <w:lvlText w:val="•"/>
      <w:lvlJc w:val="left"/>
      <w:pPr>
        <w:ind w:left="3450" w:hanging="183"/>
      </w:pPr>
      <w:rPr>
        <w:rFonts w:hint="default"/>
        <w:lang w:val="id" w:eastAsia="en-US" w:bidi="ar-SA"/>
      </w:rPr>
    </w:lvl>
    <w:lvl w:ilvl="8" w:tplc="1C684514">
      <w:numFmt w:val="bullet"/>
      <w:lvlText w:val="•"/>
      <w:lvlJc w:val="left"/>
      <w:pPr>
        <w:ind w:left="3897" w:hanging="183"/>
      </w:pPr>
      <w:rPr>
        <w:rFonts w:hint="default"/>
        <w:lang w:val="id" w:eastAsia="en-US" w:bidi="ar-SA"/>
      </w:rPr>
    </w:lvl>
  </w:abstractNum>
  <w:abstractNum w:abstractNumId="1" w15:restartNumberingAfterBreak="0">
    <w:nsid w:val="18E11532"/>
    <w:multiLevelType w:val="hybridMultilevel"/>
    <w:tmpl w:val="B0AE95D2"/>
    <w:lvl w:ilvl="0" w:tplc="31A8615C">
      <w:start w:val="1"/>
      <w:numFmt w:val="decimal"/>
      <w:lvlText w:val="%1."/>
      <w:lvlJc w:val="left"/>
      <w:pPr>
        <w:ind w:left="315" w:hanging="183"/>
      </w:pPr>
      <w:rPr>
        <w:rFonts w:ascii="Times New Roman" w:eastAsia="Times New Roman" w:hAnsi="Times New Roman" w:cs="Times New Roman" w:hint="default"/>
        <w:color w:val="181818"/>
        <w:w w:val="100"/>
        <w:sz w:val="20"/>
        <w:szCs w:val="20"/>
        <w:lang w:val="id" w:eastAsia="en-US" w:bidi="ar-SA"/>
      </w:rPr>
    </w:lvl>
    <w:lvl w:ilvl="1" w:tplc="A11E99D2">
      <w:numFmt w:val="bullet"/>
      <w:lvlText w:val="•"/>
      <w:lvlJc w:val="left"/>
      <w:pPr>
        <w:ind w:left="767" w:hanging="183"/>
      </w:pPr>
      <w:rPr>
        <w:rFonts w:hint="default"/>
        <w:lang w:val="id" w:eastAsia="en-US" w:bidi="ar-SA"/>
      </w:rPr>
    </w:lvl>
    <w:lvl w:ilvl="2" w:tplc="B56EE9A2">
      <w:numFmt w:val="bullet"/>
      <w:lvlText w:val="•"/>
      <w:lvlJc w:val="left"/>
      <w:pPr>
        <w:ind w:left="1214" w:hanging="183"/>
      </w:pPr>
      <w:rPr>
        <w:rFonts w:hint="default"/>
        <w:lang w:val="id" w:eastAsia="en-US" w:bidi="ar-SA"/>
      </w:rPr>
    </w:lvl>
    <w:lvl w:ilvl="3" w:tplc="927C070C">
      <w:numFmt w:val="bullet"/>
      <w:lvlText w:val="•"/>
      <w:lvlJc w:val="left"/>
      <w:pPr>
        <w:ind w:left="1661" w:hanging="183"/>
      </w:pPr>
      <w:rPr>
        <w:rFonts w:hint="default"/>
        <w:lang w:val="id" w:eastAsia="en-US" w:bidi="ar-SA"/>
      </w:rPr>
    </w:lvl>
    <w:lvl w:ilvl="4" w:tplc="D0EA56B6">
      <w:numFmt w:val="bullet"/>
      <w:lvlText w:val="•"/>
      <w:lvlJc w:val="left"/>
      <w:pPr>
        <w:ind w:left="2109" w:hanging="183"/>
      </w:pPr>
      <w:rPr>
        <w:rFonts w:hint="default"/>
        <w:lang w:val="id" w:eastAsia="en-US" w:bidi="ar-SA"/>
      </w:rPr>
    </w:lvl>
    <w:lvl w:ilvl="5" w:tplc="EA123F66">
      <w:numFmt w:val="bullet"/>
      <w:lvlText w:val="•"/>
      <w:lvlJc w:val="left"/>
      <w:pPr>
        <w:ind w:left="2556" w:hanging="183"/>
      </w:pPr>
      <w:rPr>
        <w:rFonts w:hint="default"/>
        <w:lang w:val="id" w:eastAsia="en-US" w:bidi="ar-SA"/>
      </w:rPr>
    </w:lvl>
    <w:lvl w:ilvl="6" w:tplc="A41E86D6">
      <w:numFmt w:val="bullet"/>
      <w:lvlText w:val="•"/>
      <w:lvlJc w:val="left"/>
      <w:pPr>
        <w:ind w:left="3003" w:hanging="183"/>
      </w:pPr>
      <w:rPr>
        <w:rFonts w:hint="default"/>
        <w:lang w:val="id" w:eastAsia="en-US" w:bidi="ar-SA"/>
      </w:rPr>
    </w:lvl>
    <w:lvl w:ilvl="7" w:tplc="4D8E9DF2">
      <w:numFmt w:val="bullet"/>
      <w:lvlText w:val="•"/>
      <w:lvlJc w:val="left"/>
      <w:pPr>
        <w:ind w:left="3450" w:hanging="183"/>
      </w:pPr>
      <w:rPr>
        <w:rFonts w:hint="default"/>
        <w:lang w:val="id" w:eastAsia="en-US" w:bidi="ar-SA"/>
      </w:rPr>
    </w:lvl>
    <w:lvl w:ilvl="8" w:tplc="E1644E6E">
      <w:numFmt w:val="bullet"/>
      <w:lvlText w:val="•"/>
      <w:lvlJc w:val="left"/>
      <w:pPr>
        <w:ind w:left="3897" w:hanging="183"/>
      </w:pPr>
      <w:rPr>
        <w:rFonts w:hint="default"/>
        <w:lang w:val="id" w:eastAsia="en-US" w:bidi="ar-SA"/>
      </w:rPr>
    </w:lvl>
  </w:abstractNum>
  <w:abstractNum w:abstractNumId="2" w15:restartNumberingAfterBreak="0">
    <w:nsid w:val="26164E7D"/>
    <w:multiLevelType w:val="hybridMultilevel"/>
    <w:tmpl w:val="C242F2CC"/>
    <w:lvl w:ilvl="0" w:tplc="0974080E">
      <w:start w:val="1"/>
      <w:numFmt w:val="decimal"/>
      <w:lvlText w:val="%1."/>
      <w:lvlJc w:val="left"/>
      <w:pPr>
        <w:ind w:left="315" w:hanging="183"/>
      </w:pPr>
      <w:rPr>
        <w:rFonts w:hint="default"/>
        <w:spacing w:val="-7"/>
        <w:w w:val="100"/>
        <w:lang w:val="id" w:eastAsia="en-US" w:bidi="ar-SA"/>
      </w:rPr>
    </w:lvl>
    <w:lvl w:ilvl="1" w:tplc="5A8058E4">
      <w:numFmt w:val="bullet"/>
      <w:lvlText w:val="•"/>
      <w:lvlJc w:val="left"/>
      <w:pPr>
        <w:ind w:left="765" w:hanging="183"/>
      </w:pPr>
      <w:rPr>
        <w:rFonts w:hint="default"/>
        <w:lang w:val="id" w:eastAsia="en-US" w:bidi="ar-SA"/>
      </w:rPr>
    </w:lvl>
    <w:lvl w:ilvl="2" w:tplc="924ACA38">
      <w:numFmt w:val="bullet"/>
      <w:lvlText w:val="•"/>
      <w:lvlJc w:val="left"/>
      <w:pPr>
        <w:ind w:left="1210" w:hanging="183"/>
      </w:pPr>
      <w:rPr>
        <w:rFonts w:hint="default"/>
        <w:lang w:val="id" w:eastAsia="en-US" w:bidi="ar-SA"/>
      </w:rPr>
    </w:lvl>
    <w:lvl w:ilvl="3" w:tplc="7A1888CC">
      <w:numFmt w:val="bullet"/>
      <w:lvlText w:val="•"/>
      <w:lvlJc w:val="left"/>
      <w:pPr>
        <w:ind w:left="1655" w:hanging="183"/>
      </w:pPr>
      <w:rPr>
        <w:rFonts w:hint="default"/>
        <w:lang w:val="id" w:eastAsia="en-US" w:bidi="ar-SA"/>
      </w:rPr>
    </w:lvl>
    <w:lvl w:ilvl="4" w:tplc="67269484">
      <w:numFmt w:val="bullet"/>
      <w:lvlText w:val="•"/>
      <w:lvlJc w:val="left"/>
      <w:pPr>
        <w:ind w:left="2100" w:hanging="183"/>
      </w:pPr>
      <w:rPr>
        <w:rFonts w:hint="default"/>
        <w:lang w:val="id" w:eastAsia="en-US" w:bidi="ar-SA"/>
      </w:rPr>
    </w:lvl>
    <w:lvl w:ilvl="5" w:tplc="26C4AB4E">
      <w:numFmt w:val="bullet"/>
      <w:lvlText w:val="•"/>
      <w:lvlJc w:val="left"/>
      <w:pPr>
        <w:ind w:left="2545" w:hanging="183"/>
      </w:pPr>
      <w:rPr>
        <w:rFonts w:hint="default"/>
        <w:lang w:val="id" w:eastAsia="en-US" w:bidi="ar-SA"/>
      </w:rPr>
    </w:lvl>
    <w:lvl w:ilvl="6" w:tplc="6A20C302">
      <w:numFmt w:val="bullet"/>
      <w:lvlText w:val="•"/>
      <w:lvlJc w:val="left"/>
      <w:pPr>
        <w:ind w:left="2990" w:hanging="183"/>
      </w:pPr>
      <w:rPr>
        <w:rFonts w:hint="default"/>
        <w:lang w:val="id" w:eastAsia="en-US" w:bidi="ar-SA"/>
      </w:rPr>
    </w:lvl>
    <w:lvl w:ilvl="7" w:tplc="C8088994">
      <w:numFmt w:val="bullet"/>
      <w:lvlText w:val="•"/>
      <w:lvlJc w:val="left"/>
      <w:pPr>
        <w:ind w:left="3436" w:hanging="183"/>
      </w:pPr>
      <w:rPr>
        <w:rFonts w:hint="default"/>
        <w:lang w:val="id" w:eastAsia="en-US" w:bidi="ar-SA"/>
      </w:rPr>
    </w:lvl>
    <w:lvl w:ilvl="8" w:tplc="59A0D06C">
      <w:numFmt w:val="bullet"/>
      <w:lvlText w:val="•"/>
      <w:lvlJc w:val="left"/>
      <w:pPr>
        <w:ind w:left="3881" w:hanging="183"/>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F8"/>
    <w:rsid w:val="00072AEE"/>
    <w:rsid w:val="001500DB"/>
    <w:rsid w:val="001D563A"/>
    <w:rsid w:val="00260EB5"/>
    <w:rsid w:val="002809E6"/>
    <w:rsid w:val="00304F5F"/>
    <w:rsid w:val="00307F3E"/>
    <w:rsid w:val="003D0633"/>
    <w:rsid w:val="003D35D7"/>
    <w:rsid w:val="00426A65"/>
    <w:rsid w:val="004967F8"/>
    <w:rsid w:val="00654E27"/>
    <w:rsid w:val="006564DE"/>
    <w:rsid w:val="00663C75"/>
    <w:rsid w:val="006F10F7"/>
    <w:rsid w:val="00734301"/>
    <w:rsid w:val="00A20660"/>
    <w:rsid w:val="00A239BD"/>
    <w:rsid w:val="00A575ED"/>
    <w:rsid w:val="00A66298"/>
    <w:rsid w:val="00B40B2E"/>
    <w:rsid w:val="00CA2A67"/>
    <w:rsid w:val="00CD2B24"/>
    <w:rsid w:val="00CF38FF"/>
    <w:rsid w:val="00E42FDC"/>
    <w:rsid w:val="00E67EF9"/>
    <w:rsid w:val="00EF0A6D"/>
    <w:rsid w:val="00EF3151"/>
    <w:rsid w:val="00F10C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0C404"/>
  <w15:docId w15:val="{D3F014BA-31FF-4DD2-A175-487EBFE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3" w:right="191" w:hanging="183"/>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272" w:lineRule="exact"/>
      <w:ind w:left="1370" w:right="1438"/>
      <w:jc w:val="center"/>
    </w:pPr>
    <w:rPr>
      <w:b/>
      <w:bCs/>
      <w:sz w:val="24"/>
      <w:szCs w:val="24"/>
    </w:rPr>
  </w:style>
  <w:style w:type="paragraph" w:styleId="ListParagraph">
    <w:name w:val="List Paragraph"/>
    <w:basedOn w:val="Normal"/>
    <w:uiPriority w:val="1"/>
    <w:qFormat/>
    <w:pPr>
      <w:ind w:left="315" w:hanging="183"/>
      <w:jc w:val="both"/>
    </w:pPr>
  </w:style>
  <w:style w:type="paragraph" w:customStyle="1" w:styleId="TableParagraph">
    <w:name w:val="Table Paragraph"/>
    <w:basedOn w:val="Normal"/>
    <w:uiPriority w:val="1"/>
    <w:qFormat/>
    <w:pPr>
      <w:spacing w:line="249" w:lineRule="exact"/>
      <w:ind w:left="110"/>
    </w:pPr>
  </w:style>
  <w:style w:type="character" w:styleId="Hyperlink">
    <w:name w:val="Hyperlink"/>
    <w:basedOn w:val="DefaultParagraphFont"/>
    <w:uiPriority w:val="99"/>
    <w:unhideWhenUsed/>
    <w:rsid w:val="00CF38FF"/>
    <w:rPr>
      <w:color w:val="0000FF" w:themeColor="hyperlink"/>
      <w:u w:val="single"/>
    </w:rPr>
  </w:style>
  <w:style w:type="character" w:styleId="UnresolvedMention">
    <w:name w:val="Unresolved Mention"/>
    <w:basedOn w:val="DefaultParagraphFont"/>
    <w:uiPriority w:val="99"/>
    <w:semiHidden/>
    <w:unhideWhenUsed/>
    <w:rsid w:val="00CF38FF"/>
    <w:rPr>
      <w:color w:val="605E5C"/>
      <w:shd w:val="clear" w:color="auto" w:fill="E1DFDD"/>
    </w:rPr>
  </w:style>
  <w:style w:type="paragraph" w:styleId="Header">
    <w:name w:val="header"/>
    <w:basedOn w:val="Normal"/>
    <w:link w:val="HeaderChar"/>
    <w:uiPriority w:val="99"/>
    <w:unhideWhenUsed/>
    <w:rsid w:val="00CF38FF"/>
    <w:pPr>
      <w:tabs>
        <w:tab w:val="center" w:pos="4513"/>
        <w:tab w:val="right" w:pos="9026"/>
      </w:tabs>
    </w:pPr>
  </w:style>
  <w:style w:type="character" w:customStyle="1" w:styleId="HeaderChar">
    <w:name w:val="Header Char"/>
    <w:basedOn w:val="DefaultParagraphFont"/>
    <w:link w:val="Header"/>
    <w:uiPriority w:val="99"/>
    <w:rsid w:val="00CF38FF"/>
    <w:rPr>
      <w:rFonts w:ascii="Times New Roman" w:eastAsia="Times New Roman" w:hAnsi="Times New Roman" w:cs="Times New Roman"/>
      <w:lang w:val="id"/>
    </w:rPr>
  </w:style>
  <w:style w:type="paragraph" w:styleId="Footer">
    <w:name w:val="footer"/>
    <w:basedOn w:val="Normal"/>
    <w:link w:val="FooterChar"/>
    <w:uiPriority w:val="99"/>
    <w:unhideWhenUsed/>
    <w:rsid w:val="00CF38FF"/>
    <w:pPr>
      <w:tabs>
        <w:tab w:val="center" w:pos="4513"/>
        <w:tab w:val="right" w:pos="9026"/>
      </w:tabs>
    </w:pPr>
  </w:style>
  <w:style w:type="character" w:customStyle="1" w:styleId="FooterChar">
    <w:name w:val="Footer Char"/>
    <w:basedOn w:val="DefaultParagraphFont"/>
    <w:link w:val="Footer"/>
    <w:uiPriority w:val="99"/>
    <w:rsid w:val="00CF38FF"/>
    <w:rPr>
      <w:rFonts w:ascii="Times New Roman" w:eastAsia="Times New Roman" w:hAnsi="Times New Roman" w:cs="Times New Roman"/>
      <w:lang w:val="id"/>
    </w:rPr>
  </w:style>
  <w:style w:type="table" w:styleId="TableGrid">
    <w:name w:val="Table Grid"/>
    <w:basedOn w:val="TableNormal"/>
    <w:uiPriority w:val="39"/>
    <w:rsid w:val="001D5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dc:creator>
  <cp:lastModifiedBy>Rafif Mulia Zustianda</cp:lastModifiedBy>
  <cp:revision>17</cp:revision>
  <dcterms:created xsi:type="dcterms:W3CDTF">2023-09-28T04:25:00Z</dcterms:created>
  <dcterms:modified xsi:type="dcterms:W3CDTF">2025-05-06T04:00:00Z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2023-09-04T00:00:00Z</vt:filetime>
  </property>
</Properties>
</file>