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5009" w:rsidRDefault="00CB4379" w:rsidP="00E75380">
      <w:pPr>
        <w:spacing w:after="0" w:line="24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PENGEMBANGAN BUKU AJAR</w:t>
      </w:r>
      <w:r w:rsidR="00B35009">
        <w:rPr>
          <w:rFonts w:ascii="Times New Roman" w:hAnsi="Times New Roman" w:cs="Times New Roman"/>
          <w:b/>
          <w:sz w:val="24"/>
          <w:szCs w:val="24"/>
          <w:lang w:val="en-US"/>
        </w:rPr>
        <w:t xml:space="preserve"> </w:t>
      </w:r>
      <w:r w:rsidR="0094735E">
        <w:rPr>
          <w:rFonts w:ascii="Times New Roman" w:hAnsi="Times New Roman" w:cs="Times New Roman"/>
          <w:b/>
          <w:sz w:val="24"/>
          <w:szCs w:val="24"/>
          <w:lang w:val="en-US"/>
        </w:rPr>
        <w:t xml:space="preserve"> </w:t>
      </w:r>
    </w:p>
    <w:p w:rsidR="0094735E" w:rsidRDefault="008D6A07" w:rsidP="00E75380">
      <w:pPr>
        <w:spacing w:after="0" w:line="240" w:lineRule="auto"/>
        <w:jc w:val="center"/>
        <w:rPr>
          <w:rFonts w:ascii="Times New Roman" w:hAnsi="Times New Roman" w:cs="Times New Roman"/>
          <w:b/>
          <w:i/>
          <w:sz w:val="24"/>
          <w:szCs w:val="24"/>
          <w:lang w:val="en-US"/>
        </w:rPr>
      </w:pPr>
      <w:r w:rsidRPr="008D6A07">
        <w:rPr>
          <w:rFonts w:ascii="Times New Roman" w:hAnsi="Times New Roman" w:cs="Times New Roman"/>
          <w:b/>
          <w:sz w:val="24"/>
          <w:szCs w:val="24"/>
          <w:lang w:val="en-US"/>
        </w:rPr>
        <w:t xml:space="preserve">BERBASIS PENDEKATAN </w:t>
      </w:r>
      <w:r w:rsidRPr="008D6A07">
        <w:rPr>
          <w:rFonts w:ascii="Times New Roman" w:hAnsi="Times New Roman" w:cs="Times New Roman"/>
          <w:b/>
          <w:i/>
          <w:sz w:val="24"/>
          <w:szCs w:val="24"/>
          <w:lang w:val="en-US"/>
        </w:rPr>
        <w:t>CONTEKSTUAL TEACHING AND LEARNING</w:t>
      </w:r>
      <w:r w:rsidR="0094735E">
        <w:rPr>
          <w:rFonts w:ascii="Times New Roman" w:hAnsi="Times New Roman" w:cs="Times New Roman"/>
          <w:b/>
          <w:i/>
          <w:sz w:val="24"/>
          <w:szCs w:val="24"/>
          <w:lang w:val="en-US"/>
        </w:rPr>
        <w:t xml:space="preserve"> </w:t>
      </w:r>
    </w:p>
    <w:p w:rsidR="0094735E" w:rsidRDefault="0094735E" w:rsidP="00E75380">
      <w:pPr>
        <w:spacing w:after="0" w:line="240" w:lineRule="auto"/>
        <w:jc w:val="center"/>
        <w:rPr>
          <w:rFonts w:ascii="Times New Roman" w:hAnsi="Times New Roman" w:cs="Times New Roman"/>
          <w:b/>
          <w:sz w:val="24"/>
          <w:szCs w:val="24"/>
          <w:lang w:val="en-US"/>
        </w:rPr>
      </w:pPr>
    </w:p>
    <w:p w:rsidR="00303D2B" w:rsidRPr="00B84A2D" w:rsidRDefault="008D6A07" w:rsidP="00303D2B">
      <w:pPr>
        <w:spacing w:after="0" w:line="240" w:lineRule="auto"/>
        <w:jc w:val="center"/>
        <w:rPr>
          <w:rFonts w:ascii="Times New Roman" w:hAnsi="Times New Roman" w:cs="Times New Roman"/>
          <w:sz w:val="24"/>
          <w:szCs w:val="24"/>
          <w:lang w:val="en-US"/>
        </w:rPr>
      </w:pPr>
      <w:r w:rsidRPr="00B84A2D">
        <w:rPr>
          <w:rFonts w:ascii="Times New Roman" w:hAnsi="Times New Roman" w:cs="Times New Roman"/>
          <w:sz w:val="24"/>
          <w:szCs w:val="24"/>
          <w:lang w:val="en-US"/>
        </w:rPr>
        <w:t xml:space="preserve">Titiek Fujita Yusandra </w:t>
      </w:r>
      <w:r w:rsidR="00303D2B">
        <w:rPr>
          <w:rFonts w:ascii="Times New Roman" w:hAnsi="Times New Roman" w:cs="Times New Roman"/>
          <w:sz w:val="24"/>
          <w:szCs w:val="24"/>
          <w:lang w:val="en-US"/>
        </w:rPr>
        <w:t xml:space="preserve">dan </w:t>
      </w:r>
      <w:r w:rsidR="00303D2B" w:rsidRPr="00B84A2D">
        <w:rPr>
          <w:rFonts w:ascii="Times New Roman" w:hAnsi="Times New Roman" w:cs="Times New Roman"/>
          <w:sz w:val="24"/>
          <w:szCs w:val="24"/>
          <w:lang w:val="en-US"/>
        </w:rPr>
        <w:t xml:space="preserve">Lira Hayu Afdetis Mana </w:t>
      </w:r>
    </w:p>
    <w:p w:rsidR="008D6A07" w:rsidRPr="00B84A2D" w:rsidRDefault="008D6A07" w:rsidP="00E75380">
      <w:pPr>
        <w:spacing w:after="0" w:line="240" w:lineRule="auto"/>
        <w:jc w:val="center"/>
        <w:rPr>
          <w:rFonts w:ascii="Times New Roman" w:hAnsi="Times New Roman" w:cs="Times New Roman"/>
          <w:sz w:val="24"/>
          <w:szCs w:val="24"/>
          <w:lang w:val="en-US"/>
        </w:rPr>
      </w:pPr>
      <w:r w:rsidRPr="00B84A2D">
        <w:rPr>
          <w:rFonts w:ascii="Times New Roman" w:hAnsi="Times New Roman" w:cs="Times New Roman"/>
          <w:sz w:val="24"/>
          <w:szCs w:val="24"/>
          <w:lang w:val="en-US"/>
        </w:rPr>
        <w:t>Prodi Pendidikan Bahasa dan Sastra Indonesia STKIP PGRI Sumatera Barat</w:t>
      </w:r>
    </w:p>
    <w:p w:rsidR="008D6A07" w:rsidRDefault="00B21231" w:rsidP="00FC313B">
      <w:pPr>
        <w:spacing w:line="240" w:lineRule="auto"/>
        <w:jc w:val="center"/>
        <w:rPr>
          <w:rFonts w:ascii="Times New Roman" w:hAnsi="Times New Roman" w:cs="Times New Roman"/>
          <w:sz w:val="24"/>
          <w:szCs w:val="24"/>
          <w:lang w:val="en-US"/>
        </w:rPr>
      </w:pPr>
      <w:hyperlink r:id="rId7" w:history="1">
        <w:r w:rsidR="008D6A07" w:rsidRPr="00B84A2D">
          <w:rPr>
            <w:rStyle w:val="Hyperlink"/>
            <w:rFonts w:ascii="Times New Roman" w:hAnsi="Times New Roman" w:cs="Times New Roman"/>
            <w:sz w:val="24"/>
            <w:szCs w:val="24"/>
            <w:lang w:val="en-US"/>
          </w:rPr>
          <w:t>tfujita.yusandra@yahoo.co.id</w:t>
        </w:r>
      </w:hyperlink>
      <w:r w:rsidR="008D6A07" w:rsidRPr="00B84A2D">
        <w:rPr>
          <w:rFonts w:ascii="Times New Roman" w:hAnsi="Times New Roman" w:cs="Times New Roman"/>
          <w:sz w:val="24"/>
          <w:szCs w:val="24"/>
          <w:lang w:val="en-US"/>
        </w:rPr>
        <w:t xml:space="preserve"> </w:t>
      </w:r>
    </w:p>
    <w:p w:rsidR="00FC313B" w:rsidRDefault="00FC313B" w:rsidP="00FC313B">
      <w:pPr>
        <w:spacing w:line="240" w:lineRule="auto"/>
        <w:jc w:val="center"/>
        <w:rPr>
          <w:rFonts w:ascii="Times New Roman" w:hAnsi="Times New Roman" w:cs="Times New Roman"/>
          <w:b/>
          <w:sz w:val="24"/>
          <w:szCs w:val="24"/>
          <w:lang w:val="en-US"/>
        </w:rPr>
      </w:pPr>
      <w:r w:rsidRPr="008D6A07">
        <w:rPr>
          <w:rFonts w:ascii="Times New Roman" w:hAnsi="Times New Roman" w:cs="Times New Roman"/>
          <w:b/>
          <w:sz w:val="24"/>
          <w:szCs w:val="24"/>
          <w:lang w:val="en-US"/>
        </w:rPr>
        <w:t>Abstrak</w:t>
      </w:r>
    </w:p>
    <w:p w:rsidR="00FC313B" w:rsidRDefault="00FC313B" w:rsidP="00FC313B">
      <w:pPr>
        <w:spacing w:after="0" w:line="240" w:lineRule="auto"/>
        <w:ind w:firstLine="450"/>
        <w:jc w:val="both"/>
        <w:rPr>
          <w:rFonts w:ascii="Times New Roman" w:eastAsia="SimSun" w:hAnsi="Times New Roman" w:cs="Times New Roman"/>
          <w:kern w:val="2"/>
          <w:sz w:val="24"/>
          <w:szCs w:val="20"/>
          <w:lang w:val="en-US" w:eastAsia="zh-CN"/>
        </w:rPr>
      </w:pPr>
      <w:r w:rsidRPr="002744C1">
        <w:rPr>
          <w:rFonts w:ascii="Times New Roman" w:hAnsi="Times New Roman" w:cs="Times New Roman"/>
          <w:sz w:val="24"/>
          <w:szCs w:val="24"/>
        </w:rPr>
        <w:t xml:space="preserve">Penelitian </w:t>
      </w:r>
      <w:r>
        <w:rPr>
          <w:rFonts w:ascii="Times New Roman" w:hAnsi="Times New Roman" w:cs="Times New Roman"/>
          <w:sz w:val="24"/>
          <w:szCs w:val="24"/>
        </w:rPr>
        <w:t>ini bertujuan untuk meng</w:t>
      </w:r>
      <w:r>
        <w:rPr>
          <w:rFonts w:ascii="Times New Roman" w:hAnsi="Times New Roman" w:cs="Times New Roman"/>
          <w:sz w:val="24"/>
          <w:szCs w:val="24"/>
          <w:lang w:val="en-US"/>
        </w:rPr>
        <w:t>embangkan</w:t>
      </w:r>
      <w:r w:rsidRPr="002744C1">
        <w:rPr>
          <w:rFonts w:ascii="Times New Roman" w:hAnsi="Times New Roman" w:cs="Times New Roman"/>
          <w:sz w:val="24"/>
          <w:szCs w:val="24"/>
        </w:rPr>
        <w:t xml:space="preserve"> </w:t>
      </w:r>
      <w:r>
        <w:rPr>
          <w:rFonts w:ascii="Times New Roman" w:hAnsi="Times New Roman" w:cs="Times New Roman"/>
          <w:sz w:val="24"/>
          <w:szCs w:val="24"/>
          <w:lang w:val="en-US"/>
        </w:rPr>
        <w:t xml:space="preserve">buku ajar </w:t>
      </w:r>
      <w:r w:rsidRPr="002744C1">
        <w:rPr>
          <w:rFonts w:ascii="Times New Roman" w:hAnsi="Times New Roman" w:cs="Times New Roman"/>
          <w:sz w:val="24"/>
          <w:szCs w:val="24"/>
        </w:rPr>
        <w:t xml:space="preserve">berbasis </w:t>
      </w:r>
      <w:r w:rsidRPr="006333B6">
        <w:rPr>
          <w:rFonts w:ascii="Times New Roman" w:hAnsi="Times New Roman" w:cs="Times New Roman"/>
          <w:i/>
          <w:sz w:val="24"/>
          <w:szCs w:val="24"/>
          <w:lang w:val="en-US"/>
        </w:rPr>
        <w:t>pendekatan Contekstual Teaching and Learning</w:t>
      </w:r>
      <w:r>
        <w:rPr>
          <w:rFonts w:ascii="Times New Roman" w:hAnsi="Times New Roman" w:cs="Times New Roman"/>
          <w:sz w:val="24"/>
          <w:szCs w:val="24"/>
          <w:lang w:val="en-US"/>
        </w:rPr>
        <w:t xml:space="preserve"> (CTL)</w:t>
      </w:r>
      <w:r>
        <w:rPr>
          <w:rFonts w:ascii="Times New Roman" w:hAnsi="Times New Roman" w:cs="Times New Roman"/>
          <w:sz w:val="24"/>
          <w:szCs w:val="24"/>
        </w:rPr>
        <w:t xml:space="preserve"> </w:t>
      </w:r>
      <w:r>
        <w:rPr>
          <w:rFonts w:ascii="Times New Roman" w:hAnsi="Times New Roman" w:cs="Times New Roman"/>
          <w:sz w:val="24"/>
          <w:szCs w:val="24"/>
          <w:lang w:val="en-US"/>
        </w:rPr>
        <w:t>pada matakuliah pengajaran keterampilan menyimak dan mengetahui kelayakan buku ajar</w:t>
      </w:r>
      <w:r w:rsidR="00D7026B">
        <w:rPr>
          <w:rFonts w:ascii="Times New Roman" w:hAnsi="Times New Roman" w:cs="Times New Roman"/>
          <w:sz w:val="24"/>
          <w:szCs w:val="24"/>
          <w:lang w:val="en-US"/>
        </w:rPr>
        <w:t xml:space="preserve"> berdasarkan aspek kevalidan dari segi isi, bahasa, penyajian, dan kegrfikaan</w:t>
      </w:r>
      <w:r w:rsidRPr="002744C1">
        <w:rPr>
          <w:rFonts w:ascii="Times New Roman" w:hAnsi="Times New Roman" w:cs="Times New Roman"/>
          <w:sz w:val="24"/>
          <w:szCs w:val="24"/>
        </w:rPr>
        <w:t xml:space="preserve">. </w:t>
      </w:r>
      <w:r>
        <w:rPr>
          <w:rFonts w:ascii="Times New Roman" w:hAnsi="Times New Roman" w:cs="Times New Roman"/>
          <w:sz w:val="24"/>
          <w:szCs w:val="24"/>
          <w:lang w:val="en-US"/>
        </w:rPr>
        <w:t>Jenis penelitian ini adalah penelitian pengembangan dengan mengggunakan model ADDIE (</w:t>
      </w:r>
      <w:r w:rsidRPr="002744C1">
        <w:rPr>
          <w:rFonts w:ascii="Times New Roman" w:hAnsi="Times New Roman" w:cs="Times New Roman"/>
          <w:i/>
          <w:sz w:val="24"/>
          <w:szCs w:val="24"/>
          <w:lang w:val="en-US"/>
        </w:rPr>
        <w:t>Analiyze</w:t>
      </w:r>
      <w:r>
        <w:rPr>
          <w:rFonts w:ascii="Times New Roman" w:hAnsi="Times New Roman" w:cs="Times New Roman"/>
          <w:sz w:val="24"/>
          <w:szCs w:val="24"/>
          <w:lang w:val="en-US"/>
        </w:rPr>
        <w:t xml:space="preserve">, </w:t>
      </w:r>
      <w:r>
        <w:rPr>
          <w:rFonts w:ascii="Times New Roman" w:hAnsi="Times New Roman" w:cs="Times New Roman"/>
          <w:i/>
          <w:sz w:val="24"/>
          <w:szCs w:val="24"/>
          <w:lang w:val="en-US"/>
        </w:rPr>
        <w:t>Design</w:t>
      </w:r>
      <w:r>
        <w:rPr>
          <w:rFonts w:ascii="Times New Roman" w:hAnsi="Times New Roman" w:cs="Times New Roman"/>
          <w:sz w:val="24"/>
          <w:szCs w:val="24"/>
          <w:lang w:val="en-US"/>
        </w:rPr>
        <w:t xml:space="preserve">, </w:t>
      </w:r>
      <w:r w:rsidRPr="002744C1">
        <w:rPr>
          <w:rFonts w:ascii="Times New Roman" w:hAnsi="Times New Roman" w:cs="Times New Roman"/>
          <w:i/>
          <w:sz w:val="24"/>
          <w:szCs w:val="24"/>
          <w:lang w:val="en-US"/>
        </w:rPr>
        <w:t>Develop</w:t>
      </w:r>
      <w:r>
        <w:rPr>
          <w:rFonts w:ascii="Times New Roman" w:hAnsi="Times New Roman" w:cs="Times New Roman"/>
          <w:i/>
          <w:sz w:val="24"/>
          <w:szCs w:val="24"/>
          <w:lang w:val="en-US"/>
        </w:rPr>
        <w:t xml:space="preserve">, </w:t>
      </w:r>
      <w:r w:rsidRPr="002744C1">
        <w:rPr>
          <w:rFonts w:ascii="Times New Roman" w:hAnsi="Times New Roman" w:cs="Times New Roman"/>
          <w:i/>
          <w:sz w:val="24"/>
          <w:szCs w:val="24"/>
          <w:lang w:val="en-US"/>
        </w:rPr>
        <w:t>Implement</w:t>
      </w:r>
      <w:r>
        <w:rPr>
          <w:rFonts w:ascii="Times New Roman" w:hAnsi="Times New Roman" w:cs="Times New Roman"/>
          <w:sz w:val="24"/>
          <w:szCs w:val="24"/>
          <w:lang w:val="en-US"/>
        </w:rPr>
        <w:t xml:space="preserve">, </w:t>
      </w:r>
      <w:r w:rsidRPr="002744C1">
        <w:rPr>
          <w:rFonts w:ascii="Times New Roman" w:hAnsi="Times New Roman" w:cs="Times New Roman"/>
          <w:i/>
          <w:sz w:val="24"/>
          <w:szCs w:val="24"/>
          <w:lang w:val="en-US"/>
        </w:rPr>
        <w:t>Evaluation</w:t>
      </w:r>
      <w:r>
        <w:rPr>
          <w:rFonts w:ascii="Times New Roman" w:hAnsi="Times New Roman" w:cs="Times New Roman"/>
          <w:sz w:val="24"/>
          <w:szCs w:val="24"/>
          <w:lang w:val="en-US"/>
        </w:rPr>
        <w:t>),</w:t>
      </w:r>
      <w:r w:rsidRPr="002744C1">
        <w:rPr>
          <w:rFonts w:ascii="Times New Roman" w:hAnsi="Times New Roman" w:cs="Times New Roman"/>
          <w:sz w:val="24"/>
          <w:szCs w:val="24"/>
        </w:rPr>
        <w:t xml:space="preserve"> </w:t>
      </w:r>
      <w:r>
        <w:rPr>
          <w:rFonts w:ascii="Times New Roman" w:hAnsi="Times New Roman" w:cs="Times New Roman"/>
          <w:sz w:val="24"/>
          <w:szCs w:val="24"/>
          <w:lang w:val="en-US"/>
        </w:rPr>
        <w:t xml:space="preserve">namun dalam penelitian ini baru sampai pada tahap pengembangan (develop). </w:t>
      </w:r>
      <w:proofErr w:type="gramStart"/>
      <w:r>
        <w:rPr>
          <w:rFonts w:ascii="Times New Roman" w:hAnsi="Times New Roman" w:cs="Times New Roman"/>
          <w:sz w:val="24"/>
          <w:szCs w:val="24"/>
          <w:lang w:val="en-US"/>
        </w:rPr>
        <w:t xml:space="preserve">Tahap implementasi dan evaluasi </w:t>
      </w:r>
      <w:r w:rsidRPr="004633AA">
        <w:rPr>
          <w:rFonts w:ascii="Times New Roman" w:hAnsi="Times New Roman" w:cs="Times New Roman"/>
          <w:sz w:val="24"/>
          <w:szCs w:val="24"/>
        </w:rPr>
        <w:t>dilakukan pada penelitian lanjutan dari penelitian ini.</w:t>
      </w:r>
      <w:proofErr w:type="gramEnd"/>
      <w:r>
        <w:rPr>
          <w:rFonts w:ascii="Times New Roman" w:eastAsiaTheme="minorHAnsi" w:hAnsi="Times New Roman" w:cs="Times New Roman"/>
          <w:sz w:val="24"/>
          <w:szCs w:val="24"/>
          <w:lang w:val="en-US" w:eastAsia="en-US"/>
        </w:rPr>
        <w:t xml:space="preserve"> </w:t>
      </w:r>
      <w:proofErr w:type="gramStart"/>
      <w:r>
        <w:rPr>
          <w:rFonts w:ascii="Times New Roman" w:hAnsi="Times New Roman" w:cs="Times New Roman"/>
          <w:sz w:val="24"/>
          <w:szCs w:val="24"/>
          <w:lang w:val="en-US"/>
        </w:rPr>
        <w:t xml:space="preserve">Dari hasil analisis kebutuhan mahasiswa yang disebarkan melalui angket kebutuhan mahasiswa terhadap buku ajar menyimak diperoleh hasil bahwa </w:t>
      </w:r>
      <w:r>
        <w:rPr>
          <w:rFonts w:ascii="Times New Roman" w:hAnsi="Times New Roman" w:cs="Times New Roman"/>
          <w:sz w:val="24"/>
          <w:szCs w:val="24"/>
        </w:rPr>
        <w:t>mahasiswa</w:t>
      </w:r>
      <w:r>
        <w:rPr>
          <w:rFonts w:ascii="Times New Roman" w:hAnsi="Times New Roman" w:cs="Times New Roman"/>
          <w:sz w:val="24"/>
          <w:szCs w:val="24"/>
          <w:lang w:val="en-US"/>
        </w:rPr>
        <w:t xml:space="preserve"> 100%</w:t>
      </w:r>
      <w:r>
        <w:rPr>
          <w:rFonts w:ascii="Times New Roman" w:hAnsi="Times New Roman" w:cs="Times New Roman"/>
          <w:sz w:val="24"/>
          <w:szCs w:val="24"/>
        </w:rPr>
        <w:t xml:space="preserve"> </w:t>
      </w:r>
      <w:r>
        <w:rPr>
          <w:rFonts w:ascii="Times New Roman" w:hAnsi="Times New Roman" w:cs="Times New Roman"/>
          <w:sz w:val="24"/>
          <w:szCs w:val="24"/>
          <w:lang w:val="en-US"/>
        </w:rPr>
        <w:t>s</w:t>
      </w:r>
      <w:r>
        <w:rPr>
          <w:rFonts w:ascii="Times New Roman" w:hAnsi="Times New Roman" w:cs="Times New Roman"/>
          <w:sz w:val="24"/>
          <w:szCs w:val="24"/>
        </w:rPr>
        <w:t>etuju jika ada sumber belajar (buku ajar</w:t>
      </w:r>
      <w:r>
        <w:rPr>
          <w:rFonts w:ascii="Times New Roman" w:hAnsi="Times New Roman" w:cs="Times New Roman"/>
          <w:sz w:val="24"/>
          <w:szCs w:val="24"/>
          <w:lang w:val="en-US"/>
        </w:rPr>
        <w:t>).</w:t>
      </w:r>
      <w:proofErr w:type="gramEnd"/>
      <w:r>
        <w:rPr>
          <w:rFonts w:ascii="Times New Roman" w:hAnsi="Times New Roman" w:cs="Times New Roman"/>
          <w:sz w:val="24"/>
          <w:szCs w:val="24"/>
          <w:lang w:val="en-US"/>
        </w:rPr>
        <w:t xml:space="preserve"> Sementara itu, dari hasil validasi ahli terhadap aspek kelayakan materi yang terdiri dari aspek kelayakan isi/materi, bahasa, penyajian, dan kegrafikan diperoleh nilai </w:t>
      </w:r>
      <w:r w:rsidRPr="004633AA">
        <w:rPr>
          <w:rFonts w:ascii="Times New Roman" w:eastAsiaTheme="minorHAnsi" w:hAnsi="Times New Roman" w:cs="Times New Roman"/>
          <w:sz w:val="24"/>
          <w:szCs w:val="24"/>
          <w:lang w:val="en-US" w:eastAsia="en-US"/>
        </w:rPr>
        <w:t xml:space="preserve">rata-rata </w:t>
      </w:r>
      <w:r>
        <w:rPr>
          <w:rFonts w:ascii="Times New Roman" w:eastAsiaTheme="minorHAnsi" w:hAnsi="Times New Roman" w:cs="Times New Roman"/>
          <w:sz w:val="24"/>
          <w:szCs w:val="24"/>
          <w:lang w:val="en-US" w:eastAsia="en-US"/>
        </w:rPr>
        <w:t>76</w:t>
      </w:r>
      <w:proofErr w:type="gramStart"/>
      <w:r>
        <w:rPr>
          <w:rFonts w:ascii="Times New Roman" w:eastAsiaTheme="minorHAnsi" w:hAnsi="Times New Roman" w:cs="Times New Roman"/>
          <w:sz w:val="24"/>
          <w:szCs w:val="24"/>
          <w:lang w:val="en-US" w:eastAsia="en-US"/>
        </w:rPr>
        <w:t>,82</w:t>
      </w:r>
      <w:proofErr w:type="gramEnd"/>
      <w:r w:rsidRPr="004633AA">
        <w:rPr>
          <w:rFonts w:ascii="Times New Roman" w:eastAsiaTheme="minorHAnsi" w:hAnsi="Times New Roman" w:cs="Times New Roman"/>
          <w:sz w:val="24"/>
          <w:szCs w:val="24"/>
          <w:lang w:val="en-US" w:eastAsia="en-US"/>
        </w:rPr>
        <w:t xml:space="preserve"> </w:t>
      </w:r>
      <w:r>
        <w:rPr>
          <w:rFonts w:ascii="Times New Roman" w:eastAsiaTheme="minorHAnsi" w:hAnsi="Times New Roman" w:cs="Times New Roman"/>
          <w:sz w:val="24"/>
          <w:szCs w:val="24"/>
          <w:lang w:val="en-US" w:eastAsia="en-US"/>
        </w:rPr>
        <w:t xml:space="preserve">berada pada kategori valid. </w:t>
      </w:r>
      <w:proofErr w:type="gramStart"/>
      <w:r>
        <w:rPr>
          <w:rFonts w:ascii="Times New Roman" w:eastAsiaTheme="minorHAnsi" w:hAnsi="Times New Roman" w:cs="Times New Roman"/>
          <w:sz w:val="24"/>
          <w:szCs w:val="24"/>
          <w:lang w:val="en-US" w:eastAsia="en-US"/>
        </w:rPr>
        <w:t xml:space="preserve">Dengan demikian dapat disimpulkan </w:t>
      </w:r>
      <w:r w:rsidRPr="004633AA">
        <w:rPr>
          <w:rFonts w:ascii="Times New Roman" w:eastAsiaTheme="minorHAnsi" w:hAnsi="Times New Roman" w:cs="Times New Roman"/>
          <w:sz w:val="24"/>
          <w:szCs w:val="24"/>
          <w:lang w:val="en-US" w:eastAsia="en-US"/>
        </w:rPr>
        <w:t>b</w:t>
      </w:r>
      <w:r>
        <w:rPr>
          <w:rFonts w:ascii="Times New Roman" w:eastAsiaTheme="minorHAnsi" w:hAnsi="Times New Roman" w:cs="Times New Roman"/>
          <w:sz w:val="24"/>
          <w:szCs w:val="24"/>
          <w:lang w:val="en-US" w:eastAsia="en-US"/>
        </w:rPr>
        <w:t>uku</w:t>
      </w:r>
      <w:r w:rsidRPr="004633AA">
        <w:rPr>
          <w:rFonts w:ascii="Times New Roman" w:eastAsiaTheme="minorHAnsi" w:hAnsi="Times New Roman" w:cs="Times New Roman"/>
          <w:sz w:val="24"/>
          <w:szCs w:val="24"/>
          <w:lang w:val="en-US" w:eastAsia="en-US"/>
        </w:rPr>
        <w:t xml:space="preserve"> ajar </w:t>
      </w:r>
      <w:r>
        <w:rPr>
          <w:rFonts w:ascii="Times New Roman" w:eastAsiaTheme="minorHAnsi" w:hAnsi="Times New Roman" w:cs="Times New Roman"/>
          <w:sz w:val="24"/>
          <w:szCs w:val="24"/>
          <w:lang w:val="en-US" w:eastAsia="en-US"/>
        </w:rPr>
        <w:t xml:space="preserve">keterampilan menyimak berbasis pendekatan CTL </w:t>
      </w:r>
      <w:r w:rsidRPr="004633AA">
        <w:rPr>
          <w:rFonts w:ascii="Times New Roman" w:eastAsiaTheme="minorHAnsi" w:hAnsi="Times New Roman" w:cs="Times New Roman"/>
          <w:sz w:val="24"/>
          <w:szCs w:val="24"/>
          <w:lang w:val="en-US" w:eastAsia="en-US"/>
        </w:rPr>
        <w:t>mem</w:t>
      </w:r>
      <w:r>
        <w:rPr>
          <w:rFonts w:ascii="Times New Roman" w:eastAsiaTheme="minorHAnsi" w:hAnsi="Times New Roman" w:cs="Times New Roman"/>
          <w:sz w:val="24"/>
          <w:szCs w:val="24"/>
          <w:lang w:val="en-US" w:eastAsia="en-US"/>
        </w:rPr>
        <w:t>enuhi syarat kelayakan materi</w:t>
      </w:r>
      <w:r w:rsidRPr="004633AA">
        <w:rPr>
          <w:rFonts w:ascii="Times New Roman" w:eastAsiaTheme="minorHAnsi" w:hAnsi="Times New Roman" w:cs="Times New Roman"/>
          <w:sz w:val="24"/>
          <w:szCs w:val="24"/>
          <w:lang w:val="en-US" w:eastAsia="en-US"/>
        </w:rPr>
        <w:t xml:space="preserve"> untuk diujicobakan dalam </w:t>
      </w:r>
      <w:r>
        <w:rPr>
          <w:rFonts w:ascii="Times New Roman" w:eastAsiaTheme="minorHAnsi" w:hAnsi="Times New Roman" w:cs="Times New Roman"/>
          <w:sz w:val="24"/>
          <w:szCs w:val="24"/>
          <w:lang w:val="en-US" w:eastAsia="en-US"/>
        </w:rPr>
        <w:t>pembelajaran walaupun masih ada beberapa hal yang perlu diperbaiki.</w:t>
      </w:r>
      <w:proofErr w:type="gramEnd"/>
      <w:r>
        <w:rPr>
          <w:rFonts w:ascii="Times New Roman" w:eastAsiaTheme="minorHAnsi" w:hAnsi="Times New Roman" w:cs="Times New Roman"/>
          <w:sz w:val="24"/>
          <w:szCs w:val="24"/>
          <w:lang w:val="en-US" w:eastAsia="en-US"/>
        </w:rPr>
        <w:t xml:space="preserve"> </w:t>
      </w:r>
    </w:p>
    <w:p w:rsidR="00FC313B" w:rsidRDefault="00FC313B" w:rsidP="00FC313B">
      <w:pPr>
        <w:spacing w:after="0" w:line="240" w:lineRule="auto"/>
        <w:jc w:val="both"/>
        <w:rPr>
          <w:rFonts w:ascii="Times New Roman" w:eastAsia="SimSun" w:hAnsi="Times New Roman" w:cs="Times New Roman"/>
          <w:i/>
          <w:kern w:val="2"/>
          <w:sz w:val="24"/>
          <w:szCs w:val="20"/>
          <w:lang w:val="en-US" w:eastAsia="zh-CN"/>
        </w:rPr>
      </w:pPr>
    </w:p>
    <w:p w:rsidR="00FC313B" w:rsidRPr="000408B6" w:rsidRDefault="00FC313B" w:rsidP="00FC313B">
      <w:pPr>
        <w:spacing w:after="0" w:line="240" w:lineRule="auto"/>
        <w:jc w:val="both"/>
        <w:rPr>
          <w:rFonts w:ascii="Times New Roman" w:eastAsia="SimSun" w:hAnsi="Times New Roman" w:cs="Times New Roman"/>
          <w:i/>
          <w:kern w:val="2"/>
          <w:sz w:val="24"/>
          <w:szCs w:val="20"/>
          <w:lang w:val="en-US" w:eastAsia="zh-CN"/>
        </w:rPr>
      </w:pPr>
      <w:r w:rsidRPr="00FC313B">
        <w:rPr>
          <w:rFonts w:ascii="Times New Roman" w:eastAsia="SimSun" w:hAnsi="Times New Roman" w:cs="Times New Roman"/>
          <w:kern w:val="2"/>
          <w:sz w:val="24"/>
          <w:szCs w:val="20"/>
          <w:lang w:val="en-US" w:eastAsia="zh-CN"/>
        </w:rPr>
        <w:t>Kata kunci</w:t>
      </w:r>
      <w:r w:rsidRPr="000408B6">
        <w:rPr>
          <w:rFonts w:ascii="Times New Roman" w:eastAsia="SimSun" w:hAnsi="Times New Roman" w:cs="Times New Roman"/>
          <w:i/>
          <w:kern w:val="2"/>
          <w:sz w:val="24"/>
          <w:szCs w:val="20"/>
          <w:lang w:val="en-US" w:eastAsia="zh-CN"/>
        </w:rPr>
        <w:t xml:space="preserve">: pengembangan, buku </w:t>
      </w:r>
      <w:proofErr w:type="gramStart"/>
      <w:r w:rsidRPr="000408B6">
        <w:rPr>
          <w:rFonts w:ascii="Times New Roman" w:eastAsia="SimSun" w:hAnsi="Times New Roman" w:cs="Times New Roman"/>
          <w:i/>
          <w:kern w:val="2"/>
          <w:sz w:val="24"/>
          <w:szCs w:val="20"/>
          <w:lang w:val="en-US" w:eastAsia="zh-CN"/>
        </w:rPr>
        <w:t>ajar</w:t>
      </w:r>
      <w:proofErr w:type="gramEnd"/>
      <w:r w:rsidRPr="000408B6">
        <w:rPr>
          <w:rFonts w:ascii="Times New Roman" w:eastAsia="SimSun" w:hAnsi="Times New Roman" w:cs="Times New Roman"/>
          <w:i/>
          <w:kern w:val="2"/>
          <w:sz w:val="24"/>
          <w:szCs w:val="20"/>
          <w:lang w:val="en-US" w:eastAsia="zh-CN"/>
        </w:rPr>
        <w:t xml:space="preserve"> menyimak, berbasis CTL</w:t>
      </w:r>
    </w:p>
    <w:p w:rsidR="000408B6" w:rsidRPr="00B84A2D" w:rsidRDefault="000408B6" w:rsidP="00E75380">
      <w:pPr>
        <w:spacing w:after="0" w:line="240" w:lineRule="auto"/>
        <w:jc w:val="center"/>
        <w:rPr>
          <w:rFonts w:ascii="Times New Roman" w:hAnsi="Times New Roman" w:cs="Times New Roman"/>
          <w:sz w:val="24"/>
          <w:szCs w:val="24"/>
          <w:lang w:val="en-US"/>
        </w:rPr>
      </w:pPr>
    </w:p>
    <w:p w:rsidR="00FC313B" w:rsidRPr="00B80743" w:rsidRDefault="00FC313B" w:rsidP="00FC313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val="en" w:eastAsia="en-US"/>
        </w:rPr>
      </w:pPr>
      <w:r w:rsidRPr="00105CAD">
        <w:rPr>
          <w:rFonts w:ascii="Times New Roman" w:eastAsia="Times New Roman" w:hAnsi="Times New Roman" w:cs="Times New Roman"/>
          <w:b/>
          <w:sz w:val="24"/>
          <w:szCs w:val="24"/>
          <w:lang w:val="en" w:eastAsia="en-US"/>
        </w:rPr>
        <w:t>TEXT</w:t>
      </w:r>
      <w:r w:rsidRPr="00B80743">
        <w:rPr>
          <w:rFonts w:ascii="Times New Roman" w:eastAsia="Times New Roman" w:hAnsi="Times New Roman" w:cs="Times New Roman"/>
          <w:b/>
          <w:sz w:val="24"/>
          <w:szCs w:val="24"/>
          <w:lang w:val="en" w:eastAsia="en-US"/>
        </w:rPr>
        <w:t>BOOK DEVELOPMENT</w:t>
      </w:r>
    </w:p>
    <w:p w:rsidR="00FC313B" w:rsidRPr="00B80743" w:rsidRDefault="00FC313B" w:rsidP="00FC313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val="en" w:eastAsia="en-US"/>
        </w:rPr>
      </w:pPr>
      <w:r w:rsidRPr="00B80743">
        <w:rPr>
          <w:rFonts w:ascii="Times New Roman" w:eastAsia="Times New Roman" w:hAnsi="Times New Roman" w:cs="Times New Roman"/>
          <w:b/>
          <w:sz w:val="24"/>
          <w:szCs w:val="24"/>
          <w:lang w:val="en" w:eastAsia="en-US"/>
        </w:rPr>
        <w:t>BASED APPROACH TO</w:t>
      </w:r>
      <w:r w:rsidRPr="00105CAD">
        <w:rPr>
          <w:rFonts w:ascii="Times New Roman" w:eastAsia="Times New Roman" w:hAnsi="Times New Roman" w:cs="Times New Roman"/>
          <w:b/>
          <w:sz w:val="24"/>
          <w:szCs w:val="24"/>
          <w:lang w:val="en" w:eastAsia="en-US"/>
        </w:rPr>
        <w:t xml:space="preserve"> CONTEXTUALLY</w:t>
      </w:r>
      <w:r w:rsidRPr="00B80743">
        <w:rPr>
          <w:rFonts w:ascii="Times New Roman" w:eastAsia="Times New Roman" w:hAnsi="Times New Roman" w:cs="Times New Roman"/>
          <w:b/>
          <w:sz w:val="24"/>
          <w:szCs w:val="24"/>
          <w:lang w:val="en" w:eastAsia="en-US"/>
        </w:rPr>
        <w:t xml:space="preserve"> TEACHING AND LEARNING</w:t>
      </w:r>
    </w:p>
    <w:p w:rsidR="004C583C" w:rsidRDefault="004C583C" w:rsidP="00FC313B">
      <w:pPr>
        <w:spacing w:after="0" w:line="240" w:lineRule="auto"/>
        <w:jc w:val="center"/>
        <w:rPr>
          <w:rFonts w:ascii="Times New Roman" w:eastAsia="Times New Roman" w:hAnsi="Times New Roman" w:cs="Times New Roman"/>
          <w:b/>
          <w:strike/>
          <w:sz w:val="24"/>
          <w:szCs w:val="24"/>
          <w:lang w:val="en" w:eastAsia="en-US"/>
        </w:rPr>
      </w:pPr>
    </w:p>
    <w:p w:rsidR="00FC313B" w:rsidRDefault="00FC313B" w:rsidP="00FC313B">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caps/>
          <w:sz w:val="24"/>
          <w:szCs w:val="24"/>
        </w:rPr>
        <w:t>A</w:t>
      </w:r>
      <w:r>
        <w:rPr>
          <w:rFonts w:ascii="Times New Roman" w:eastAsia="Times New Roman" w:hAnsi="Times New Roman" w:cs="Times New Roman"/>
          <w:b/>
          <w:sz w:val="24"/>
          <w:szCs w:val="24"/>
        </w:rPr>
        <w:t>bstract</w:t>
      </w:r>
    </w:p>
    <w:p w:rsidR="00FC313B" w:rsidRDefault="00FC313B" w:rsidP="00FC313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sz w:val="24"/>
          <w:szCs w:val="24"/>
          <w:lang w:val="en-US" w:eastAsia="en-US"/>
        </w:rPr>
      </w:pPr>
      <w:r w:rsidRPr="007F2B54">
        <w:rPr>
          <w:rFonts w:ascii="Times New Roman" w:eastAsia="Times New Roman" w:hAnsi="Times New Roman" w:cs="Times New Roman"/>
          <w:color w:val="212121"/>
          <w:sz w:val="24"/>
          <w:szCs w:val="24"/>
          <w:lang w:val="en-US" w:eastAsia="en-US"/>
        </w:rPr>
        <w:t xml:space="preserve">This research aims to develop a textbook-based approach contextually </w:t>
      </w:r>
      <w:proofErr w:type="gramStart"/>
      <w:r w:rsidRPr="007F2B54">
        <w:rPr>
          <w:rFonts w:ascii="Times New Roman" w:eastAsia="Times New Roman" w:hAnsi="Times New Roman" w:cs="Times New Roman"/>
          <w:color w:val="212121"/>
          <w:sz w:val="24"/>
          <w:szCs w:val="24"/>
          <w:lang w:val="en-US" w:eastAsia="en-US"/>
        </w:rPr>
        <w:t>Teaching</w:t>
      </w:r>
      <w:proofErr w:type="gramEnd"/>
      <w:r w:rsidRPr="007F2B54">
        <w:rPr>
          <w:rFonts w:ascii="Times New Roman" w:eastAsia="Times New Roman" w:hAnsi="Times New Roman" w:cs="Times New Roman"/>
          <w:color w:val="212121"/>
          <w:sz w:val="24"/>
          <w:szCs w:val="24"/>
          <w:lang w:val="en-US" w:eastAsia="en-US"/>
        </w:rPr>
        <w:t xml:space="preserve"> and Learning (CTL) in the course of teaching listening skills and determi</w:t>
      </w:r>
      <w:r w:rsidR="00C643DB">
        <w:rPr>
          <w:rFonts w:ascii="Times New Roman" w:eastAsia="Times New Roman" w:hAnsi="Times New Roman" w:cs="Times New Roman"/>
          <w:color w:val="212121"/>
          <w:sz w:val="24"/>
          <w:szCs w:val="24"/>
          <w:lang w:val="en-US" w:eastAsia="en-US"/>
        </w:rPr>
        <w:t>ne the feasibility of textbooks</w:t>
      </w:r>
      <w:r w:rsidR="00D7026B">
        <w:rPr>
          <w:rFonts w:ascii="Times New Roman" w:eastAsia="Times New Roman" w:hAnsi="Times New Roman" w:cs="Times New Roman"/>
          <w:color w:val="212121"/>
          <w:sz w:val="24"/>
          <w:szCs w:val="24"/>
          <w:lang w:val="en-US" w:eastAsia="en-US"/>
        </w:rPr>
        <w:t xml:space="preserve"> based on the aspect of validity in terms of content, language, presentation, and kegrafikaan</w:t>
      </w:r>
      <w:r w:rsidR="00C643DB">
        <w:rPr>
          <w:rFonts w:ascii="Times New Roman" w:eastAsia="Times New Roman" w:hAnsi="Times New Roman" w:cs="Times New Roman"/>
          <w:color w:val="212121"/>
          <w:sz w:val="24"/>
          <w:szCs w:val="24"/>
          <w:lang w:val="en-US" w:eastAsia="en-US"/>
        </w:rPr>
        <w:t xml:space="preserve">. </w:t>
      </w:r>
      <w:r w:rsidRPr="007F2B54">
        <w:rPr>
          <w:rFonts w:ascii="Times New Roman" w:eastAsia="Times New Roman" w:hAnsi="Times New Roman" w:cs="Times New Roman"/>
          <w:color w:val="212121"/>
          <w:sz w:val="24"/>
          <w:szCs w:val="24"/>
          <w:lang w:val="en-US" w:eastAsia="en-US"/>
        </w:rPr>
        <w:t xml:space="preserve">Type of this research is to use traditional development model of ADDIE (Analiyze, Design, Develop, Implement, Evaluation), but in this study was at the stage of development (develop). Phase implementation and evaluation of advanced research </w:t>
      </w:r>
      <w:bookmarkStart w:id="0" w:name="_GoBack"/>
      <w:bookmarkEnd w:id="0"/>
      <w:r w:rsidRPr="007F2B54">
        <w:rPr>
          <w:rFonts w:ascii="Times New Roman" w:eastAsia="Times New Roman" w:hAnsi="Times New Roman" w:cs="Times New Roman"/>
          <w:color w:val="212121"/>
          <w:sz w:val="24"/>
          <w:szCs w:val="24"/>
          <w:lang w:val="en-US" w:eastAsia="en-US"/>
        </w:rPr>
        <w:t>conducted in this study. From the analysis of the needs of students through a questionnaire distributed to the textbook needs of students listening to the result that 100% of students agreed that if there is a learning resource (textbook). Meanwhile, the results of expert validation of the feasibility aspect of matter consisting of feasibility aspects of content / material, language, presentation, and kegrafikan obtained average value of 76.82 in the category valid. It can be concluded textbook listening skills-based approach to CTL eligible to the material to be tested in the study although there are still some things that need to be repaired.</w:t>
      </w:r>
    </w:p>
    <w:p w:rsidR="00FC313B" w:rsidRPr="00892BF0" w:rsidRDefault="00FC313B" w:rsidP="00FC313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sz w:val="24"/>
          <w:szCs w:val="24"/>
          <w:lang w:val="en-US" w:eastAsia="en-US"/>
        </w:rPr>
      </w:pPr>
    </w:p>
    <w:p w:rsidR="00FC313B" w:rsidRPr="00FC313B" w:rsidRDefault="00FC313B" w:rsidP="00FC313B">
      <w:pPr>
        <w:spacing w:line="240" w:lineRule="auto"/>
        <w:rPr>
          <w:rFonts w:ascii="Times New Roman" w:hAnsi="Times New Roman" w:cs="Times New Roman"/>
          <w:sz w:val="24"/>
          <w:szCs w:val="24"/>
          <w:lang w:val="en-US"/>
        </w:rPr>
      </w:pPr>
      <w:r w:rsidRPr="00FC313B">
        <w:rPr>
          <w:rFonts w:ascii="Times New Roman" w:hAnsi="Times New Roman" w:cs="Times New Roman"/>
          <w:i/>
          <w:sz w:val="24"/>
          <w:szCs w:val="24"/>
        </w:rPr>
        <w:t>Key word</w:t>
      </w:r>
      <w:r w:rsidRPr="00892BF0">
        <w:rPr>
          <w:rFonts w:ascii="Times New Roman" w:hAnsi="Times New Roman" w:cs="Times New Roman"/>
          <w:i/>
          <w:sz w:val="24"/>
          <w:szCs w:val="24"/>
        </w:rPr>
        <w:t xml:space="preserve">: </w:t>
      </w:r>
      <w:r w:rsidRPr="00892BF0">
        <w:rPr>
          <w:rFonts w:ascii="Times New Roman" w:hAnsi="Times New Roman" w:cs="Times New Roman"/>
          <w:i/>
          <w:color w:val="212121"/>
          <w:sz w:val="24"/>
          <w:szCs w:val="24"/>
          <w:lang w:val="en"/>
        </w:rPr>
        <w:t>development, textbook listening, based CTL</w:t>
      </w:r>
    </w:p>
    <w:p w:rsidR="00105CAD" w:rsidRDefault="00105CAD" w:rsidP="00E75380">
      <w:pPr>
        <w:spacing w:after="0" w:line="240" w:lineRule="auto"/>
        <w:jc w:val="center"/>
        <w:rPr>
          <w:rFonts w:ascii="Times New Roman" w:hAnsi="Times New Roman" w:cs="Times New Roman"/>
          <w:b/>
          <w:sz w:val="24"/>
          <w:szCs w:val="24"/>
          <w:lang w:val="en-US"/>
        </w:rPr>
      </w:pPr>
    </w:p>
    <w:p w:rsidR="00FC313B" w:rsidRDefault="00FC313B">
      <w:pPr>
        <w:rPr>
          <w:rFonts w:ascii="Times New Roman" w:hAnsi="Times New Roman" w:cs="Times New Roman"/>
          <w:b/>
          <w:sz w:val="24"/>
          <w:szCs w:val="24"/>
          <w:lang w:val="en-US"/>
        </w:rPr>
      </w:pPr>
      <w:r>
        <w:rPr>
          <w:rFonts w:ascii="Times New Roman" w:hAnsi="Times New Roman" w:cs="Times New Roman"/>
          <w:b/>
          <w:sz w:val="24"/>
          <w:szCs w:val="24"/>
          <w:lang w:val="en-US"/>
        </w:rPr>
        <w:br w:type="page"/>
      </w:r>
    </w:p>
    <w:p w:rsidR="000417D5" w:rsidRPr="000408B6" w:rsidRDefault="007C6F42" w:rsidP="000408B6">
      <w:pPr>
        <w:spacing w:after="0" w:line="360" w:lineRule="auto"/>
        <w:rPr>
          <w:rFonts w:ascii="Times New Roman" w:hAnsi="Times New Roman" w:cs="Times New Roman"/>
          <w:b/>
          <w:color w:val="FF0000"/>
          <w:sz w:val="24"/>
          <w:szCs w:val="24"/>
          <w:lang w:val="en-US"/>
        </w:rPr>
      </w:pPr>
      <w:r w:rsidRPr="000408B6">
        <w:rPr>
          <w:rFonts w:ascii="Times New Roman" w:hAnsi="Times New Roman" w:cs="Times New Roman"/>
          <w:b/>
          <w:sz w:val="24"/>
          <w:szCs w:val="24"/>
          <w:lang w:val="en-US"/>
        </w:rPr>
        <w:lastRenderedPageBreak/>
        <w:t>PENDAHULUAN</w:t>
      </w:r>
      <w:r w:rsidR="0094735E" w:rsidRPr="000408B6">
        <w:rPr>
          <w:rFonts w:ascii="Times New Roman" w:hAnsi="Times New Roman" w:cs="Times New Roman"/>
          <w:b/>
          <w:sz w:val="24"/>
          <w:szCs w:val="24"/>
          <w:lang w:val="en-US"/>
        </w:rPr>
        <w:t xml:space="preserve"> </w:t>
      </w:r>
    </w:p>
    <w:p w:rsidR="00AD74F9" w:rsidRDefault="004F6DB8" w:rsidP="00AD74F9">
      <w:pPr>
        <w:autoSpaceDE w:val="0"/>
        <w:autoSpaceDN w:val="0"/>
        <w:adjustRightInd w:val="0"/>
        <w:spacing w:after="0" w:line="360" w:lineRule="auto"/>
        <w:ind w:firstLine="450"/>
        <w:jc w:val="both"/>
        <w:rPr>
          <w:rFonts w:ascii="Times New Roman" w:hAnsi="Times New Roman" w:cs="Times New Roman"/>
          <w:sz w:val="24"/>
          <w:szCs w:val="24"/>
          <w:lang w:val="it-IT"/>
        </w:rPr>
      </w:pPr>
      <w:r w:rsidRPr="007E1EB9">
        <w:rPr>
          <w:rFonts w:ascii="Times New Roman" w:hAnsi="Times New Roman" w:cs="Times New Roman"/>
          <w:sz w:val="24"/>
          <w:szCs w:val="24"/>
          <w:lang w:val="it-IT"/>
        </w:rPr>
        <w:t>Salah</w:t>
      </w:r>
      <w:r w:rsidRPr="000408B6">
        <w:rPr>
          <w:rFonts w:ascii="Times New Roman" w:hAnsi="Times New Roman" w:cs="Times New Roman"/>
          <w:sz w:val="24"/>
          <w:szCs w:val="24"/>
        </w:rPr>
        <w:t xml:space="preserve"> satu mata kuliah penting yang mengalami beberapa permasalahan adalah mata kuliah </w:t>
      </w:r>
      <w:r w:rsidRPr="000408B6">
        <w:rPr>
          <w:rFonts w:ascii="Times New Roman" w:hAnsi="Times New Roman" w:cs="Times New Roman"/>
          <w:sz w:val="24"/>
          <w:szCs w:val="24"/>
          <w:lang w:val="en-US"/>
        </w:rPr>
        <w:t>Pengajaran Keterampilan Menyimak</w:t>
      </w:r>
      <w:r w:rsidRPr="000408B6">
        <w:rPr>
          <w:rFonts w:ascii="Times New Roman" w:hAnsi="Times New Roman" w:cs="Times New Roman"/>
          <w:sz w:val="24"/>
          <w:szCs w:val="24"/>
        </w:rPr>
        <w:t xml:space="preserve">. Mata kuliah ini dikatakan penting karena merupakan mata kuliah </w:t>
      </w:r>
      <w:r w:rsidRPr="000408B6">
        <w:rPr>
          <w:rFonts w:ascii="Times New Roman" w:hAnsi="Times New Roman" w:cs="Times New Roman"/>
          <w:sz w:val="24"/>
          <w:szCs w:val="24"/>
          <w:lang w:val="en-US"/>
        </w:rPr>
        <w:t xml:space="preserve">dasar yang harus dikuasai mahasiswa. </w:t>
      </w:r>
      <w:r w:rsidR="00C50672" w:rsidRPr="000408B6">
        <w:rPr>
          <w:rFonts w:ascii="Times New Roman" w:hAnsi="Times New Roman" w:cs="Times New Roman"/>
          <w:sz w:val="24"/>
          <w:szCs w:val="24"/>
          <w:lang w:val="en-US"/>
        </w:rPr>
        <w:t xml:space="preserve">Menyimak </w:t>
      </w:r>
      <w:r w:rsidR="00C50672" w:rsidRPr="000408B6">
        <w:rPr>
          <w:rFonts w:ascii="Times New Roman" w:eastAsiaTheme="minorHAnsi" w:hAnsi="Times New Roman" w:cs="Times New Roman"/>
          <w:sz w:val="24"/>
          <w:szCs w:val="24"/>
          <w:lang w:val="en-US" w:eastAsia="en-US"/>
        </w:rPr>
        <w:t>sebagai salah satu kegiatan berbahasa merupakan keterampilan yang cukup mendasar dalam aktivitas komunikasi</w:t>
      </w:r>
      <w:r w:rsidR="004A237F" w:rsidRPr="000408B6">
        <w:rPr>
          <w:rFonts w:ascii="Times New Roman" w:eastAsiaTheme="minorHAnsi" w:hAnsi="Times New Roman" w:cs="Times New Roman"/>
          <w:sz w:val="24"/>
          <w:szCs w:val="24"/>
          <w:lang w:val="en-US" w:eastAsia="en-US"/>
        </w:rPr>
        <w:t xml:space="preserve">, selain keterampilan berbahasa </w:t>
      </w:r>
      <w:r w:rsidR="00576917">
        <w:rPr>
          <w:rFonts w:ascii="Times New Roman" w:eastAsiaTheme="minorHAnsi" w:hAnsi="Times New Roman" w:cs="Times New Roman"/>
          <w:sz w:val="24"/>
          <w:szCs w:val="24"/>
          <w:lang w:val="en-US" w:eastAsia="en-US"/>
        </w:rPr>
        <w:t xml:space="preserve">lain. </w:t>
      </w:r>
      <w:r w:rsidR="00155F97" w:rsidRPr="000408B6">
        <w:rPr>
          <w:rFonts w:ascii="Times New Roman" w:hAnsi="Times New Roman" w:cs="Times New Roman"/>
          <w:sz w:val="24"/>
          <w:szCs w:val="24"/>
          <w:lang w:val="es-VE"/>
        </w:rPr>
        <w:t>Atmazaki (2007</w:t>
      </w:r>
      <w:r w:rsidR="00155F97">
        <w:rPr>
          <w:rFonts w:ascii="Times New Roman" w:hAnsi="Times New Roman" w:cs="Times New Roman"/>
          <w:sz w:val="24"/>
          <w:szCs w:val="24"/>
          <w:lang w:val="es-VE"/>
        </w:rPr>
        <w:t xml:space="preserve">, p. </w:t>
      </w:r>
      <w:r w:rsidR="00155F97" w:rsidRPr="000408B6">
        <w:rPr>
          <w:rFonts w:ascii="Times New Roman" w:hAnsi="Times New Roman" w:cs="Times New Roman"/>
          <w:sz w:val="24"/>
          <w:szCs w:val="24"/>
          <w:lang w:val="es-VE"/>
        </w:rPr>
        <w:t xml:space="preserve">vii) menjelaskan bahwa setiap orang sudah diberi modal berupa kemampuan mendengar, berbicara, membaca dan menulis. Keempat kemampuan itu tinggal kita kembangkan. </w:t>
      </w:r>
      <w:r w:rsidR="00F36CF6" w:rsidRPr="00F36CF6">
        <w:rPr>
          <w:rFonts w:ascii="Times New Roman" w:hAnsi="Times New Roman" w:cs="Times New Roman"/>
          <w:sz w:val="24"/>
          <w:szCs w:val="24"/>
          <w:shd w:val="clear" w:color="auto" w:fill="FFFFFF"/>
        </w:rPr>
        <w:t>Menyimak adalah aktivitas yang hampir sama dengan mendengarkan.</w:t>
      </w:r>
      <w:r w:rsidR="007E1EB9">
        <w:rPr>
          <w:rFonts w:ascii="Times New Roman" w:hAnsi="Times New Roman" w:cs="Times New Roman"/>
          <w:sz w:val="24"/>
          <w:szCs w:val="24"/>
          <w:shd w:val="clear" w:color="auto" w:fill="FFFFFF"/>
          <w:lang w:val="en-US"/>
        </w:rPr>
        <w:t xml:space="preserve"> </w:t>
      </w:r>
      <w:r w:rsidR="007E1EB9">
        <w:rPr>
          <w:rFonts w:ascii="Times New Roman" w:hAnsi="Times New Roman" w:cs="Times New Roman"/>
          <w:sz w:val="24"/>
          <w:szCs w:val="24"/>
        </w:rPr>
        <w:t>Menyimak mendekati maknanya dengan mendengar, mendengarkan. Akan tetapi, sebenarnya ketiga kata itu memiliki perbedaan pengertian.</w:t>
      </w:r>
      <w:r w:rsidR="007E1EB9">
        <w:rPr>
          <w:rFonts w:ascii="Times New Roman" w:hAnsi="Times New Roman" w:cs="Times New Roman"/>
          <w:sz w:val="24"/>
          <w:szCs w:val="24"/>
          <w:lang w:val="en-US"/>
        </w:rPr>
        <w:t xml:space="preserve"> </w:t>
      </w:r>
      <w:r w:rsidR="007E1EB9">
        <w:rPr>
          <w:rFonts w:ascii="Times New Roman" w:hAnsi="Times New Roman" w:cs="Times New Roman"/>
          <w:sz w:val="24"/>
          <w:szCs w:val="24"/>
        </w:rPr>
        <w:t>Mendengarkan, menurut Rixon (dalam Nursaid, 2001</w:t>
      </w:r>
      <w:r w:rsidR="00D7026B">
        <w:rPr>
          <w:rFonts w:ascii="Times New Roman" w:hAnsi="Times New Roman" w:cs="Times New Roman"/>
          <w:sz w:val="24"/>
          <w:szCs w:val="24"/>
          <w:lang w:val="en-US"/>
        </w:rPr>
        <w:t xml:space="preserve">, p. </w:t>
      </w:r>
      <w:r w:rsidR="007E1EB9">
        <w:rPr>
          <w:rFonts w:ascii="Times New Roman" w:hAnsi="Times New Roman" w:cs="Times New Roman"/>
          <w:sz w:val="24"/>
          <w:szCs w:val="24"/>
        </w:rPr>
        <w:t>29), adalah kegiatan yang bersifat ekstensif, bukan dikaitkan dengan tujuan untuk memahami ujaran, dan secara umum tidak terdapat kesulitan dalam melaksanakannya, sedan</w:t>
      </w:r>
      <w:r w:rsidR="00D7026B">
        <w:rPr>
          <w:rFonts w:ascii="Times New Roman" w:hAnsi="Times New Roman" w:cs="Times New Roman"/>
          <w:sz w:val="24"/>
          <w:szCs w:val="24"/>
        </w:rPr>
        <w:t>gkan menurut Achsin (dalam</w:t>
      </w:r>
      <w:r w:rsidR="007E1EB9">
        <w:rPr>
          <w:rFonts w:ascii="Times New Roman" w:hAnsi="Times New Roman" w:cs="Times New Roman"/>
          <w:sz w:val="24"/>
          <w:szCs w:val="24"/>
        </w:rPr>
        <w:t xml:space="preserve"> Munaf dan Nursaid</w:t>
      </w:r>
      <w:r w:rsidR="00D7026B">
        <w:rPr>
          <w:rFonts w:ascii="Times New Roman" w:hAnsi="Times New Roman" w:cs="Times New Roman"/>
          <w:sz w:val="24"/>
          <w:szCs w:val="24"/>
          <w:lang w:val="en-US"/>
        </w:rPr>
        <w:t>,</w:t>
      </w:r>
      <w:r w:rsidR="007E1EB9">
        <w:rPr>
          <w:rFonts w:ascii="Times New Roman" w:hAnsi="Times New Roman" w:cs="Times New Roman"/>
          <w:sz w:val="24"/>
          <w:szCs w:val="24"/>
        </w:rPr>
        <w:t xml:space="preserve"> 2009</w:t>
      </w:r>
      <w:r w:rsidR="00D7026B">
        <w:rPr>
          <w:rFonts w:ascii="Times New Roman" w:hAnsi="Times New Roman" w:cs="Times New Roman"/>
          <w:sz w:val="24"/>
          <w:szCs w:val="24"/>
          <w:lang w:val="en-US"/>
        </w:rPr>
        <w:t xml:space="preserve">, p. </w:t>
      </w:r>
      <w:r w:rsidR="007E1EB9">
        <w:rPr>
          <w:rFonts w:ascii="Times New Roman" w:hAnsi="Times New Roman" w:cs="Times New Roman"/>
          <w:sz w:val="24"/>
          <w:szCs w:val="24"/>
        </w:rPr>
        <w:t>40) menyimak dapat dipandang sebagai kegiatan mental yang lebih aktif dari pada kegiatan mendengarkan.</w:t>
      </w:r>
      <w:r w:rsidR="007E1EB9">
        <w:rPr>
          <w:rFonts w:ascii="Times New Roman" w:hAnsi="Times New Roman" w:cs="Times New Roman"/>
          <w:sz w:val="24"/>
          <w:szCs w:val="24"/>
          <w:lang w:val="en-US"/>
        </w:rPr>
        <w:t xml:space="preserve"> </w:t>
      </w:r>
      <w:r w:rsidR="00F36CF6">
        <w:rPr>
          <w:rFonts w:ascii="Times New Roman" w:hAnsi="Times New Roman" w:cs="Times New Roman"/>
          <w:sz w:val="24"/>
          <w:szCs w:val="24"/>
          <w:lang w:val="it-IT"/>
        </w:rPr>
        <w:t xml:space="preserve">Mendengarkan merupakan proses aktif yang terjadi secara kompleks karena adanya rangsangan gelombang suara. Mendengar secara efektif sangat diperlukan dalam pembelajaran </w:t>
      </w:r>
      <w:r w:rsidR="00F36CF6">
        <w:rPr>
          <w:rFonts w:ascii="Times New Roman" w:hAnsi="Times New Roman" w:cs="Times New Roman"/>
          <w:sz w:val="24"/>
          <w:szCs w:val="24"/>
          <w:lang w:val="it-IT"/>
        </w:rPr>
        <w:fldChar w:fldCharType="begin" w:fldLock="1"/>
      </w:r>
      <w:r w:rsidR="00DE66B3">
        <w:rPr>
          <w:rFonts w:ascii="Times New Roman" w:hAnsi="Times New Roman" w:cs="Times New Roman"/>
          <w:sz w:val="24"/>
          <w:szCs w:val="24"/>
          <w:lang w:val="it-IT"/>
        </w:rPr>
        <w:instrText>ADDIN CSL_CITATION { "citationItems" : [ { "id" : "ITEM-1", "itemData" : { "author" : [ { "dropping-particle" : "", "family" : "Salirawati", "given" : "Das", "non-dropping-particle" : "", "parse-names" : false, "suffix" : "" } ], "container-title" : "Jurnal Kependidikan", "id" : "ITEM-1", "issue" : "Nomor 1, Mei 2008", "issued" : { "date-parts" : [ [ "2008" ] ] }, "page" : "45-56", "title" : "Pengaruh Kemampuan Mendengarkan dan Mencatat Terhadap Prestasi Belajar Kimia", "type" : "article-journal", "volume" : "Vol. 38" }, "uris" : [ "http://www.mendeley.com/documents/?uuid=4b986b7a-ab1b-4b0b-834a-98e580237ee3" ] } ], "mendeley" : { "formattedCitation" : "(Salirawati, 2008)", "manualFormatting" : "(Salirawati, 2008, p. 46)", "plainTextFormattedCitation" : "(Salirawati, 2008)", "previouslyFormattedCitation" : "(Salirawati, 2008)" }, "properties" : { "noteIndex" : 0 }, "schema" : "https://github.com/citation-style-language/schema/raw/master/csl-citation.json" }</w:instrText>
      </w:r>
      <w:r w:rsidR="00F36CF6">
        <w:rPr>
          <w:rFonts w:ascii="Times New Roman" w:hAnsi="Times New Roman" w:cs="Times New Roman"/>
          <w:sz w:val="24"/>
          <w:szCs w:val="24"/>
          <w:lang w:val="it-IT"/>
        </w:rPr>
        <w:fldChar w:fldCharType="separate"/>
      </w:r>
      <w:r w:rsidR="00F36CF6" w:rsidRPr="00F36CF6">
        <w:rPr>
          <w:rFonts w:ascii="Times New Roman" w:hAnsi="Times New Roman" w:cs="Times New Roman"/>
          <w:noProof/>
          <w:sz w:val="24"/>
          <w:szCs w:val="24"/>
          <w:lang w:val="it-IT"/>
        </w:rPr>
        <w:t>(Salirawati, 2008</w:t>
      </w:r>
      <w:r w:rsidR="00DE66B3">
        <w:rPr>
          <w:rFonts w:ascii="Times New Roman" w:hAnsi="Times New Roman" w:cs="Times New Roman"/>
          <w:noProof/>
          <w:sz w:val="24"/>
          <w:szCs w:val="24"/>
          <w:lang w:val="it-IT"/>
        </w:rPr>
        <w:t>, p. 46</w:t>
      </w:r>
      <w:r w:rsidR="00F36CF6" w:rsidRPr="00F36CF6">
        <w:rPr>
          <w:rFonts w:ascii="Times New Roman" w:hAnsi="Times New Roman" w:cs="Times New Roman"/>
          <w:noProof/>
          <w:sz w:val="24"/>
          <w:szCs w:val="24"/>
          <w:lang w:val="it-IT"/>
        </w:rPr>
        <w:t>)</w:t>
      </w:r>
      <w:r w:rsidR="00F36CF6">
        <w:rPr>
          <w:rFonts w:ascii="Times New Roman" w:hAnsi="Times New Roman" w:cs="Times New Roman"/>
          <w:sz w:val="24"/>
          <w:szCs w:val="24"/>
          <w:lang w:val="it-IT"/>
        </w:rPr>
        <w:fldChar w:fldCharType="end"/>
      </w:r>
      <w:r w:rsidR="00DE66B3">
        <w:rPr>
          <w:rFonts w:ascii="Times New Roman" w:hAnsi="Times New Roman" w:cs="Times New Roman"/>
          <w:sz w:val="24"/>
          <w:szCs w:val="24"/>
          <w:lang w:val="it-IT"/>
        </w:rPr>
        <w:t>.</w:t>
      </w:r>
      <w:r w:rsidR="007E1EB9">
        <w:rPr>
          <w:rFonts w:ascii="Times New Roman" w:hAnsi="Times New Roman" w:cs="Times New Roman"/>
          <w:sz w:val="24"/>
          <w:szCs w:val="24"/>
          <w:lang w:val="it-IT"/>
        </w:rPr>
        <w:t xml:space="preserve"> </w:t>
      </w:r>
    </w:p>
    <w:p w:rsidR="00165041" w:rsidRDefault="00576917" w:rsidP="00412C6F">
      <w:pPr>
        <w:spacing w:after="0" w:line="360" w:lineRule="auto"/>
        <w:ind w:firstLine="450"/>
        <w:contextualSpacing/>
        <w:jc w:val="both"/>
        <w:rPr>
          <w:rFonts w:ascii="Times New Roman" w:hAnsi="Times New Roman" w:cs="Times New Roman"/>
          <w:sz w:val="24"/>
          <w:szCs w:val="24"/>
          <w:lang w:val="en-US"/>
        </w:rPr>
      </w:pPr>
      <w:r w:rsidRPr="000408B6">
        <w:rPr>
          <w:rFonts w:ascii="Times New Roman" w:hAnsi="Times New Roman" w:cs="Times New Roman"/>
          <w:sz w:val="24"/>
          <w:szCs w:val="24"/>
        </w:rPr>
        <w:t>Achsin (dalam Nu</w:t>
      </w:r>
      <w:r>
        <w:rPr>
          <w:rFonts w:ascii="Times New Roman" w:hAnsi="Times New Roman" w:cs="Times New Roman"/>
          <w:sz w:val="24"/>
          <w:szCs w:val="24"/>
          <w:lang w:val="en-US"/>
        </w:rPr>
        <w:t>r</w:t>
      </w:r>
      <w:r w:rsidRPr="000408B6">
        <w:rPr>
          <w:rFonts w:ascii="Times New Roman" w:hAnsi="Times New Roman" w:cs="Times New Roman"/>
          <w:sz w:val="24"/>
          <w:szCs w:val="24"/>
        </w:rPr>
        <w:t>said 2</w:t>
      </w:r>
      <w:r>
        <w:rPr>
          <w:rFonts w:ascii="Times New Roman" w:hAnsi="Times New Roman" w:cs="Times New Roman"/>
          <w:sz w:val="24"/>
          <w:szCs w:val="24"/>
        </w:rPr>
        <w:t>001</w:t>
      </w:r>
      <w:r>
        <w:rPr>
          <w:rFonts w:ascii="Times New Roman" w:hAnsi="Times New Roman" w:cs="Times New Roman"/>
          <w:sz w:val="24"/>
          <w:szCs w:val="24"/>
          <w:lang w:val="en-US"/>
        </w:rPr>
        <w:t xml:space="preserve">, p. </w:t>
      </w:r>
      <w:r w:rsidRPr="000408B6">
        <w:rPr>
          <w:rFonts w:ascii="Times New Roman" w:hAnsi="Times New Roman" w:cs="Times New Roman"/>
          <w:sz w:val="24"/>
          <w:szCs w:val="24"/>
        </w:rPr>
        <w:t xml:space="preserve">33) mengemukakan bahwa menyimak merupakan aktivitas mental yang melibatkan serangkaian proses. Proses tersebut </w:t>
      </w:r>
      <w:r w:rsidRPr="000408B6">
        <w:rPr>
          <w:rFonts w:ascii="Times New Roman" w:hAnsi="Times New Roman" w:cs="Times New Roman"/>
          <w:sz w:val="24"/>
          <w:szCs w:val="24"/>
          <w:lang w:val="en-US"/>
        </w:rPr>
        <w:t>mulai dari</w:t>
      </w:r>
      <w:r w:rsidRPr="000408B6">
        <w:rPr>
          <w:rFonts w:ascii="Times New Roman" w:hAnsi="Times New Roman" w:cs="Times New Roman"/>
          <w:sz w:val="24"/>
          <w:szCs w:val="24"/>
        </w:rPr>
        <w:t xml:space="preserve"> mengidentifikasi bunyi-bunyi atau </w:t>
      </w:r>
      <w:r w:rsidRPr="000408B6">
        <w:rPr>
          <w:rFonts w:ascii="Times New Roman" w:hAnsi="Times New Roman" w:cs="Times New Roman"/>
          <w:i/>
          <w:sz w:val="24"/>
          <w:szCs w:val="24"/>
        </w:rPr>
        <w:t>sound identification</w:t>
      </w:r>
      <w:r w:rsidRPr="000408B6">
        <w:rPr>
          <w:rFonts w:ascii="Times New Roman" w:hAnsi="Times New Roman" w:cs="Times New Roman"/>
          <w:sz w:val="24"/>
          <w:szCs w:val="24"/>
        </w:rPr>
        <w:t xml:space="preserve">, menyusun pemahaman dan penafsiran atau </w:t>
      </w:r>
      <w:r w:rsidRPr="000408B6">
        <w:rPr>
          <w:rFonts w:ascii="Times New Roman" w:hAnsi="Times New Roman" w:cs="Times New Roman"/>
          <w:i/>
          <w:sz w:val="24"/>
          <w:szCs w:val="24"/>
        </w:rPr>
        <w:t>constructing process</w:t>
      </w:r>
      <w:r w:rsidRPr="000408B6">
        <w:rPr>
          <w:rFonts w:ascii="Times New Roman" w:hAnsi="Times New Roman" w:cs="Times New Roman"/>
          <w:sz w:val="24"/>
          <w:szCs w:val="24"/>
        </w:rPr>
        <w:t xml:space="preserve">, proses penggunaan hasil pemahaman dan penafsiran atau </w:t>
      </w:r>
      <w:r w:rsidRPr="000408B6">
        <w:rPr>
          <w:rFonts w:ascii="Times New Roman" w:hAnsi="Times New Roman" w:cs="Times New Roman"/>
          <w:i/>
          <w:sz w:val="24"/>
          <w:szCs w:val="24"/>
        </w:rPr>
        <w:t>utilization process</w:t>
      </w:r>
      <w:r w:rsidRPr="000408B6">
        <w:rPr>
          <w:rFonts w:ascii="Times New Roman" w:hAnsi="Times New Roman" w:cs="Times New Roman"/>
          <w:sz w:val="24"/>
          <w:szCs w:val="24"/>
        </w:rPr>
        <w:t xml:space="preserve">, </w:t>
      </w:r>
      <w:r w:rsidRPr="000408B6">
        <w:rPr>
          <w:rFonts w:ascii="Times New Roman" w:hAnsi="Times New Roman" w:cs="Times New Roman"/>
          <w:sz w:val="24"/>
          <w:szCs w:val="24"/>
          <w:lang w:val="en-US"/>
        </w:rPr>
        <w:t xml:space="preserve">hingga </w:t>
      </w:r>
      <w:r w:rsidRPr="000408B6">
        <w:rPr>
          <w:rFonts w:ascii="Times New Roman" w:hAnsi="Times New Roman" w:cs="Times New Roman"/>
          <w:sz w:val="24"/>
          <w:szCs w:val="24"/>
        </w:rPr>
        <w:t xml:space="preserve">proses penyimpangan atau </w:t>
      </w:r>
      <w:r w:rsidRPr="000408B6">
        <w:rPr>
          <w:rFonts w:ascii="Times New Roman" w:hAnsi="Times New Roman" w:cs="Times New Roman"/>
          <w:i/>
          <w:sz w:val="24"/>
          <w:szCs w:val="24"/>
        </w:rPr>
        <w:t>storage</w:t>
      </w:r>
      <w:r w:rsidRPr="000408B6">
        <w:rPr>
          <w:rFonts w:ascii="Times New Roman" w:hAnsi="Times New Roman" w:cs="Times New Roman"/>
          <w:sz w:val="24"/>
          <w:szCs w:val="24"/>
        </w:rPr>
        <w:t>.</w:t>
      </w:r>
      <w:r w:rsidRPr="000408B6">
        <w:rPr>
          <w:rFonts w:ascii="Times New Roman" w:hAnsi="Times New Roman" w:cs="Times New Roman"/>
          <w:sz w:val="24"/>
          <w:szCs w:val="24"/>
          <w:lang w:val="en-US"/>
        </w:rPr>
        <w:t xml:space="preserve"> </w:t>
      </w:r>
      <w:r w:rsidRPr="000408B6">
        <w:rPr>
          <w:rFonts w:ascii="Times New Roman" w:hAnsi="Times New Roman" w:cs="Times New Roman"/>
          <w:sz w:val="24"/>
          <w:szCs w:val="24"/>
          <w:lang w:val="it-IT"/>
        </w:rPr>
        <w:t>Menyimak</w:t>
      </w:r>
      <w:r w:rsidRPr="000408B6">
        <w:rPr>
          <w:rFonts w:ascii="Times New Roman" w:hAnsi="Times New Roman" w:cs="Times New Roman"/>
          <w:sz w:val="24"/>
          <w:szCs w:val="24"/>
        </w:rPr>
        <w:t xml:space="preserve"> sebagai salah satu keterampilan berbahasa, diperlukan dalam pembelajaran bahasa karena menyimak tidak secara langsung dapat dimiliki oleh mahasiswa, namun  memerlukan </w:t>
      </w:r>
      <w:r w:rsidRPr="000408B6">
        <w:rPr>
          <w:rFonts w:ascii="Times New Roman" w:hAnsi="Times New Roman" w:cs="Times New Roman"/>
          <w:sz w:val="24"/>
          <w:szCs w:val="24"/>
          <w:lang w:val="en-US"/>
        </w:rPr>
        <w:t xml:space="preserve">suatu proses dan perlu </w:t>
      </w:r>
      <w:r w:rsidRPr="000408B6">
        <w:rPr>
          <w:rFonts w:ascii="Times New Roman" w:hAnsi="Times New Roman" w:cs="Times New Roman"/>
          <w:sz w:val="24"/>
          <w:szCs w:val="24"/>
        </w:rPr>
        <w:t xml:space="preserve">banyak latihan agar hasil simakan dapat menjadi lebih baik. </w:t>
      </w:r>
      <w:proofErr w:type="gramStart"/>
      <w:r w:rsidRPr="000408B6">
        <w:rPr>
          <w:rFonts w:ascii="Times New Roman" w:hAnsi="Times New Roman" w:cs="Times New Roman"/>
          <w:sz w:val="24"/>
          <w:szCs w:val="24"/>
          <w:lang w:val="en-US"/>
        </w:rPr>
        <w:t xml:space="preserve">Walaupun </w:t>
      </w:r>
      <w:r w:rsidRPr="000408B6">
        <w:rPr>
          <w:rFonts w:ascii="Times New Roman" w:hAnsi="Times New Roman" w:cs="Times New Roman"/>
          <w:sz w:val="24"/>
          <w:szCs w:val="24"/>
          <w:shd w:val="clear" w:color="auto" w:fill="FFFFFF"/>
        </w:rPr>
        <w:t>setiap manusia normal dilengkapi dengan potensi menyimak,</w:t>
      </w:r>
      <w:r w:rsidRPr="000408B6">
        <w:rPr>
          <w:rFonts w:ascii="Times New Roman" w:hAnsi="Times New Roman" w:cs="Times New Roman"/>
          <w:sz w:val="24"/>
          <w:szCs w:val="24"/>
          <w:shd w:val="clear" w:color="auto" w:fill="FFFFFF"/>
          <w:lang w:val="en-US"/>
        </w:rPr>
        <w:t xml:space="preserve"> namun</w:t>
      </w:r>
      <w:r w:rsidRPr="000408B6">
        <w:rPr>
          <w:rFonts w:ascii="Times New Roman" w:hAnsi="Times New Roman" w:cs="Times New Roman"/>
          <w:sz w:val="24"/>
          <w:szCs w:val="24"/>
          <w:shd w:val="clear" w:color="auto" w:fill="FFFFFF"/>
        </w:rPr>
        <w:t xml:space="preserve"> belum tentu setiap orang menjadi penyimak yang baik.</w:t>
      </w:r>
      <w:proofErr w:type="gramEnd"/>
      <w:r w:rsidRPr="000408B6">
        <w:rPr>
          <w:rFonts w:ascii="Times New Roman" w:hAnsi="Times New Roman" w:cs="Times New Roman"/>
          <w:sz w:val="24"/>
          <w:szCs w:val="24"/>
          <w:shd w:val="clear" w:color="auto" w:fill="FFFFFF"/>
        </w:rPr>
        <w:t xml:space="preserve"> </w:t>
      </w:r>
    </w:p>
    <w:p w:rsidR="00412C6F" w:rsidRDefault="00412C6F" w:rsidP="00412C6F">
      <w:pPr>
        <w:spacing w:after="0" w:line="360" w:lineRule="auto"/>
        <w:ind w:firstLine="450"/>
        <w:contextualSpacing/>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Secara umum, bahwa </w:t>
      </w:r>
      <w:r>
        <w:rPr>
          <w:rFonts w:ascii="Times New Roman" w:hAnsi="Times New Roman" w:cs="Times New Roman"/>
          <w:sz w:val="24"/>
          <w:szCs w:val="24"/>
        </w:rPr>
        <w:t xml:space="preserve">dalam proses berinteraksi dan komunikasi, peran menyimak </w:t>
      </w:r>
      <w:r>
        <w:rPr>
          <w:rFonts w:ascii="Times New Roman" w:hAnsi="Times New Roman" w:cs="Times New Roman"/>
          <w:sz w:val="24"/>
          <w:szCs w:val="24"/>
          <w:lang w:val="en-US"/>
        </w:rPr>
        <w:t>tentu menjadi hal yang sangat</w:t>
      </w:r>
      <w:r>
        <w:rPr>
          <w:rFonts w:ascii="Times New Roman" w:hAnsi="Times New Roman" w:cs="Times New Roman"/>
          <w:sz w:val="24"/>
          <w:szCs w:val="24"/>
        </w:rPr>
        <w:t xml:space="preserve"> penting karena apabila ada pihak yang tidak dapat menyimak dengan baik</w:t>
      </w:r>
      <w:r>
        <w:rPr>
          <w:rFonts w:ascii="Times New Roman" w:hAnsi="Times New Roman" w:cs="Times New Roman"/>
          <w:sz w:val="24"/>
          <w:szCs w:val="24"/>
          <w:lang w:val="en-US"/>
        </w:rPr>
        <w:t>,</w:t>
      </w:r>
      <w:r>
        <w:rPr>
          <w:rFonts w:ascii="Times New Roman" w:hAnsi="Times New Roman" w:cs="Times New Roman"/>
          <w:sz w:val="24"/>
          <w:szCs w:val="24"/>
        </w:rPr>
        <w:t xml:space="preserve"> maka proses komunikasi tidak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lancar. Suatu komunikasi dikatakan berhasil apabila pesan yang disampaikan pembicara dapat dipahami oleh pendengarnya. Banyak dijumpai orang dapat mendengar dengan sempurna, tetapi tidak dapat memahami apa yang didengarnya. Keterampilan menyimak harus dikuasai setiap orang, karena keterampilan ini penting dalam kehidupan sehari-hari. </w:t>
      </w:r>
    </w:p>
    <w:p w:rsidR="00412C6F" w:rsidRPr="00A03AE6" w:rsidRDefault="00412C6F" w:rsidP="00A03AE6">
      <w:pPr>
        <w:spacing w:after="0" w:line="360" w:lineRule="auto"/>
        <w:ind w:firstLine="450"/>
        <w:contextualSpacing/>
        <w:jc w:val="both"/>
        <w:rPr>
          <w:lang w:val="en-US"/>
        </w:rPr>
      </w:pPr>
      <w:r>
        <w:rPr>
          <w:rFonts w:ascii="Times New Roman" w:hAnsi="Times New Roman" w:cs="Times New Roman"/>
          <w:sz w:val="24"/>
          <w:szCs w:val="24"/>
        </w:rPr>
        <w:t>Dalam kegiatan sehari-hari</w:t>
      </w:r>
      <w:r>
        <w:rPr>
          <w:rFonts w:ascii="Times New Roman" w:hAnsi="Times New Roman" w:cs="Times New Roman"/>
          <w:sz w:val="24"/>
          <w:szCs w:val="24"/>
          <w:lang w:val="en-US"/>
        </w:rPr>
        <w:t>,</w:t>
      </w:r>
      <w:r>
        <w:rPr>
          <w:rFonts w:ascii="Times New Roman" w:hAnsi="Times New Roman" w:cs="Times New Roman"/>
          <w:sz w:val="24"/>
          <w:szCs w:val="24"/>
        </w:rPr>
        <w:t xml:space="preserve"> baik di dalam kegiatan pembelajaran maupun di luar kegiatan pembelajaran, mahasiswa lebih banyak berurusan dengan kegiatan menyimak dibandingkan dengan kegiatan berbahasa lainnya. Dapat dikatakan mulai bangun tidur sampai menjelang tidur, setiap manusia termasuk mahasiswa selalu melakukan kegiatan  menyimak.</w:t>
      </w:r>
      <w:r>
        <w:rPr>
          <w:rFonts w:ascii="Times New Roman" w:hAnsi="Times New Roman" w:cs="Times New Roman"/>
          <w:sz w:val="24"/>
          <w:szCs w:val="24"/>
          <w:lang w:val="en-US"/>
        </w:rPr>
        <w:t xml:space="preserve"> </w:t>
      </w:r>
      <w:r>
        <w:rPr>
          <w:rFonts w:ascii="Times New Roman" w:hAnsi="Times New Roman" w:cs="Times New Roman"/>
          <w:sz w:val="24"/>
          <w:szCs w:val="24"/>
        </w:rPr>
        <w:t>Informasi</w:t>
      </w:r>
      <w:r>
        <w:rPr>
          <w:rFonts w:ascii="Times New Roman" w:hAnsi="Times New Roman" w:cs="Times New Roman"/>
          <w:sz w:val="24"/>
          <w:szCs w:val="24"/>
          <w:lang w:val="en-US"/>
        </w:rPr>
        <w:t xml:space="preserve"> dan pengetahuan</w:t>
      </w:r>
      <w:r>
        <w:rPr>
          <w:rFonts w:ascii="Times New Roman" w:hAnsi="Times New Roman" w:cs="Times New Roman"/>
          <w:sz w:val="24"/>
          <w:szCs w:val="24"/>
        </w:rPr>
        <w:t xml:space="preserve"> yang di</w:t>
      </w:r>
      <w:r>
        <w:rPr>
          <w:rFonts w:ascii="Times New Roman" w:hAnsi="Times New Roman" w:cs="Times New Roman"/>
          <w:sz w:val="24"/>
          <w:szCs w:val="24"/>
          <w:lang w:val="en-US"/>
        </w:rPr>
        <w:t xml:space="preserve">peroleh mahasiswa </w:t>
      </w:r>
      <w:r>
        <w:rPr>
          <w:rFonts w:ascii="Times New Roman" w:hAnsi="Times New Roman" w:cs="Times New Roman"/>
          <w:sz w:val="24"/>
          <w:szCs w:val="24"/>
        </w:rPr>
        <w:t xml:space="preserve">pada umumnya melalui proses menyimak. </w:t>
      </w:r>
      <w:r>
        <w:rPr>
          <w:rFonts w:ascii="Times New Roman" w:hAnsi="Times New Roman" w:cs="Times New Roman"/>
          <w:sz w:val="24"/>
          <w:szCs w:val="24"/>
          <w:lang w:val="en-US"/>
        </w:rPr>
        <w:t>S</w:t>
      </w:r>
      <w:r w:rsidR="00A03AE6">
        <w:rPr>
          <w:rFonts w:ascii="Times New Roman" w:hAnsi="Times New Roman" w:cs="Times New Roman"/>
          <w:sz w:val="24"/>
          <w:szCs w:val="24"/>
          <w:lang w:val="en-US"/>
        </w:rPr>
        <w:t xml:space="preserve">ebagai seorang yang intelek, </w:t>
      </w:r>
      <w:r>
        <w:rPr>
          <w:rFonts w:ascii="Times New Roman" w:hAnsi="Times New Roman" w:cs="Times New Roman"/>
          <w:sz w:val="24"/>
          <w:szCs w:val="24"/>
          <w:lang w:val="en-US"/>
        </w:rPr>
        <w:t xml:space="preserve">kemampuan menyimak </w:t>
      </w:r>
      <w:r w:rsidR="00A03AE6">
        <w:rPr>
          <w:rFonts w:ascii="Times New Roman" w:hAnsi="Times New Roman" w:cs="Times New Roman"/>
          <w:sz w:val="24"/>
          <w:szCs w:val="24"/>
          <w:lang w:val="en-US"/>
        </w:rPr>
        <w:t xml:space="preserve">yang baik seharusnya </w:t>
      </w:r>
      <w:r>
        <w:rPr>
          <w:rFonts w:ascii="Times New Roman" w:hAnsi="Times New Roman" w:cs="Times New Roman"/>
          <w:sz w:val="24"/>
          <w:szCs w:val="24"/>
          <w:lang w:val="en-US"/>
        </w:rPr>
        <w:t>dimiliki oleh mahasiswa Program Studi Pendidikan Bahasa dab Sastra Indonesia STKIP PGRI Sumatera Barat.</w:t>
      </w:r>
    </w:p>
    <w:p w:rsidR="005B54B7" w:rsidRPr="00F73D95" w:rsidRDefault="005B54B7" w:rsidP="00F73D95">
      <w:pPr>
        <w:autoSpaceDE w:val="0"/>
        <w:autoSpaceDN w:val="0"/>
        <w:adjustRightInd w:val="0"/>
        <w:spacing w:after="0" w:line="360" w:lineRule="auto"/>
        <w:ind w:firstLine="450"/>
        <w:jc w:val="both"/>
        <w:rPr>
          <w:rFonts w:ascii="Times New Roman" w:eastAsiaTheme="minorHAnsi" w:hAnsi="Times New Roman" w:cs="Times New Roman"/>
          <w:sz w:val="24"/>
          <w:szCs w:val="24"/>
          <w:lang w:val="en-US" w:eastAsia="en-US"/>
        </w:rPr>
      </w:pPr>
      <w:r w:rsidRPr="000408B6">
        <w:rPr>
          <w:rFonts w:ascii="Times New Roman" w:hAnsi="Times New Roman" w:cs="Times New Roman"/>
          <w:sz w:val="24"/>
          <w:szCs w:val="24"/>
          <w:lang w:val="it-IT"/>
        </w:rPr>
        <w:t>Berdasarkan</w:t>
      </w:r>
      <w:r w:rsidR="00CB60A3">
        <w:rPr>
          <w:rFonts w:ascii="Times New Roman" w:hAnsi="Times New Roman" w:cs="Times New Roman"/>
          <w:sz w:val="24"/>
          <w:szCs w:val="24"/>
        </w:rPr>
        <w:t xml:space="preserve"> pengamatan awal yang</w:t>
      </w:r>
      <w:r w:rsidRPr="000408B6">
        <w:rPr>
          <w:rFonts w:ascii="Times New Roman" w:hAnsi="Times New Roman" w:cs="Times New Roman"/>
          <w:sz w:val="24"/>
          <w:szCs w:val="24"/>
        </w:rPr>
        <w:t xml:space="preserve"> </w:t>
      </w:r>
      <w:r w:rsidRPr="000408B6">
        <w:rPr>
          <w:rFonts w:ascii="Times New Roman" w:hAnsi="Times New Roman" w:cs="Times New Roman"/>
          <w:sz w:val="24"/>
          <w:szCs w:val="24"/>
          <w:lang w:val="en-US"/>
        </w:rPr>
        <w:t>di</w:t>
      </w:r>
      <w:r w:rsidRPr="000408B6">
        <w:rPr>
          <w:rFonts w:ascii="Times New Roman" w:hAnsi="Times New Roman" w:cs="Times New Roman"/>
          <w:sz w:val="24"/>
          <w:szCs w:val="24"/>
        </w:rPr>
        <w:t xml:space="preserve">lakukan terhadap mahasiswa </w:t>
      </w:r>
      <w:r w:rsidR="00CB60A3">
        <w:rPr>
          <w:rFonts w:ascii="Times New Roman" w:hAnsi="Times New Roman" w:cs="Times New Roman"/>
          <w:sz w:val="24"/>
          <w:szCs w:val="24"/>
          <w:lang w:val="en-US"/>
        </w:rPr>
        <w:t xml:space="preserve">Program Studi Pendidikan Bahasa dan Sastra Indonesia </w:t>
      </w:r>
      <w:r w:rsidRPr="000408B6">
        <w:rPr>
          <w:rFonts w:ascii="Times New Roman" w:hAnsi="Times New Roman" w:cs="Times New Roman"/>
          <w:sz w:val="24"/>
          <w:szCs w:val="24"/>
        </w:rPr>
        <w:t>STKIP PGRI</w:t>
      </w:r>
      <w:r w:rsidRPr="000408B6">
        <w:rPr>
          <w:rFonts w:ascii="Times New Roman" w:hAnsi="Times New Roman" w:cs="Times New Roman"/>
          <w:sz w:val="24"/>
          <w:szCs w:val="24"/>
          <w:lang w:val="en-US"/>
        </w:rPr>
        <w:t xml:space="preserve"> Sumatera Barat</w:t>
      </w:r>
      <w:r w:rsidR="00CB60A3">
        <w:rPr>
          <w:rFonts w:ascii="Times New Roman" w:hAnsi="Times New Roman" w:cs="Times New Roman"/>
          <w:sz w:val="24"/>
          <w:szCs w:val="24"/>
          <w:lang w:val="en-US"/>
        </w:rPr>
        <w:t xml:space="preserve"> Tahun Masuk 2015</w:t>
      </w:r>
      <w:r w:rsidR="00CB60A3">
        <w:rPr>
          <w:rFonts w:ascii="Times New Roman" w:hAnsi="Times New Roman" w:cs="Times New Roman"/>
          <w:sz w:val="24"/>
          <w:szCs w:val="24"/>
        </w:rPr>
        <w:t>, masih banyak</w:t>
      </w:r>
      <w:r w:rsidRPr="000408B6">
        <w:rPr>
          <w:rFonts w:ascii="Times New Roman" w:hAnsi="Times New Roman" w:cs="Times New Roman"/>
          <w:sz w:val="24"/>
          <w:szCs w:val="24"/>
        </w:rPr>
        <w:t xml:space="preserve"> yang belum bisa menyimak</w:t>
      </w:r>
      <w:r w:rsidR="00DE66B3">
        <w:rPr>
          <w:rFonts w:ascii="Times New Roman" w:hAnsi="Times New Roman" w:cs="Times New Roman"/>
          <w:sz w:val="24"/>
          <w:szCs w:val="24"/>
          <w:lang w:val="en-US"/>
        </w:rPr>
        <w:t xml:space="preserve"> atau mendengarkan</w:t>
      </w:r>
      <w:r w:rsidRPr="000408B6">
        <w:rPr>
          <w:rFonts w:ascii="Times New Roman" w:hAnsi="Times New Roman" w:cs="Times New Roman"/>
          <w:sz w:val="24"/>
          <w:szCs w:val="24"/>
        </w:rPr>
        <w:t xml:space="preserve"> dengan baik. Ketika ditanyakan materi yang baru diajarkan, mereka sudah tidak bisa menjawab pe</w:t>
      </w:r>
      <w:r w:rsidR="00006EE0">
        <w:rPr>
          <w:rFonts w:ascii="Times New Roman" w:hAnsi="Times New Roman" w:cs="Times New Roman"/>
          <w:sz w:val="24"/>
          <w:szCs w:val="24"/>
        </w:rPr>
        <w:t>rtanyaan yang diberikan</w:t>
      </w:r>
      <w:r w:rsidRPr="000408B6">
        <w:rPr>
          <w:rFonts w:ascii="Times New Roman" w:hAnsi="Times New Roman" w:cs="Times New Roman"/>
          <w:sz w:val="24"/>
          <w:szCs w:val="24"/>
        </w:rPr>
        <w:t xml:space="preserve">. </w:t>
      </w:r>
      <w:r w:rsidR="00006EE0" w:rsidRPr="000408B6">
        <w:rPr>
          <w:rFonts w:ascii="Times New Roman" w:hAnsi="Times New Roman" w:cs="Times New Roman"/>
          <w:sz w:val="24"/>
          <w:szCs w:val="24"/>
        </w:rPr>
        <w:t xml:space="preserve">Berdasarkan </w:t>
      </w:r>
      <w:r w:rsidRPr="000408B6">
        <w:rPr>
          <w:rFonts w:ascii="Times New Roman" w:hAnsi="Times New Roman" w:cs="Times New Roman"/>
          <w:sz w:val="24"/>
          <w:szCs w:val="24"/>
        </w:rPr>
        <w:t>hasil evaluasi pembelajaran menyimak yang diadakan diperoleh kesimpulan bahwa mahasiswa belum memahami materi yang terdapat dalam bahan ajar menyimak</w:t>
      </w:r>
      <w:r w:rsidRPr="000408B6">
        <w:rPr>
          <w:rFonts w:ascii="Times New Roman" w:hAnsi="Times New Roman" w:cs="Times New Roman"/>
          <w:sz w:val="24"/>
          <w:szCs w:val="24"/>
          <w:lang w:val="en-US"/>
        </w:rPr>
        <w:t xml:space="preserve"> karena materi </w:t>
      </w:r>
      <w:r w:rsidRPr="000408B6">
        <w:rPr>
          <w:rFonts w:ascii="Times New Roman" w:eastAsiaTheme="minorHAnsi" w:hAnsi="Times New Roman" w:cs="Times New Roman"/>
          <w:sz w:val="24"/>
          <w:szCs w:val="24"/>
          <w:lang w:val="en-US" w:eastAsia="en-US"/>
        </w:rPr>
        <w:t xml:space="preserve">bahan ajar tidak terstruktur serta tidak tercantum secara jelas tujuan intruksional yang akan dicapai. </w:t>
      </w:r>
      <w:proofErr w:type="gramStart"/>
      <w:r w:rsidRPr="000408B6">
        <w:rPr>
          <w:rFonts w:ascii="Times New Roman" w:eastAsiaTheme="minorHAnsi" w:hAnsi="Times New Roman" w:cs="Times New Roman"/>
          <w:sz w:val="24"/>
          <w:szCs w:val="24"/>
          <w:lang w:val="en-US" w:eastAsia="en-US"/>
        </w:rPr>
        <w:t>Seharusnya, bahan ajar dapat memotivasi mahasiswa untuk belajar, mengantisipasi kesukaran belajar mahasiswa untuk mempelajari bahan tersebut, memberikan latihan yang banyak bagi mahasiswa, menyediakan rangkuman, dan secara umum berorientasi pada mahasiswa secara individual.</w:t>
      </w:r>
      <w:proofErr w:type="gramEnd"/>
      <w:r w:rsidRPr="000408B6">
        <w:rPr>
          <w:rFonts w:ascii="Times New Roman" w:eastAsiaTheme="minorHAnsi" w:hAnsi="Times New Roman" w:cs="Times New Roman"/>
          <w:sz w:val="24"/>
          <w:szCs w:val="24"/>
          <w:lang w:val="en-US" w:eastAsia="en-US"/>
        </w:rPr>
        <w:t xml:space="preserve"> </w:t>
      </w:r>
      <w:proofErr w:type="gramStart"/>
      <w:r w:rsidR="001C336C">
        <w:rPr>
          <w:rFonts w:ascii="Times New Roman" w:eastAsiaTheme="minorHAnsi" w:hAnsi="Times New Roman" w:cs="Times New Roman"/>
          <w:sz w:val="24"/>
          <w:szCs w:val="24"/>
          <w:lang w:val="en-US" w:eastAsia="en-US"/>
        </w:rPr>
        <w:t>B</w:t>
      </w:r>
      <w:r w:rsidR="001C336C" w:rsidRPr="00F73D95">
        <w:rPr>
          <w:rFonts w:ascii="Times New Roman" w:eastAsiaTheme="minorHAnsi" w:hAnsi="Times New Roman" w:cs="Times New Roman"/>
          <w:sz w:val="24"/>
          <w:szCs w:val="24"/>
          <w:lang w:val="en-US" w:eastAsia="en-US"/>
        </w:rPr>
        <w:t xml:space="preserve">ahan </w:t>
      </w:r>
      <w:r w:rsidR="00F73D95" w:rsidRPr="00F73D95">
        <w:rPr>
          <w:rFonts w:ascii="Times New Roman" w:eastAsiaTheme="minorHAnsi" w:hAnsi="Times New Roman" w:cs="Times New Roman"/>
          <w:sz w:val="24"/>
          <w:szCs w:val="24"/>
          <w:lang w:val="en-US" w:eastAsia="en-US"/>
        </w:rPr>
        <w:t>ajar merupakan salah satu kompo</w:t>
      </w:r>
      <w:r w:rsidR="00F73D95">
        <w:rPr>
          <w:rFonts w:ascii="Times New Roman" w:eastAsiaTheme="minorHAnsi" w:hAnsi="Times New Roman" w:cs="Times New Roman"/>
          <w:sz w:val="24"/>
          <w:szCs w:val="24"/>
          <w:lang w:val="en-US" w:eastAsia="en-US"/>
        </w:rPr>
        <w:t xml:space="preserve">nen pembelajaran yang mempunyai </w:t>
      </w:r>
      <w:r w:rsidR="00F73D95" w:rsidRPr="00F73D95">
        <w:rPr>
          <w:rFonts w:ascii="Times New Roman" w:eastAsiaTheme="minorHAnsi" w:hAnsi="Times New Roman" w:cs="Times New Roman"/>
          <w:sz w:val="24"/>
          <w:szCs w:val="24"/>
          <w:lang w:val="en-US" w:eastAsia="en-US"/>
        </w:rPr>
        <w:t>peranan penting dalam kegiatan pembelajaran.</w:t>
      </w:r>
      <w:proofErr w:type="gramEnd"/>
      <w:r w:rsidR="00F73D95" w:rsidRPr="00F73D95">
        <w:rPr>
          <w:rFonts w:ascii="Times New Roman" w:eastAsiaTheme="minorHAnsi" w:hAnsi="Times New Roman" w:cs="Times New Roman"/>
          <w:sz w:val="24"/>
          <w:szCs w:val="24"/>
          <w:lang w:val="en-US" w:eastAsia="en-US"/>
        </w:rPr>
        <w:t xml:space="preserve"> </w:t>
      </w:r>
      <w:proofErr w:type="gramStart"/>
      <w:r w:rsidR="00F73D95" w:rsidRPr="00F73D95">
        <w:rPr>
          <w:rFonts w:ascii="Times New Roman" w:eastAsiaTheme="minorHAnsi" w:hAnsi="Times New Roman" w:cs="Times New Roman"/>
          <w:sz w:val="24"/>
          <w:szCs w:val="24"/>
          <w:lang w:val="en-US" w:eastAsia="en-US"/>
        </w:rPr>
        <w:t>Pemilihan bahan ajar yang tepat seharusnya merupakan bagian yang harus mendapat perhatian guru / dalam setiap kegiatan pembelajaran.</w:t>
      </w:r>
      <w:proofErr w:type="gramEnd"/>
      <w:r w:rsidR="00F73D95" w:rsidRPr="00F73D95">
        <w:rPr>
          <w:rFonts w:ascii="Times New Roman" w:eastAsiaTheme="minorHAnsi" w:hAnsi="Times New Roman" w:cs="Times New Roman"/>
          <w:sz w:val="24"/>
          <w:szCs w:val="24"/>
          <w:lang w:val="en-US" w:eastAsia="en-US"/>
        </w:rPr>
        <w:t xml:space="preserve"> Oleh karena itu guru perlu mempelajari bagaimana menetapkan bahan ajar sehingga dapat mengefektifkan pencapaian tujuan pembelajara</w:t>
      </w:r>
      <w:r w:rsidR="001C336C">
        <w:rPr>
          <w:rFonts w:ascii="Times New Roman" w:eastAsiaTheme="minorHAnsi" w:hAnsi="Times New Roman" w:cs="Times New Roman"/>
          <w:sz w:val="24"/>
          <w:szCs w:val="24"/>
          <w:lang w:val="en-US" w:eastAsia="en-US"/>
        </w:rPr>
        <w:t>n dalam proses belajar mengajar</w:t>
      </w:r>
      <w:r w:rsidR="001C336C" w:rsidRPr="001C336C">
        <w:rPr>
          <w:rFonts w:ascii="Times New Roman" w:eastAsiaTheme="minorHAnsi" w:hAnsi="Times New Roman" w:cs="Times New Roman"/>
          <w:sz w:val="24"/>
          <w:szCs w:val="24"/>
          <w:lang w:val="en-US" w:eastAsia="en-US"/>
        </w:rPr>
        <w:t xml:space="preserve"> </w:t>
      </w:r>
      <w:r w:rsidR="0091571B">
        <w:rPr>
          <w:rFonts w:ascii="Times New Roman" w:eastAsiaTheme="minorHAnsi" w:hAnsi="Times New Roman" w:cs="Times New Roman"/>
          <w:sz w:val="24"/>
          <w:szCs w:val="24"/>
          <w:lang w:val="en-US" w:eastAsia="en-US"/>
        </w:rPr>
        <w:fldChar w:fldCharType="begin" w:fldLock="1"/>
      </w:r>
      <w:r w:rsidR="0091571B">
        <w:rPr>
          <w:rFonts w:ascii="Times New Roman" w:eastAsiaTheme="minorHAnsi" w:hAnsi="Times New Roman" w:cs="Times New Roman"/>
          <w:sz w:val="24"/>
          <w:szCs w:val="24"/>
          <w:lang w:val="en-US" w:eastAsia="en-US"/>
        </w:rPr>
        <w:instrText>ADDIN CSL_CITATION { "citationItems" : [ { "id" : "ITEM-1", "itemData" : { "abstract" : "This research focused on the study on the development of teaching materials using the instructional media card with a picture in a book \u00e2\u20ac\u0153Hanyu Tingli Jiaocheng\u00e2\u20ac especially vocabulary as supporting the learning process. The choosing of appropriate learning media supported the teaching-learning process. The choosing of the media must be done carefully using many considerations to achieve the target of learning in facilitating the learners. This research was conducted on the Mandarin Listening I and II. Approproate teaching materials are needed to support teachers who teach this course. This study used qualitative research. The research was done in the Basic Class I and Basic Class II. The result showed that the Mandarin students got new concept for Mandarin learning process.", "author" : [ { "dropping-particle" : "", "family" : "Wardhani", "given" : "Rizky", "non-dropping-particle" : "", "parse-names" : false, "suffix" : "" } ], "container-title" : "Jurnal Lensa", "id" : "ITEM-1", "issue" : "Vol 5, No 1: 2015", "issued" : { "date-parts" : [ [ "2015" ] ] }, "page" : "41-49", "title" : "Penggunaan Media Kartu Bergambar Dalam Pengembangan Materi Ajar Buku Hanyu Tingli Jiaocheng Untuk Mata Kuliah Menyimak I Dan II Bahasa Mandarin", "type" : "article-journal", "volume" : "Vol 5" }, "uris" : [ "http://www.mendeley.com/documents/?uuid=170800ef-d0b6-4900-93d2-ae0966a7aec7" ] } ], "mendeley" : { "formattedCitation" : "(Wardhani, 2015)", "manualFormatting" : "(Wardhani, 2015, pp. 41-49)", "plainTextFormattedCitation" : "(Wardhani, 2015)", "previouslyFormattedCitation" : "(Wardhani, 2015)" }, "properties" : { "noteIndex" : 0 }, "schema" : "https://github.com/citation-style-language/schema/raw/master/csl-citation.json" }</w:instrText>
      </w:r>
      <w:r w:rsidR="0091571B">
        <w:rPr>
          <w:rFonts w:ascii="Times New Roman" w:eastAsiaTheme="minorHAnsi" w:hAnsi="Times New Roman" w:cs="Times New Roman"/>
          <w:sz w:val="24"/>
          <w:szCs w:val="24"/>
          <w:lang w:val="en-US" w:eastAsia="en-US"/>
        </w:rPr>
        <w:fldChar w:fldCharType="separate"/>
      </w:r>
      <w:r w:rsidR="0091571B">
        <w:rPr>
          <w:rFonts w:ascii="Times New Roman" w:eastAsiaTheme="minorHAnsi" w:hAnsi="Times New Roman" w:cs="Times New Roman"/>
          <w:noProof/>
          <w:sz w:val="24"/>
          <w:szCs w:val="24"/>
          <w:lang w:val="en-US" w:eastAsia="en-US"/>
        </w:rPr>
        <w:t>(Wardhani, 2015, pp. 41-49)</w:t>
      </w:r>
      <w:r w:rsidR="0091571B">
        <w:rPr>
          <w:rFonts w:ascii="Times New Roman" w:eastAsiaTheme="minorHAnsi" w:hAnsi="Times New Roman" w:cs="Times New Roman"/>
          <w:sz w:val="24"/>
          <w:szCs w:val="24"/>
          <w:lang w:val="en-US" w:eastAsia="en-US"/>
        </w:rPr>
        <w:fldChar w:fldCharType="end"/>
      </w:r>
      <w:r w:rsidR="001C336C">
        <w:rPr>
          <w:rFonts w:ascii="Times New Roman" w:eastAsiaTheme="minorHAnsi" w:hAnsi="Times New Roman" w:cs="Times New Roman"/>
          <w:sz w:val="24"/>
          <w:szCs w:val="24"/>
          <w:lang w:val="en-US" w:eastAsia="en-US"/>
        </w:rPr>
        <w:t>.</w:t>
      </w:r>
    </w:p>
    <w:p w:rsidR="00576917" w:rsidRPr="00165041" w:rsidRDefault="005B54B7" w:rsidP="00165041">
      <w:pPr>
        <w:spacing w:after="0" w:line="360" w:lineRule="auto"/>
        <w:ind w:firstLine="450"/>
        <w:contextualSpacing/>
        <w:jc w:val="both"/>
        <w:rPr>
          <w:rFonts w:ascii="Times New Roman" w:hAnsi="Times New Roman" w:cs="Times New Roman"/>
          <w:sz w:val="24"/>
          <w:szCs w:val="24"/>
          <w:lang w:val="it-IT"/>
        </w:rPr>
      </w:pPr>
      <w:r w:rsidRPr="000408B6">
        <w:rPr>
          <w:rFonts w:ascii="Times New Roman" w:hAnsi="Times New Roman" w:cs="Times New Roman"/>
          <w:sz w:val="24"/>
          <w:szCs w:val="24"/>
          <w:lang w:val="it-IT"/>
        </w:rPr>
        <w:t>Ketercapaian</w:t>
      </w:r>
      <w:r w:rsidRPr="000408B6">
        <w:rPr>
          <w:rFonts w:ascii="Times New Roman" w:hAnsi="Times New Roman" w:cs="Times New Roman"/>
          <w:sz w:val="24"/>
          <w:szCs w:val="24"/>
        </w:rPr>
        <w:t xml:space="preserve"> tujuan pendidikan yang telah ditetapkan sangat ditentukan oleh beberapa faktor seperti pengajar, mahasiswa, pendekatan pembelajaran, buku ajar dan faktor pendukung lainnya.  Jika salah satu faktor tersebut </w:t>
      </w:r>
      <w:r w:rsidRPr="000408B6">
        <w:rPr>
          <w:rFonts w:ascii="Times New Roman" w:hAnsi="Times New Roman" w:cs="Times New Roman"/>
          <w:sz w:val="24"/>
          <w:szCs w:val="24"/>
          <w:lang w:val="en-US"/>
        </w:rPr>
        <w:t>tida</w:t>
      </w:r>
      <w:r w:rsidRPr="000408B6">
        <w:rPr>
          <w:rFonts w:ascii="Times New Roman" w:hAnsi="Times New Roman" w:cs="Times New Roman"/>
          <w:sz w:val="24"/>
          <w:szCs w:val="24"/>
        </w:rPr>
        <w:t xml:space="preserve">k </w:t>
      </w:r>
      <w:r w:rsidRPr="000408B6">
        <w:rPr>
          <w:rFonts w:ascii="Times New Roman" w:hAnsi="Times New Roman" w:cs="Times New Roman"/>
          <w:sz w:val="24"/>
          <w:szCs w:val="24"/>
          <w:lang w:val="en-US"/>
        </w:rPr>
        <w:t>terlaksana</w:t>
      </w:r>
      <w:r w:rsidRPr="000408B6">
        <w:rPr>
          <w:rFonts w:ascii="Times New Roman" w:hAnsi="Times New Roman" w:cs="Times New Roman"/>
          <w:sz w:val="24"/>
          <w:szCs w:val="24"/>
        </w:rPr>
        <w:t>, maka pembelajaran juga tidak akan berhasil dan tidak akan berjalan dengan lancar.</w:t>
      </w:r>
      <w:r w:rsidRPr="000408B6">
        <w:rPr>
          <w:rFonts w:ascii="Times New Roman" w:hAnsi="Times New Roman" w:cs="Times New Roman"/>
          <w:sz w:val="24"/>
          <w:szCs w:val="24"/>
          <w:lang w:val="en-US"/>
        </w:rPr>
        <w:t xml:space="preserve"> Kunci keberhasilan dalam pembelajaran tentu tidak terlepas dari faktor tersebut yang saling mempengaruhi satu </w:t>
      </w:r>
      <w:proofErr w:type="gramStart"/>
      <w:r w:rsidRPr="000408B6">
        <w:rPr>
          <w:rFonts w:ascii="Times New Roman" w:hAnsi="Times New Roman" w:cs="Times New Roman"/>
          <w:sz w:val="24"/>
          <w:szCs w:val="24"/>
          <w:lang w:val="en-US"/>
        </w:rPr>
        <w:t>sama</w:t>
      </w:r>
      <w:proofErr w:type="gramEnd"/>
      <w:r w:rsidRPr="000408B6">
        <w:rPr>
          <w:rFonts w:ascii="Times New Roman" w:hAnsi="Times New Roman" w:cs="Times New Roman"/>
          <w:sz w:val="24"/>
          <w:szCs w:val="24"/>
          <w:lang w:val="en-US"/>
        </w:rPr>
        <w:t xml:space="preserve"> lainnya. Bahwa dapat dikatakan konsep pembelajaran abad 21 ini lebih menekankan pada pembelajaran yang kreatif dan inovatif, semua tidak lagi berpusat pada guru sebagai </w:t>
      </w:r>
      <w:r w:rsidRPr="000408B6">
        <w:rPr>
          <w:rFonts w:ascii="Times New Roman" w:hAnsi="Times New Roman" w:cs="Times New Roman"/>
          <w:i/>
          <w:sz w:val="24"/>
          <w:szCs w:val="24"/>
          <w:lang w:val="en-US"/>
        </w:rPr>
        <w:t>sang</w:t>
      </w:r>
      <w:r w:rsidRPr="000408B6">
        <w:rPr>
          <w:rFonts w:ascii="Times New Roman" w:hAnsi="Times New Roman" w:cs="Times New Roman"/>
          <w:sz w:val="24"/>
          <w:szCs w:val="24"/>
          <w:lang w:val="en-US"/>
        </w:rPr>
        <w:t xml:space="preserve"> pengendali dan siswa sebagai penerima (</w:t>
      </w:r>
      <w:r w:rsidRPr="000408B6">
        <w:rPr>
          <w:rFonts w:ascii="Times New Roman" w:hAnsi="Times New Roman" w:cs="Times New Roman"/>
          <w:i/>
          <w:sz w:val="24"/>
          <w:szCs w:val="24"/>
          <w:lang w:val="en-US"/>
        </w:rPr>
        <w:t>mencawan</w:t>
      </w:r>
      <w:r w:rsidRPr="000408B6">
        <w:rPr>
          <w:rFonts w:ascii="Times New Roman" w:hAnsi="Times New Roman" w:cs="Times New Roman"/>
          <w:sz w:val="24"/>
          <w:szCs w:val="24"/>
          <w:lang w:val="en-US"/>
        </w:rPr>
        <w:t xml:space="preserve">). </w:t>
      </w:r>
      <w:r w:rsidR="00A210A7">
        <w:rPr>
          <w:rFonts w:ascii="Times New Roman" w:hAnsi="Times New Roman" w:cs="Times New Roman"/>
          <w:sz w:val="24"/>
          <w:szCs w:val="24"/>
          <w:lang w:val="it-IT"/>
        </w:rPr>
        <w:t xml:space="preserve"> </w:t>
      </w:r>
      <w:r w:rsidRPr="000408B6">
        <w:rPr>
          <w:rFonts w:ascii="Times New Roman" w:hAnsi="Times New Roman" w:cs="Times New Roman"/>
          <w:sz w:val="24"/>
          <w:szCs w:val="24"/>
          <w:lang w:val="it-IT"/>
        </w:rPr>
        <w:t xml:space="preserve">Belajar akan lebih bermakna jika siswa ‘mengalami’ apa yang dipelajarinya, tidak hanya ‘mengetahui’ saja. </w:t>
      </w:r>
      <w:r w:rsidR="0015069B" w:rsidRPr="0015069B">
        <w:rPr>
          <w:rFonts w:ascii="Times New Roman" w:hAnsi="Times New Roman" w:cs="Times New Roman"/>
          <w:sz w:val="24"/>
          <w:szCs w:val="24"/>
          <w:lang w:val="it-IT"/>
        </w:rPr>
        <w:t>Melalui pembelajaran kontekstual diharapkan konsep-konsep materi kuliah dapat diintegrasikan dalam konteks kehidupan nyata dengan harapan mahasiswa dapat memahami apa yang dipelajar</w:t>
      </w:r>
      <w:r w:rsidR="0015069B">
        <w:rPr>
          <w:rFonts w:ascii="Times New Roman" w:hAnsi="Times New Roman" w:cs="Times New Roman"/>
          <w:sz w:val="24"/>
          <w:szCs w:val="24"/>
          <w:lang w:val="it-IT"/>
        </w:rPr>
        <w:t xml:space="preserve">inya dengan lebih baik dan mudah </w:t>
      </w:r>
      <w:r w:rsidR="0015069B">
        <w:rPr>
          <w:rFonts w:ascii="Times New Roman" w:hAnsi="Times New Roman" w:cs="Times New Roman"/>
          <w:sz w:val="24"/>
          <w:szCs w:val="24"/>
          <w:lang w:val="it-IT"/>
        </w:rPr>
        <w:fldChar w:fldCharType="begin" w:fldLock="1"/>
      </w:r>
      <w:r w:rsidR="002824CB">
        <w:rPr>
          <w:rFonts w:ascii="Times New Roman" w:hAnsi="Times New Roman" w:cs="Times New Roman"/>
          <w:sz w:val="24"/>
          <w:szCs w:val="24"/>
          <w:lang w:val="it-IT"/>
        </w:rPr>
        <w:instrText>ADDIN CSL_CITATION { "citationItems" : [ { "id" : "ITEM-1", "itemData" : { "author" : [ { "dropping-particle" : "", "family" : "Hartoyo", "given" : "", "non-dropping-particle" : "", "parse-names" : false, "suffix" : "" } ], "container-title" : "Jurnal Kependidikan", "id" : "ITEM-1", "issue" : "1", "issued" : { "date-parts" : [ [ "2009" ] ] }, "page" : "95-108", "title" : "Penerapan Model Pembelajaran Kontekstual Berbasis Kompetensi untuk Meningkatkan Efektivitas Pembelajaran", "type" : "article-journal", "volume" : "xxxix" }, "uris" : [ "http://www.mendeley.com/documents/?uuid=c4226012-24a8-468c-8144-49b17959defd" ] } ], "mendeley" : { "formattedCitation" : "(Hartoyo, 2009)", "manualFormatting" : "(Hartoyo, 2009, p. 95)", "plainTextFormattedCitation" : "(Hartoyo, 2009)", "previouslyFormattedCitation" : "(Hartoyo, 2009)" }, "properties" : { "noteIndex" : 0 }, "schema" : "https://github.com/citation-style-language/schema/raw/master/csl-citation.json" }</w:instrText>
      </w:r>
      <w:r w:rsidR="0015069B">
        <w:rPr>
          <w:rFonts w:ascii="Times New Roman" w:hAnsi="Times New Roman" w:cs="Times New Roman"/>
          <w:sz w:val="24"/>
          <w:szCs w:val="24"/>
          <w:lang w:val="it-IT"/>
        </w:rPr>
        <w:fldChar w:fldCharType="separate"/>
      </w:r>
      <w:r w:rsidR="0015069B" w:rsidRPr="0015069B">
        <w:rPr>
          <w:rFonts w:ascii="Times New Roman" w:hAnsi="Times New Roman" w:cs="Times New Roman"/>
          <w:noProof/>
          <w:sz w:val="24"/>
          <w:szCs w:val="24"/>
          <w:lang w:val="it-IT"/>
        </w:rPr>
        <w:t>(Hartoyo, 2009</w:t>
      </w:r>
      <w:r w:rsidR="0015069B">
        <w:rPr>
          <w:rFonts w:ascii="Times New Roman" w:hAnsi="Times New Roman" w:cs="Times New Roman"/>
          <w:noProof/>
          <w:sz w:val="24"/>
          <w:szCs w:val="24"/>
          <w:lang w:val="it-IT"/>
        </w:rPr>
        <w:t>, p. 95</w:t>
      </w:r>
      <w:r w:rsidR="0015069B" w:rsidRPr="0015069B">
        <w:rPr>
          <w:rFonts w:ascii="Times New Roman" w:hAnsi="Times New Roman" w:cs="Times New Roman"/>
          <w:noProof/>
          <w:sz w:val="24"/>
          <w:szCs w:val="24"/>
          <w:lang w:val="it-IT"/>
        </w:rPr>
        <w:t>)</w:t>
      </w:r>
      <w:r w:rsidR="0015069B">
        <w:rPr>
          <w:rFonts w:ascii="Times New Roman" w:hAnsi="Times New Roman" w:cs="Times New Roman"/>
          <w:sz w:val="24"/>
          <w:szCs w:val="24"/>
          <w:lang w:val="it-IT"/>
        </w:rPr>
        <w:fldChar w:fldCharType="end"/>
      </w:r>
      <w:r w:rsidR="0015069B">
        <w:rPr>
          <w:rFonts w:ascii="Times New Roman" w:hAnsi="Times New Roman" w:cs="Times New Roman"/>
          <w:sz w:val="24"/>
          <w:szCs w:val="24"/>
          <w:lang w:val="it-IT"/>
        </w:rPr>
        <w:t>.</w:t>
      </w:r>
    </w:p>
    <w:p w:rsidR="00155F97" w:rsidRDefault="005B54B7" w:rsidP="00997E5F">
      <w:pPr>
        <w:spacing w:after="0" w:line="360" w:lineRule="auto"/>
        <w:ind w:firstLine="450"/>
        <w:contextualSpacing/>
        <w:jc w:val="both"/>
        <w:rPr>
          <w:rFonts w:ascii="Times New Roman" w:hAnsi="Times New Roman" w:cs="Times New Roman"/>
          <w:sz w:val="24"/>
          <w:szCs w:val="24"/>
          <w:lang w:val="en-US"/>
        </w:rPr>
      </w:pPr>
      <w:r w:rsidRPr="004645FE">
        <w:rPr>
          <w:rFonts w:ascii="Times New Roman" w:hAnsi="Times New Roman" w:cs="Times New Roman"/>
          <w:sz w:val="24"/>
          <w:szCs w:val="24"/>
          <w:lang w:val="it-IT"/>
        </w:rPr>
        <w:t>Pendekatan</w:t>
      </w:r>
      <w:r w:rsidRPr="000408B6">
        <w:rPr>
          <w:rFonts w:ascii="Times New Roman" w:hAnsi="Times New Roman" w:cs="Times New Roman"/>
          <w:sz w:val="24"/>
          <w:szCs w:val="24"/>
        </w:rPr>
        <w:t xml:space="preserve"> </w:t>
      </w:r>
      <w:r w:rsidRPr="000408B6">
        <w:rPr>
          <w:rFonts w:ascii="Times New Roman" w:hAnsi="Times New Roman" w:cs="Times New Roman"/>
          <w:i/>
          <w:iCs/>
          <w:sz w:val="24"/>
          <w:szCs w:val="24"/>
          <w:lang w:val="it-IT"/>
        </w:rPr>
        <w:t xml:space="preserve">Contextual Teaching and Learning </w:t>
      </w:r>
      <w:r w:rsidRPr="000408B6">
        <w:rPr>
          <w:rFonts w:ascii="Times New Roman" w:hAnsi="Times New Roman" w:cs="Times New Roman"/>
          <w:iCs/>
          <w:sz w:val="24"/>
          <w:szCs w:val="24"/>
          <w:lang w:val="it-IT"/>
        </w:rPr>
        <w:t>(CTL)</w:t>
      </w:r>
      <w:r w:rsidRPr="000408B6">
        <w:rPr>
          <w:rFonts w:ascii="Times New Roman" w:hAnsi="Times New Roman" w:cs="Times New Roman"/>
          <w:sz w:val="24"/>
          <w:szCs w:val="24"/>
        </w:rPr>
        <w:t xml:space="preserve"> merupakan salah satu pendekatan yang diduga akan bisa mengatasi permasalahan pembelajaran menyimak mahasiswa. </w:t>
      </w:r>
      <w:r w:rsidR="00144F76" w:rsidRPr="00144F76">
        <w:rPr>
          <w:rFonts w:ascii="Times New Roman" w:hAnsi="Times New Roman" w:cs="Times New Roman"/>
          <w:sz w:val="24"/>
          <w:szCs w:val="24"/>
        </w:rPr>
        <w:t>Dengan pendekatan CTL, akan terjalin suasana belajar yang mengutamakan kerja sama, saling menunjang, menyenangkan, tidak membosa</w:t>
      </w:r>
      <w:r w:rsidR="00576917">
        <w:rPr>
          <w:rFonts w:ascii="Times New Roman" w:hAnsi="Times New Roman" w:cs="Times New Roman"/>
          <w:sz w:val="24"/>
          <w:szCs w:val="24"/>
        </w:rPr>
        <w:t xml:space="preserve">nkan, </w:t>
      </w:r>
      <w:r w:rsidR="00144F76" w:rsidRPr="00144F76">
        <w:rPr>
          <w:rFonts w:ascii="Times New Roman" w:hAnsi="Times New Roman" w:cs="Times New Roman"/>
          <w:sz w:val="24"/>
          <w:szCs w:val="24"/>
        </w:rPr>
        <w:t xml:space="preserve">pembelajaran terintegrasi, menggunakan berbagai sumber, siswa aktif, </w:t>
      </w:r>
      <w:r w:rsidR="00144F76" w:rsidRPr="00733010">
        <w:rPr>
          <w:rFonts w:ascii="Times New Roman" w:hAnsi="Times New Roman" w:cs="Times New Roman"/>
          <w:i/>
          <w:sz w:val="24"/>
          <w:szCs w:val="24"/>
        </w:rPr>
        <w:t>sharing</w:t>
      </w:r>
      <w:r w:rsidR="00144F76" w:rsidRPr="00144F76">
        <w:rPr>
          <w:rFonts w:ascii="Times New Roman" w:hAnsi="Times New Roman" w:cs="Times New Roman"/>
          <w:sz w:val="24"/>
          <w:szCs w:val="24"/>
        </w:rPr>
        <w:t xml:space="preserve"> dengan te</w:t>
      </w:r>
      <w:r w:rsidR="0015069B">
        <w:rPr>
          <w:rFonts w:ascii="Times New Roman" w:hAnsi="Times New Roman" w:cs="Times New Roman"/>
          <w:sz w:val="24"/>
          <w:szCs w:val="24"/>
        </w:rPr>
        <w:t>man, siswa kritis, guru kreatif</w:t>
      </w:r>
      <w:r w:rsidR="0015069B">
        <w:rPr>
          <w:rFonts w:ascii="Times New Roman" w:hAnsi="Times New Roman" w:cs="Times New Roman"/>
          <w:sz w:val="24"/>
          <w:szCs w:val="24"/>
          <w:lang w:val="en-US"/>
        </w:rPr>
        <w:t xml:space="preserve"> </w:t>
      </w:r>
      <w:r w:rsidR="0091571B">
        <w:rPr>
          <w:rFonts w:ascii="Times New Roman" w:hAnsi="Times New Roman" w:cs="Times New Roman"/>
          <w:sz w:val="24"/>
          <w:szCs w:val="24"/>
          <w:lang w:val="en-US"/>
        </w:rPr>
        <w:fldChar w:fldCharType="begin" w:fldLock="1"/>
      </w:r>
      <w:r w:rsidR="000C39AA">
        <w:rPr>
          <w:rFonts w:ascii="Times New Roman" w:hAnsi="Times New Roman" w:cs="Times New Roman"/>
          <w:sz w:val="24"/>
          <w:szCs w:val="24"/>
          <w:lang w:val="en-US"/>
        </w:rPr>
        <w:instrText>ADDIN CSL_CITATION { "citationItems" : [ { "id" : "ITEM-1", "itemData" : { "abstract" : "Tujuan Penelitian ini untuk meningkatkan peran serta belajar siswa dan meningkatkan prestasi belajar siswa pada mata pelajaran PKn. Jenis penelitian ini adalah penelitian tindakan kelas (PTK) dengan dua siklus, setiap siklus meliputi perencanaan, pelaksanaan tindakan observasi-evaluasi dan refleksi. Subjek penelitian adalah siswa kelas X-1 MAN Popongan Kabupaten Klaten di Prambanan tahun pelajaran 2011/2012 yang berjumlah 19 siswa. Dalam penelitian ini terdapat dua jenis data yaitu kuantitatif dan kualitatif. Data kuantitatif yang berupa hasil tes kognitif siswa dianalisis dengan deskriptif kuantitatif, sedangkan data kualitatif berupa hasil observasi terhadap aktivitas belajar siswa dianalisis dengan deskriptif kualitatif. Hasil penelitian menunjukkan bahwa penggunaan metode CTL dapat meningkatkan peran serta belajar siswa dalam pembelajaran PKn, hal itu terlihat pada siklus I, skor peran serta belajar siswa sebesar 53,17, pada siklus II sebesar 78,86. Peningkatan peran serta siswa ternyata berdampak positif terhadap prestasi belajar siswa, pada siklus I, rata-rata hasil tes kognitif sebesar 66,05; pada siklus II sebesar 72,85 Kata kunci: hasil belajar, contextual teaching and learning (CTL)", "author" : [ { "dropping-particle" : "", "family" : "Hadiyanta", "given" : "Nur", "non-dropping-particle" : "", "parse-names" : false, "suffix" : "" } ], "container-title" : "Jurnal Kependiikan", "id" : "ITEM-1", "issue" : "Vol. 43, No 1", "issued" : { "date-parts" : [ [ "2012" ] ] }, "page" : "32-38", "title" : "Penerapan Model Pembelajaran Contextual Teaching and Learning ( Ctl ) Untuk Meningkatkan Hasil Belajar Pkn Implementation of Contextual Teaching and Learning Model", "type" : "article-journal", "volume" : "43 no 1" }, "uris" : [ "http://www.mendeley.com/documents/?uuid=28c15f8d-aa9e-44dc-a13f-7bbe9ca38a87" ] } ], "mendeley" : { "formattedCitation" : "(Hadiyanta, 2012)", "manualFormatting" : "(Hadiyanta, 2012, p. 33)", "plainTextFormattedCitation" : "(Hadiyanta, 2012)", "previouslyFormattedCitation" : "(Hadiyanta, 2012)" }, "properties" : { "noteIndex" : 0 }, "schema" : "https://github.com/citation-style-language/schema/raw/master/csl-citation.json" }</w:instrText>
      </w:r>
      <w:r w:rsidR="0091571B">
        <w:rPr>
          <w:rFonts w:ascii="Times New Roman" w:hAnsi="Times New Roman" w:cs="Times New Roman"/>
          <w:sz w:val="24"/>
          <w:szCs w:val="24"/>
          <w:lang w:val="en-US"/>
        </w:rPr>
        <w:fldChar w:fldCharType="separate"/>
      </w:r>
      <w:r w:rsidR="0091571B">
        <w:rPr>
          <w:rFonts w:ascii="Times New Roman" w:hAnsi="Times New Roman" w:cs="Times New Roman"/>
          <w:noProof/>
          <w:sz w:val="24"/>
          <w:szCs w:val="24"/>
          <w:lang w:val="en-US"/>
        </w:rPr>
        <w:t>(Hadiyanta, 2012, p. 33)</w:t>
      </w:r>
      <w:r w:rsidR="0091571B">
        <w:rPr>
          <w:rFonts w:ascii="Times New Roman" w:hAnsi="Times New Roman" w:cs="Times New Roman"/>
          <w:sz w:val="24"/>
          <w:szCs w:val="24"/>
          <w:lang w:val="en-US"/>
        </w:rPr>
        <w:fldChar w:fldCharType="end"/>
      </w:r>
      <w:r w:rsidR="0015069B">
        <w:rPr>
          <w:rFonts w:ascii="Times New Roman" w:hAnsi="Times New Roman" w:cs="Times New Roman"/>
          <w:sz w:val="24"/>
          <w:szCs w:val="24"/>
          <w:lang w:val="en-US"/>
        </w:rPr>
        <w:t>.</w:t>
      </w:r>
      <w:r w:rsidR="00434033">
        <w:rPr>
          <w:rFonts w:ascii="Times New Roman" w:hAnsi="Times New Roman" w:cs="Times New Roman"/>
          <w:sz w:val="24"/>
          <w:szCs w:val="24"/>
          <w:lang w:val="en-US"/>
        </w:rPr>
        <w:t xml:space="preserve"> </w:t>
      </w:r>
      <w:r w:rsidR="004645FE">
        <w:rPr>
          <w:rFonts w:ascii="Times New Roman" w:hAnsi="Times New Roman" w:cs="Times New Roman"/>
          <w:sz w:val="24"/>
          <w:szCs w:val="24"/>
          <w:lang w:val="en-US"/>
        </w:rPr>
        <w:t xml:space="preserve">Menurut </w:t>
      </w:r>
      <w:r w:rsidR="004645FE">
        <w:rPr>
          <w:rFonts w:ascii="Times New Roman" w:hAnsi="Times New Roman" w:cs="Times New Roman"/>
          <w:sz w:val="24"/>
          <w:szCs w:val="24"/>
          <w:lang w:val="en-US"/>
        </w:rPr>
        <w:fldChar w:fldCharType="begin" w:fldLock="1"/>
      </w:r>
      <w:r w:rsidR="004645FE">
        <w:rPr>
          <w:rFonts w:ascii="Times New Roman" w:hAnsi="Times New Roman" w:cs="Times New Roman"/>
          <w:sz w:val="24"/>
          <w:szCs w:val="24"/>
          <w:lang w:val="en-US"/>
        </w:rPr>
        <w:instrText>ADDIN CSL_CITATION { "citationItems" : [ { "id" : "ITEM-1", "itemData" : { "abstract" : "Penelitian ini bertujuan untuk mendeskripsikan (1) kemampuan mahasiswa dalam pemahaman belajar praktik melalui pendekatan kontekstual dan (2) keefektifan pendekatan kontekstual dalam pembelajaran Praktik Instalasi Listrik I. Penelitian ini menggunakan desain eksperimen semu atau penelitian ini dirancang dalamThe Pretest-Posttest Nonequivalent Control Group Design. Populasi dalam penelitian ini adalah 72 peserta didik yang memrogramkan Mata Kulia Praktik Instalasi Listrik I pada tahun 2014. Teknik pengambilan sampel dilakukan secara proportional random sampling. Jumlah sampel yang ditetapkan secara random dibagi dalam dua kelompok yaitu kelompok eksperimen dan kelompok kontrol. Instrumen penelitian terdiri atas dua macam yaitu lembar pengamatan untuk mengukur kemampuan peserta didik dan instrumen tes tertulis berupa soal pokok bahasan pembelajaran praktik yang berjumlah 50 butir. Instrumen yang dipergunakan divalidasi secara judgment oleh dua ahli materi dan praktisi. Hasil penelitian adalah kemampuan praktik peserta didik pada kelompok Eksperimen (E) yang menggunakan pendekatan kontekstual lebih tinggi daripada kelompok Kontrol (K) yang menggunakan pembelajaran langsung. Hasil pengamatan menunjukkan indikator penggunaan pendekatan kontekstual lebih tinggi daripada pembelajaran langsung yang mendeskripsikan efektif dipergunakan dalam pembelajaran praktik.", "author" : [ { "dropping-particle" : "", "family" : "Mangesa", "given" : "Riana T", "non-dropping-particle" : "", "parse-names" : false, "suffix" : "" } ], "container-title" : "Jurnal Kependidikan", "id" : "ITEM-1", "issue" : "Vol.46, No.1: Mei 2016", "issued" : { "date-parts" : [ [ "2014" ] ] }, "page" : "110-120", "title" : "Implementasi Pendekatan Kontekstual Dalam Pembelajaran Praktik Instalasi Listrik", "type" : "article-journal" }, "uris" : [ "http://www.mendeley.com/documents/?uuid=4ae48d07-8bb2-4585-bc6a-1f660d05277c" ] } ], "mendeley" : { "formattedCitation" : "(Mangesa, 2014)", "manualFormatting" : "Mangesa (2014, p. 119)", "plainTextFormattedCitation" : "(Mangesa, 2014)", "previouslyFormattedCitation" : "(Mangesa, 2014)" }, "properties" : { "noteIndex" : 0 }, "schema" : "https://github.com/citation-style-language/schema/raw/master/csl-citation.json" }</w:instrText>
      </w:r>
      <w:r w:rsidR="004645FE">
        <w:rPr>
          <w:rFonts w:ascii="Times New Roman" w:hAnsi="Times New Roman" w:cs="Times New Roman"/>
          <w:sz w:val="24"/>
          <w:szCs w:val="24"/>
          <w:lang w:val="en-US"/>
        </w:rPr>
        <w:fldChar w:fldCharType="separate"/>
      </w:r>
      <w:r w:rsidR="004645FE">
        <w:rPr>
          <w:rFonts w:ascii="Times New Roman" w:hAnsi="Times New Roman" w:cs="Times New Roman"/>
          <w:noProof/>
          <w:sz w:val="24"/>
          <w:szCs w:val="24"/>
          <w:lang w:val="en-US"/>
        </w:rPr>
        <w:t>Mangesa</w:t>
      </w:r>
      <w:r w:rsidR="004645FE" w:rsidRPr="004645FE">
        <w:rPr>
          <w:rFonts w:ascii="Times New Roman" w:hAnsi="Times New Roman" w:cs="Times New Roman"/>
          <w:noProof/>
          <w:sz w:val="24"/>
          <w:szCs w:val="24"/>
          <w:lang w:val="en-US"/>
        </w:rPr>
        <w:t xml:space="preserve"> </w:t>
      </w:r>
      <w:r w:rsidR="004645FE">
        <w:rPr>
          <w:rFonts w:ascii="Times New Roman" w:hAnsi="Times New Roman" w:cs="Times New Roman"/>
          <w:noProof/>
          <w:sz w:val="24"/>
          <w:szCs w:val="24"/>
          <w:lang w:val="en-US"/>
        </w:rPr>
        <w:t>(</w:t>
      </w:r>
      <w:r w:rsidR="004645FE" w:rsidRPr="004645FE">
        <w:rPr>
          <w:rFonts w:ascii="Times New Roman" w:hAnsi="Times New Roman" w:cs="Times New Roman"/>
          <w:noProof/>
          <w:sz w:val="24"/>
          <w:szCs w:val="24"/>
          <w:lang w:val="en-US"/>
        </w:rPr>
        <w:t>2014</w:t>
      </w:r>
      <w:r w:rsidR="004645FE">
        <w:rPr>
          <w:rFonts w:ascii="Times New Roman" w:hAnsi="Times New Roman" w:cs="Times New Roman"/>
          <w:noProof/>
          <w:sz w:val="24"/>
          <w:szCs w:val="24"/>
          <w:lang w:val="en-US"/>
        </w:rPr>
        <w:t>, p. 119</w:t>
      </w:r>
      <w:r w:rsidR="004645FE" w:rsidRPr="004645FE">
        <w:rPr>
          <w:rFonts w:ascii="Times New Roman" w:hAnsi="Times New Roman" w:cs="Times New Roman"/>
          <w:noProof/>
          <w:sz w:val="24"/>
          <w:szCs w:val="24"/>
          <w:lang w:val="en-US"/>
        </w:rPr>
        <w:t>)</w:t>
      </w:r>
      <w:r w:rsidR="004645FE">
        <w:rPr>
          <w:rFonts w:ascii="Times New Roman" w:hAnsi="Times New Roman" w:cs="Times New Roman"/>
          <w:sz w:val="24"/>
          <w:szCs w:val="24"/>
          <w:lang w:val="en-US"/>
        </w:rPr>
        <w:fldChar w:fldCharType="end"/>
      </w:r>
      <w:r w:rsidR="004645FE">
        <w:rPr>
          <w:rFonts w:ascii="Times New Roman" w:hAnsi="Times New Roman" w:cs="Times New Roman"/>
          <w:sz w:val="24"/>
          <w:szCs w:val="24"/>
          <w:lang w:val="en-US"/>
        </w:rPr>
        <w:t xml:space="preserve"> dalam artikelnya menyebutkan bahwa melalui pendekatan CTL, dapat </w:t>
      </w:r>
      <w:r w:rsidR="004645FE" w:rsidRPr="004645FE">
        <w:rPr>
          <w:rFonts w:ascii="Times New Roman" w:hAnsi="Times New Roman" w:cs="Times New Roman"/>
          <w:sz w:val="24"/>
          <w:szCs w:val="24"/>
          <w:lang w:val="en-US"/>
        </w:rPr>
        <w:t xml:space="preserve">menyatukan pengetahuan dan pengalaman yang diperolehnya. Peserta didik </w:t>
      </w:r>
      <w:proofErr w:type="gramStart"/>
      <w:r w:rsidR="004645FE" w:rsidRPr="004645FE">
        <w:rPr>
          <w:rFonts w:ascii="Times New Roman" w:hAnsi="Times New Roman" w:cs="Times New Roman"/>
          <w:sz w:val="24"/>
          <w:szCs w:val="24"/>
          <w:lang w:val="en-US"/>
        </w:rPr>
        <w:t>akan</w:t>
      </w:r>
      <w:proofErr w:type="gramEnd"/>
      <w:r w:rsidR="004645FE" w:rsidRPr="004645FE">
        <w:rPr>
          <w:rFonts w:ascii="Times New Roman" w:hAnsi="Times New Roman" w:cs="Times New Roman"/>
          <w:sz w:val="24"/>
          <w:szCs w:val="24"/>
          <w:lang w:val="en-US"/>
        </w:rPr>
        <w:t xml:space="preserve"> terbiasa menemukan sesuatu yang berguna bagi dirinya sendiri, serta menemukan gagasan baru yang cemerlang. </w:t>
      </w:r>
      <w:proofErr w:type="gramStart"/>
      <w:r w:rsidR="004645FE" w:rsidRPr="004645FE">
        <w:rPr>
          <w:rFonts w:ascii="Times New Roman" w:hAnsi="Times New Roman" w:cs="Times New Roman"/>
          <w:sz w:val="24"/>
          <w:szCs w:val="24"/>
          <w:lang w:val="en-US"/>
        </w:rPr>
        <w:t>Bahkan dapat mengkonstruksikan pengetahuan yang ada dibenaknya melalui keterlibatan aktif dalam kegiatan belajar mengajar bersama teman sebaya.</w:t>
      </w:r>
      <w:proofErr w:type="gramEnd"/>
      <w:r w:rsidR="004645FE" w:rsidRPr="004645FE">
        <w:rPr>
          <w:rFonts w:ascii="Times New Roman" w:hAnsi="Times New Roman" w:cs="Times New Roman"/>
          <w:sz w:val="24"/>
          <w:szCs w:val="24"/>
          <w:lang w:val="en-US"/>
        </w:rPr>
        <w:t xml:space="preserve"> Dalam proses pembelajaran CTL peserta didik menggunakan kemampuan berpikir kritis, terlibat langsung serta ikut bertanggung jawab atas terjadinya proses pembelajaran yang efektif.</w:t>
      </w:r>
      <w:r w:rsidR="004645FE">
        <w:rPr>
          <w:rFonts w:ascii="Times New Roman" w:hAnsi="Times New Roman" w:cs="Times New Roman"/>
          <w:sz w:val="24"/>
          <w:szCs w:val="24"/>
          <w:lang w:val="en-US"/>
        </w:rPr>
        <w:t xml:space="preserve"> </w:t>
      </w:r>
      <w:r w:rsidRPr="0021071E">
        <w:rPr>
          <w:rFonts w:ascii="Times New Roman" w:hAnsi="Times New Roman" w:cs="Times New Roman"/>
          <w:sz w:val="24"/>
          <w:szCs w:val="24"/>
          <w:lang w:val="en-US"/>
        </w:rPr>
        <w:t>Johnson (</w:t>
      </w:r>
      <w:r w:rsidR="00B17DAB" w:rsidRPr="0021071E">
        <w:rPr>
          <w:rFonts w:ascii="Times New Roman" w:hAnsi="Times New Roman" w:cs="Times New Roman"/>
          <w:sz w:val="24"/>
          <w:szCs w:val="24"/>
          <w:lang w:val="en-US"/>
        </w:rPr>
        <w:t>2010</w:t>
      </w:r>
      <w:r w:rsidR="00605C47" w:rsidRPr="0021071E">
        <w:rPr>
          <w:rFonts w:ascii="Times New Roman" w:hAnsi="Times New Roman" w:cs="Times New Roman"/>
          <w:sz w:val="24"/>
          <w:szCs w:val="24"/>
          <w:lang w:val="en-US"/>
        </w:rPr>
        <w:t>, p. 2)</w:t>
      </w:r>
      <w:r w:rsidRPr="0021071E">
        <w:rPr>
          <w:rFonts w:ascii="Times New Roman" w:hAnsi="Times New Roman" w:cs="Times New Roman"/>
          <w:sz w:val="24"/>
          <w:szCs w:val="24"/>
          <w:lang w:val="en-US"/>
        </w:rPr>
        <w:t xml:space="preserve"> </w:t>
      </w:r>
      <w:r w:rsidRPr="000408B6">
        <w:rPr>
          <w:rFonts w:ascii="Times New Roman" w:hAnsi="Times New Roman" w:cs="Times New Roman"/>
          <w:sz w:val="24"/>
          <w:szCs w:val="24"/>
          <w:lang w:val="en-US"/>
        </w:rPr>
        <w:t xml:space="preserve">menyatakan bahwa CTL merupakan sebuah proses pembelajaran yang dapat menolong para siswa melihat makna di dalam materi akademik yang mereka pelajari dengan </w:t>
      </w:r>
      <w:proofErr w:type="gramStart"/>
      <w:r w:rsidRPr="000408B6">
        <w:rPr>
          <w:rFonts w:ascii="Times New Roman" w:hAnsi="Times New Roman" w:cs="Times New Roman"/>
          <w:sz w:val="24"/>
          <w:szCs w:val="24"/>
          <w:lang w:val="en-US"/>
        </w:rPr>
        <w:t>cara</w:t>
      </w:r>
      <w:proofErr w:type="gramEnd"/>
      <w:r w:rsidRPr="000408B6">
        <w:rPr>
          <w:rFonts w:ascii="Times New Roman" w:hAnsi="Times New Roman" w:cs="Times New Roman"/>
          <w:sz w:val="24"/>
          <w:szCs w:val="24"/>
          <w:lang w:val="en-US"/>
        </w:rPr>
        <w:t xml:space="preserve"> menghubungkan subjek-subjek akademik den</w:t>
      </w:r>
      <w:r w:rsidR="004D5890">
        <w:rPr>
          <w:rFonts w:ascii="Times New Roman" w:hAnsi="Times New Roman" w:cs="Times New Roman"/>
          <w:sz w:val="24"/>
          <w:szCs w:val="24"/>
          <w:lang w:val="en-US"/>
        </w:rPr>
        <w:t>gan konteks keadaan pribadi, sos</w:t>
      </w:r>
      <w:r w:rsidRPr="000408B6">
        <w:rPr>
          <w:rFonts w:ascii="Times New Roman" w:hAnsi="Times New Roman" w:cs="Times New Roman"/>
          <w:sz w:val="24"/>
          <w:szCs w:val="24"/>
          <w:lang w:val="en-US"/>
        </w:rPr>
        <w:t>ial dan budaya mereka.</w:t>
      </w:r>
      <w:r w:rsidRPr="000408B6">
        <w:rPr>
          <w:rFonts w:ascii="Times New Roman" w:hAnsi="Times New Roman" w:cs="Times New Roman"/>
          <w:sz w:val="24"/>
          <w:szCs w:val="24"/>
          <w:lang w:val="es-VE"/>
        </w:rPr>
        <w:t xml:space="preserve"> </w:t>
      </w:r>
      <w:r w:rsidR="00C643DB">
        <w:rPr>
          <w:rFonts w:ascii="Times New Roman" w:hAnsi="Times New Roman" w:cs="Times New Roman"/>
          <w:sz w:val="24"/>
          <w:szCs w:val="24"/>
          <w:lang w:val="es-VE"/>
        </w:rPr>
        <w:t>Berdasark</w:t>
      </w:r>
      <w:r w:rsidR="00D50397">
        <w:rPr>
          <w:rFonts w:ascii="Times New Roman" w:hAnsi="Times New Roman" w:cs="Times New Roman"/>
          <w:sz w:val="24"/>
          <w:szCs w:val="24"/>
          <w:lang w:val="es-VE"/>
        </w:rPr>
        <w:t>a</w:t>
      </w:r>
      <w:r w:rsidR="00C643DB">
        <w:rPr>
          <w:rFonts w:ascii="Times New Roman" w:hAnsi="Times New Roman" w:cs="Times New Roman"/>
          <w:sz w:val="24"/>
          <w:szCs w:val="24"/>
          <w:lang w:val="es-VE"/>
        </w:rPr>
        <w:t xml:space="preserve">n hasil penelitian </w:t>
      </w:r>
      <w:r w:rsidR="002824CB">
        <w:rPr>
          <w:rFonts w:ascii="Times New Roman" w:hAnsi="Times New Roman" w:cs="Times New Roman"/>
          <w:sz w:val="24"/>
          <w:szCs w:val="24"/>
          <w:lang w:val="es-VE"/>
        </w:rPr>
        <w:fldChar w:fldCharType="begin" w:fldLock="1"/>
      </w:r>
      <w:r w:rsidR="00D436B3">
        <w:rPr>
          <w:rFonts w:ascii="Times New Roman" w:hAnsi="Times New Roman" w:cs="Times New Roman"/>
          <w:sz w:val="24"/>
          <w:szCs w:val="24"/>
          <w:lang w:val="es-VE"/>
        </w:rPr>
        <w:instrText>ADDIN CSL_CITATION { "citationItems" : [ { "id" : "ITEM-1", "itemData" : { "author" : [ { "dropping-particle" : "", "family" : "Nurseto", "given" : "", "non-dropping-particle" : "", "parse-names" : false, "suffix" : "" } ], "container-title" : "Jurnal Kependidikan", "id" : "ITEM-1", "issue" : "Nomor 2, Tahun XXXVI, November 2006", "issued" : { "date-parts" : [ [ "2006" ] ] }, "page" : "185-204", "title" : "Contekstual Teaching and Learning Sebagai Model Pembelajaran Dasar-dasar Ekonomi", "type" : "article-journal" }, "uris" : [ "http://www.mendeley.com/documents/?uuid=7d9b91c7-acd4-41d0-a263-46565fa07798" ] } ], "mendeley" : { "formattedCitation" : "(Nurseto, 2006)", "manualFormatting" : "Nurseto (2006, p. 202)", "plainTextFormattedCitation" : "(Nurseto, 2006)", "previouslyFormattedCitation" : "(Nurseto, 2006)" }, "properties" : { "noteIndex" : 0 }, "schema" : "https://github.com/citation-style-language/schema/raw/master/csl-citation.json" }</w:instrText>
      </w:r>
      <w:r w:rsidR="002824CB">
        <w:rPr>
          <w:rFonts w:ascii="Times New Roman" w:hAnsi="Times New Roman" w:cs="Times New Roman"/>
          <w:sz w:val="24"/>
          <w:szCs w:val="24"/>
          <w:lang w:val="es-VE"/>
        </w:rPr>
        <w:fldChar w:fldCharType="separate"/>
      </w:r>
      <w:r w:rsidR="002824CB">
        <w:rPr>
          <w:rFonts w:ascii="Times New Roman" w:hAnsi="Times New Roman" w:cs="Times New Roman"/>
          <w:noProof/>
          <w:sz w:val="24"/>
          <w:szCs w:val="24"/>
          <w:lang w:val="es-VE"/>
        </w:rPr>
        <w:t>Nurseto (</w:t>
      </w:r>
      <w:r w:rsidR="002824CB" w:rsidRPr="002824CB">
        <w:rPr>
          <w:rFonts w:ascii="Times New Roman" w:hAnsi="Times New Roman" w:cs="Times New Roman"/>
          <w:noProof/>
          <w:sz w:val="24"/>
          <w:szCs w:val="24"/>
          <w:lang w:val="es-VE"/>
        </w:rPr>
        <w:t>2006</w:t>
      </w:r>
      <w:r w:rsidR="00D436B3">
        <w:rPr>
          <w:rFonts w:ascii="Times New Roman" w:hAnsi="Times New Roman" w:cs="Times New Roman"/>
          <w:noProof/>
          <w:sz w:val="24"/>
          <w:szCs w:val="24"/>
          <w:lang w:val="es-VE"/>
        </w:rPr>
        <w:t>, p. 202</w:t>
      </w:r>
      <w:r w:rsidR="002824CB" w:rsidRPr="002824CB">
        <w:rPr>
          <w:rFonts w:ascii="Times New Roman" w:hAnsi="Times New Roman" w:cs="Times New Roman"/>
          <w:noProof/>
          <w:sz w:val="24"/>
          <w:szCs w:val="24"/>
          <w:lang w:val="es-VE"/>
        </w:rPr>
        <w:t>)</w:t>
      </w:r>
      <w:r w:rsidR="002824CB">
        <w:rPr>
          <w:rFonts w:ascii="Times New Roman" w:hAnsi="Times New Roman" w:cs="Times New Roman"/>
          <w:sz w:val="24"/>
          <w:szCs w:val="24"/>
          <w:lang w:val="es-VE"/>
        </w:rPr>
        <w:fldChar w:fldCharType="end"/>
      </w:r>
      <w:r w:rsidR="00D436B3">
        <w:rPr>
          <w:rFonts w:ascii="Times New Roman" w:hAnsi="Times New Roman" w:cs="Times New Roman"/>
          <w:sz w:val="24"/>
          <w:szCs w:val="24"/>
          <w:lang w:val="es-VE"/>
        </w:rPr>
        <w:t>,</w:t>
      </w:r>
      <w:r w:rsidR="002824CB">
        <w:rPr>
          <w:rFonts w:ascii="Times New Roman" w:hAnsi="Times New Roman" w:cs="Times New Roman"/>
          <w:sz w:val="24"/>
          <w:szCs w:val="24"/>
          <w:lang w:val="es-VE"/>
        </w:rPr>
        <w:t xml:space="preserve"> </w:t>
      </w:r>
      <w:r w:rsidR="00C643DB">
        <w:rPr>
          <w:rFonts w:ascii="Times New Roman" w:hAnsi="Times New Roman" w:cs="Times New Roman"/>
          <w:sz w:val="24"/>
          <w:szCs w:val="24"/>
          <w:lang w:val="es-VE"/>
        </w:rPr>
        <w:t>metode CTL dapat digunakan untuk meningkatkan partisipasi</w:t>
      </w:r>
      <w:r w:rsidR="00D50397">
        <w:rPr>
          <w:rFonts w:ascii="Times New Roman" w:hAnsi="Times New Roman" w:cs="Times New Roman"/>
          <w:sz w:val="24"/>
          <w:szCs w:val="24"/>
          <w:lang w:val="es-VE"/>
        </w:rPr>
        <w:t xml:space="preserve"> mahasiswa dalam diskusi, kualitas pemaparan hasil diskusi, cara mahasiswa menyampaikan ulasan deskripsi secara lisan, serta kemampuan mahasiswa mengkonstruksi konsep.</w:t>
      </w:r>
      <w:r w:rsidR="00CB60A3">
        <w:rPr>
          <w:rFonts w:ascii="Times New Roman" w:hAnsi="Times New Roman" w:cs="Times New Roman"/>
          <w:sz w:val="24"/>
          <w:szCs w:val="24"/>
          <w:lang w:val="es-VE"/>
        </w:rPr>
        <w:t xml:space="preserve"> </w:t>
      </w:r>
      <w:r w:rsidR="00434033" w:rsidRPr="000408B6">
        <w:rPr>
          <w:rFonts w:ascii="Times New Roman" w:hAnsi="Times New Roman" w:cs="Times New Roman"/>
          <w:sz w:val="24"/>
          <w:szCs w:val="24"/>
        </w:rPr>
        <w:t xml:space="preserve">Sesuai dengan konsep yang dikemukakan oleh </w:t>
      </w:r>
      <w:r w:rsidR="00434033">
        <w:rPr>
          <w:rFonts w:ascii="Times New Roman" w:hAnsi="Times New Roman" w:cs="Times New Roman"/>
          <w:sz w:val="24"/>
          <w:szCs w:val="24"/>
          <w:lang w:val="en-US"/>
        </w:rPr>
        <w:t xml:space="preserve">Rusman (2011, p. </w:t>
      </w:r>
      <w:proofErr w:type="gramStart"/>
      <w:r w:rsidR="00434033">
        <w:rPr>
          <w:rFonts w:ascii="Times New Roman" w:hAnsi="Times New Roman" w:cs="Times New Roman"/>
          <w:sz w:val="24"/>
          <w:szCs w:val="24"/>
          <w:lang w:val="en-US"/>
        </w:rPr>
        <w:t>171) ciri khas CTL dit</w:t>
      </w:r>
      <w:r w:rsidR="005B24EF">
        <w:rPr>
          <w:rFonts w:ascii="Times New Roman" w:hAnsi="Times New Roman" w:cs="Times New Roman"/>
          <w:sz w:val="24"/>
          <w:szCs w:val="24"/>
          <w:lang w:val="en-US"/>
        </w:rPr>
        <w:t>andai oleh tujuh komponen</w:t>
      </w:r>
      <w:r w:rsidR="00434033">
        <w:rPr>
          <w:rFonts w:ascii="Times New Roman" w:hAnsi="Times New Roman" w:cs="Times New Roman"/>
          <w:sz w:val="24"/>
          <w:szCs w:val="24"/>
          <w:lang w:val="en-US"/>
        </w:rPr>
        <w:t xml:space="preserve">, </w:t>
      </w:r>
      <w:r w:rsidR="00434033">
        <w:rPr>
          <w:rFonts w:ascii="Times New Roman" w:hAnsi="Times New Roman" w:cs="Times New Roman"/>
          <w:sz w:val="24"/>
          <w:szCs w:val="24"/>
        </w:rPr>
        <w:t>yaitu</w:t>
      </w:r>
      <w:r w:rsidR="00434033">
        <w:rPr>
          <w:rFonts w:ascii="Times New Roman" w:hAnsi="Times New Roman" w:cs="Times New Roman"/>
          <w:sz w:val="24"/>
          <w:szCs w:val="24"/>
          <w:lang w:val="en-US"/>
        </w:rPr>
        <w:t xml:space="preserve"> </w:t>
      </w:r>
      <w:r w:rsidR="00165C3B">
        <w:rPr>
          <w:rFonts w:ascii="Times New Roman" w:hAnsi="Times New Roman" w:cs="Times New Roman"/>
          <w:sz w:val="24"/>
          <w:szCs w:val="24"/>
        </w:rPr>
        <w:t>konstruktivisme</w:t>
      </w:r>
      <w:r w:rsidR="00165C3B">
        <w:rPr>
          <w:rFonts w:ascii="Times New Roman" w:hAnsi="Times New Roman" w:cs="Times New Roman"/>
          <w:sz w:val="24"/>
          <w:szCs w:val="24"/>
          <w:lang w:val="en-US"/>
        </w:rPr>
        <w:t xml:space="preserve">, </w:t>
      </w:r>
      <w:r w:rsidR="00165C3B">
        <w:rPr>
          <w:rFonts w:ascii="Times New Roman" w:hAnsi="Times New Roman" w:cs="Times New Roman"/>
          <w:sz w:val="24"/>
          <w:szCs w:val="24"/>
        </w:rPr>
        <w:t>menemukan</w:t>
      </w:r>
      <w:r w:rsidR="00165C3B">
        <w:rPr>
          <w:rFonts w:ascii="Times New Roman" w:hAnsi="Times New Roman" w:cs="Times New Roman"/>
          <w:sz w:val="24"/>
          <w:szCs w:val="24"/>
          <w:lang w:val="en-US"/>
        </w:rPr>
        <w:t xml:space="preserve">, </w:t>
      </w:r>
      <w:r w:rsidR="00434033" w:rsidRPr="000408B6">
        <w:rPr>
          <w:rFonts w:ascii="Times New Roman" w:hAnsi="Times New Roman" w:cs="Times New Roman"/>
          <w:sz w:val="24"/>
          <w:szCs w:val="24"/>
        </w:rPr>
        <w:t>bertanya</w:t>
      </w:r>
      <w:r w:rsidR="00165C3B">
        <w:rPr>
          <w:rFonts w:ascii="Times New Roman" w:hAnsi="Times New Roman" w:cs="Times New Roman"/>
          <w:sz w:val="24"/>
          <w:szCs w:val="24"/>
        </w:rPr>
        <w:t>, masyarakat belajar, pemodelan, refleksi</w:t>
      </w:r>
      <w:r w:rsidR="00434033">
        <w:rPr>
          <w:rFonts w:ascii="Times New Roman" w:hAnsi="Times New Roman" w:cs="Times New Roman"/>
          <w:sz w:val="24"/>
          <w:szCs w:val="24"/>
        </w:rPr>
        <w:t>, dan</w:t>
      </w:r>
      <w:r w:rsidR="00434033" w:rsidRPr="000408B6">
        <w:rPr>
          <w:rFonts w:ascii="Times New Roman" w:hAnsi="Times New Roman" w:cs="Times New Roman"/>
          <w:sz w:val="24"/>
          <w:szCs w:val="24"/>
        </w:rPr>
        <w:t xml:space="preserve"> penilaian</w:t>
      </w:r>
      <w:r w:rsidR="00165C3B">
        <w:rPr>
          <w:rFonts w:ascii="Times New Roman" w:hAnsi="Times New Roman" w:cs="Times New Roman"/>
          <w:sz w:val="24"/>
          <w:szCs w:val="24"/>
        </w:rPr>
        <w:t xml:space="preserve"> yang otentik</w:t>
      </w:r>
      <w:r w:rsidR="00434033" w:rsidRPr="000408B6">
        <w:rPr>
          <w:rFonts w:ascii="Times New Roman" w:hAnsi="Times New Roman" w:cs="Times New Roman"/>
          <w:sz w:val="24"/>
          <w:szCs w:val="24"/>
        </w:rPr>
        <w:t>.</w:t>
      </w:r>
      <w:proofErr w:type="gramEnd"/>
      <w:r w:rsidR="00434033" w:rsidRPr="000408B6">
        <w:rPr>
          <w:rFonts w:ascii="Times New Roman" w:hAnsi="Times New Roman" w:cs="Times New Roman"/>
          <w:sz w:val="24"/>
          <w:szCs w:val="24"/>
        </w:rPr>
        <w:t xml:space="preserve"> </w:t>
      </w:r>
    </w:p>
    <w:p w:rsidR="00997E5F" w:rsidRPr="00165041" w:rsidRDefault="00155F97" w:rsidP="00165041">
      <w:pPr>
        <w:spacing w:after="0" w:line="360" w:lineRule="auto"/>
        <w:ind w:firstLine="450"/>
        <w:contextualSpacing/>
        <w:jc w:val="both"/>
        <w:rPr>
          <w:rFonts w:ascii="Times New Roman" w:hAnsi="Times New Roman" w:cs="Times New Roman"/>
          <w:sz w:val="24"/>
          <w:szCs w:val="24"/>
          <w:lang w:val="en-US"/>
        </w:rPr>
      </w:pPr>
      <w:proofErr w:type="gramStart"/>
      <w:r w:rsidRPr="000408B6">
        <w:rPr>
          <w:rFonts w:ascii="Times New Roman" w:hAnsi="Times New Roman" w:cs="Times New Roman"/>
          <w:sz w:val="24"/>
          <w:szCs w:val="24"/>
          <w:lang w:val="en-US"/>
        </w:rPr>
        <w:t>Melalui</w:t>
      </w:r>
      <w:r w:rsidRPr="000408B6">
        <w:rPr>
          <w:rFonts w:ascii="Times New Roman" w:hAnsi="Times New Roman" w:cs="Times New Roman"/>
          <w:sz w:val="24"/>
          <w:szCs w:val="24"/>
          <w:lang w:val="es-VE"/>
        </w:rPr>
        <w:t xml:space="preserve"> buku ajar berbasis pendekatan CTL dalam matakuliah pengajaran keterampilan menyimak, diharapkan </w:t>
      </w:r>
      <w:r>
        <w:rPr>
          <w:rFonts w:ascii="Times New Roman" w:hAnsi="Times New Roman" w:cs="Times New Roman"/>
          <w:sz w:val="24"/>
          <w:szCs w:val="24"/>
          <w:lang w:val="es-VE"/>
        </w:rPr>
        <w:t>mahasiswa</w:t>
      </w:r>
      <w:r w:rsidRPr="000408B6">
        <w:rPr>
          <w:rFonts w:ascii="Times New Roman" w:hAnsi="Times New Roman" w:cs="Times New Roman"/>
          <w:sz w:val="24"/>
          <w:szCs w:val="24"/>
          <w:lang w:val="es-VE"/>
        </w:rPr>
        <w:t xml:space="preserve"> dapat mengembangkan potensi yang dimilikinya.</w:t>
      </w:r>
      <w:proofErr w:type="gramEnd"/>
      <w:r w:rsidRPr="000408B6">
        <w:rPr>
          <w:rFonts w:ascii="Times New Roman" w:hAnsi="Times New Roman" w:cs="Times New Roman"/>
          <w:sz w:val="24"/>
          <w:szCs w:val="24"/>
          <w:lang w:val="es-VE"/>
        </w:rPr>
        <w:t xml:space="preserve"> </w:t>
      </w:r>
      <w:r w:rsidR="00434033" w:rsidRPr="000408B6">
        <w:rPr>
          <w:rFonts w:ascii="Times New Roman" w:hAnsi="Times New Roman" w:cs="Times New Roman"/>
          <w:sz w:val="24"/>
          <w:szCs w:val="24"/>
          <w:shd w:val="clear" w:color="auto" w:fill="FFFFFF"/>
        </w:rPr>
        <w:t>Untuk melaksanakan dan mengoptimalkan kemampuan menyimak mahasiswa tersebut</w:t>
      </w:r>
      <w:r w:rsidR="00434033" w:rsidRPr="000408B6">
        <w:rPr>
          <w:rFonts w:ascii="Times New Roman" w:hAnsi="Times New Roman" w:cs="Times New Roman"/>
          <w:sz w:val="24"/>
          <w:szCs w:val="24"/>
          <w:shd w:val="clear" w:color="auto" w:fill="FFFFFF"/>
          <w:lang w:val="en-US"/>
        </w:rPr>
        <w:t xml:space="preserve"> </w:t>
      </w:r>
      <w:r w:rsidR="00434033" w:rsidRPr="000408B6">
        <w:rPr>
          <w:rFonts w:ascii="Times New Roman" w:hAnsi="Times New Roman" w:cs="Times New Roman"/>
          <w:sz w:val="24"/>
          <w:szCs w:val="24"/>
          <w:lang w:val="en-US"/>
        </w:rPr>
        <w:t xml:space="preserve">perlu dikembangkan buku ajar pengajaran keterampilan menyimak berbasis pendekatan </w:t>
      </w:r>
      <w:r w:rsidR="00434033" w:rsidRPr="000408B6">
        <w:rPr>
          <w:rFonts w:ascii="Times New Roman" w:hAnsi="Times New Roman" w:cs="Times New Roman"/>
          <w:sz w:val="24"/>
          <w:szCs w:val="24"/>
          <w:lang w:val="it-IT"/>
        </w:rPr>
        <w:t>CTL</w:t>
      </w:r>
      <w:r>
        <w:rPr>
          <w:rFonts w:ascii="Times New Roman" w:hAnsi="Times New Roman" w:cs="Times New Roman"/>
          <w:sz w:val="24"/>
          <w:szCs w:val="24"/>
          <w:lang w:val="en-US"/>
        </w:rPr>
        <w:t>.</w:t>
      </w:r>
    </w:p>
    <w:p w:rsidR="00B21231" w:rsidRDefault="00B21231" w:rsidP="004645FE">
      <w:pPr>
        <w:spacing w:after="0" w:line="360" w:lineRule="auto"/>
        <w:jc w:val="both"/>
        <w:rPr>
          <w:rFonts w:ascii="Times New Roman" w:hAnsi="Times New Roman" w:cs="Times New Roman"/>
          <w:b/>
          <w:sz w:val="24"/>
          <w:szCs w:val="24"/>
          <w:lang w:val="en-US"/>
        </w:rPr>
      </w:pPr>
    </w:p>
    <w:p w:rsidR="004645FE" w:rsidRPr="000408B6" w:rsidRDefault="004645FE" w:rsidP="004645FE">
      <w:pPr>
        <w:spacing w:after="0" w:line="360" w:lineRule="auto"/>
        <w:jc w:val="both"/>
        <w:rPr>
          <w:rFonts w:ascii="Times New Roman" w:hAnsi="Times New Roman" w:cs="Times New Roman"/>
          <w:b/>
          <w:sz w:val="24"/>
          <w:szCs w:val="24"/>
          <w:lang w:val="en-US"/>
        </w:rPr>
      </w:pPr>
      <w:r w:rsidRPr="000408B6">
        <w:rPr>
          <w:rFonts w:ascii="Times New Roman" w:hAnsi="Times New Roman" w:cs="Times New Roman"/>
          <w:b/>
          <w:sz w:val="24"/>
          <w:szCs w:val="24"/>
          <w:lang w:val="en-US"/>
        </w:rPr>
        <w:t>METODE</w:t>
      </w:r>
    </w:p>
    <w:p w:rsidR="006C55D7" w:rsidRDefault="004645FE" w:rsidP="00A333AF">
      <w:pPr>
        <w:spacing w:after="0" w:line="360" w:lineRule="auto"/>
        <w:ind w:firstLine="450"/>
        <w:contextualSpacing/>
        <w:jc w:val="both"/>
        <w:rPr>
          <w:rFonts w:ascii="Times New Roman" w:hAnsi="Times New Roman" w:cs="Times New Roman"/>
          <w:sz w:val="24"/>
          <w:szCs w:val="24"/>
          <w:lang w:val="en-US"/>
        </w:rPr>
      </w:pPr>
      <w:r w:rsidRPr="000408B6">
        <w:rPr>
          <w:rFonts w:ascii="Times New Roman" w:hAnsi="Times New Roman" w:cs="Times New Roman"/>
          <w:sz w:val="24"/>
          <w:szCs w:val="24"/>
        </w:rPr>
        <w:t>Jenis</w:t>
      </w:r>
      <w:r w:rsidRPr="000408B6">
        <w:rPr>
          <w:rFonts w:ascii="Times New Roman" w:hAnsi="Times New Roman" w:cs="Times New Roman"/>
          <w:sz w:val="24"/>
          <w:szCs w:val="24"/>
          <w:lang w:val="en-US"/>
        </w:rPr>
        <w:t xml:space="preserve"> penelitian ini adalah penelitian pengembangan. </w:t>
      </w:r>
      <w:proofErr w:type="gramStart"/>
      <w:r w:rsidRPr="000408B6">
        <w:rPr>
          <w:rFonts w:ascii="Times New Roman" w:hAnsi="Times New Roman" w:cs="Times New Roman"/>
          <w:sz w:val="24"/>
          <w:szCs w:val="24"/>
          <w:lang w:val="en-US"/>
        </w:rPr>
        <w:t>Menurut Borg (dalam Sugiyono, 2012</w:t>
      </w:r>
      <w:r>
        <w:rPr>
          <w:rFonts w:ascii="Times New Roman" w:hAnsi="Times New Roman" w:cs="Times New Roman"/>
          <w:sz w:val="24"/>
          <w:szCs w:val="24"/>
          <w:lang w:val="en-US"/>
        </w:rPr>
        <w:t xml:space="preserve">, p. </w:t>
      </w:r>
      <w:r w:rsidRPr="000408B6">
        <w:rPr>
          <w:rFonts w:ascii="Times New Roman" w:hAnsi="Times New Roman" w:cs="Times New Roman"/>
          <w:sz w:val="24"/>
          <w:szCs w:val="24"/>
          <w:lang w:val="en-US"/>
        </w:rPr>
        <w:t>9), “Penelitian pengembangan</w:t>
      </w:r>
      <w:r w:rsidRPr="000408B6">
        <w:rPr>
          <w:rFonts w:ascii="Times New Roman" w:hAnsi="Times New Roman" w:cs="Times New Roman"/>
          <w:i/>
          <w:sz w:val="24"/>
          <w:szCs w:val="24"/>
          <w:lang w:val="en-US"/>
        </w:rPr>
        <w:t xml:space="preserve"> </w:t>
      </w:r>
      <w:r w:rsidRPr="000408B6">
        <w:rPr>
          <w:rFonts w:ascii="Times New Roman" w:hAnsi="Times New Roman" w:cs="Times New Roman"/>
          <w:sz w:val="24"/>
          <w:szCs w:val="24"/>
          <w:lang w:val="en-US"/>
        </w:rPr>
        <w:t>merupakan metode penelitian yang digunakan untuk mengembangan atau memvalidasi produk-produk yang digunakan dalam pendidikan dan pembelajaran”.</w:t>
      </w:r>
      <w:proofErr w:type="gramEnd"/>
      <w:r w:rsidRPr="000408B6">
        <w:rPr>
          <w:rFonts w:ascii="Times New Roman" w:hAnsi="Times New Roman" w:cs="Times New Roman"/>
          <w:sz w:val="24"/>
          <w:szCs w:val="24"/>
          <w:lang w:val="en-US"/>
        </w:rPr>
        <w:t xml:space="preserve"> </w:t>
      </w:r>
      <w:r w:rsidR="00A333AF">
        <w:rPr>
          <w:rFonts w:ascii="Times New Roman" w:hAnsi="Times New Roman" w:cs="Times New Roman"/>
          <w:sz w:val="24"/>
          <w:szCs w:val="24"/>
          <w:lang w:val="en-US"/>
        </w:rPr>
        <w:t xml:space="preserve">Adapun </w:t>
      </w:r>
      <w:r w:rsidR="00A333AF" w:rsidRPr="000408B6">
        <w:rPr>
          <w:rFonts w:ascii="Times New Roman" w:hAnsi="Times New Roman" w:cs="Times New Roman"/>
          <w:sz w:val="24"/>
          <w:szCs w:val="24"/>
          <w:lang w:val="en-US"/>
        </w:rPr>
        <w:t xml:space="preserve">model </w:t>
      </w:r>
      <w:r w:rsidRPr="000408B6">
        <w:rPr>
          <w:rFonts w:ascii="Times New Roman" w:hAnsi="Times New Roman" w:cs="Times New Roman"/>
          <w:sz w:val="24"/>
          <w:szCs w:val="24"/>
          <w:lang w:val="en-US"/>
        </w:rPr>
        <w:t>pengembangan yang digunakan dalam penelitian ini adalah model pengembangan</w:t>
      </w:r>
      <w:r w:rsidRPr="000408B6">
        <w:rPr>
          <w:rFonts w:ascii="Times New Roman" w:hAnsi="Times New Roman" w:cs="Times New Roman"/>
          <w:sz w:val="24"/>
          <w:szCs w:val="24"/>
          <w:lang w:val="it-IT"/>
        </w:rPr>
        <w:t xml:space="preserve"> </w:t>
      </w:r>
      <w:r w:rsidR="00997E5F">
        <w:rPr>
          <w:rFonts w:ascii="Times New Roman" w:hAnsi="Times New Roman" w:cs="Times New Roman"/>
          <w:sz w:val="24"/>
          <w:szCs w:val="24"/>
          <w:lang w:val="en-US"/>
        </w:rPr>
        <w:t xml:space="preserve">ADDIE, yaitu analisis, </w:t>
      </w:r>
      <w:r w:rsidR="00997E5F">
        <w:rPr>
          <w:rFonts w:ascii="Times New Roman" w:eastAsiaTheme="minorHAnsi" w:hAnsi="Times New Roman" w:cs="Times New Roman"/>
          <w:sz w:val="24"/>
          <w:szCs w:val="24"/>
          <w:lang w:val="en-US" w:eastAsia="en-US"/>
        </w:rPr>
        <w:t>perancangan</w:t>
      </w:r>
      <w:r w:rsidRPr="000408B6">
        <w:rPr>
          <w:rFonts w:ascii="Times New Roman" w:eastAsiaTheme="minorHAnsi" w:hAnsi="Times New Roman" w:cs="Times New Roman"/>
          <w:i/>
          <w:iCs/>
          <w:sz w:val="24"/>
          <w:szCs w:val="24"/>
          <w:lang w:val="en-US" w:eastAsia="en-US"/>
        </w:rPr>
        <w:t>,</w:t>
      </w:r>
      <w:r w:rsidR="00997E5F">
        <w:rPr>
          <w:rFonts w:ascii="Times New Roman" w:eastAsiaTheme="minorHAnsi" w:hAnsi="Times New Roman" w:cs="Times New Roman"/>
          <w:sz w:val="24"/>
          <w:szCs w:val="24"/>
          <w:lang w:val="en-US" w:eastAsia="en-US"/>
        </w:rPr>
        <w:t xml:space="preserve"> pengembangan</w:t>
      </w:r>
      <w:r w:rsidRPr="000408B6">
        <w:rPr>
          <w:rFonts w:ascii="Times New Roman" w:eastAsiaTheme="minorHAnsi" w:hAnsi="Times New Roman" w:cs="Times New Roman"/>
          <w:i/>
          <w:iCs/>
          <w:sz w:val="24"/>
          <w:szCs w:val="24"/>
          <w:lang w:val="en-US" w:eastAsia="en-US"/>
        </w:rPr>
        <w:t xml:space="preserve">, </w:t>
      </w:r>
      <w:r w:rsidR="00997E5F">
        <w:rPr>
          <w:rFonts w:ascii="Times New Roman" w:hAnsi="Times New Roman" w:cs="Times New Roman"/>
          <w:sz w:val="24"/>
          <w:szCs w:val="24"/>
          <w:lang w:val="en-US"/>
        </w:rPr>
        <w:t>implementasi,</w:t>
      </w:r>
      <w:r w:rsidRPr="000408B6">
        <w:rPr>
          <w:rFonts w:ascii="Times New Roman" w:hAnsi="Times New Roman" w:cs="Times New Roman"/>
          <w:i/>
          <w:sz w:val="24"/>
          <w:szCs w:val="24"/>
          <w:lang w:val="en-US"/>
        </w:rPr>
        <w:t xml:space="preserve"> </w:t>
      </w:r>
      <w:r w:rsidRPr="000408B6">
        <w:rPr>
          <w:rFonts w:ascii="Times New Roman" w:hAnsi="Times New Roman" w:cs="Times New Roman"/>
          <w:sz w:val="24"/>
          <w:szCs w:val="24"/>
          <w:lang w:val="en-US"/>
        </w:rPr>
        <w:t>dan</w:t>
      </w:r>
      <w:r w:rsidRPr="000408B6">
        <w:rPr>
          <w:rFonts w:ascii="Times New Roman" w:hAnsi="Times New Roman" w:cs="Times New Roman"/>
          <w:i/>
          <w:sz w:val="24"/>
          <w:szCs w:val="24"/>
          <w:lang w:val="en-US"/>
        </w:rPr>
        <w:t xml:space="preserve"> </w:t>
      </w:r>
      <w:r w:rsidRPr="000408B6">
        <w:rPr>
          <w:rFonts w:ascii="Times New Roman" w:hAnsi="Times New Roman" w:cs="Times New Roman"/>
          <w:sz w:val="24"/>
          <w:szCs w:val="24"/>
          <w:lang w:val="en-US"/>
        </w:rPr>
        <w:t xml:space="preserve">evaluasi </w:t>
      </w:r>
      <w:r w:rsidR="00203F84">
        <w:rPr>
          <w:rFonts w:ascii="Times New Roman" w:hAnsi="Times New Roman" w:cs="Times New Roman"/>
          <w:sz w:val="24"/>
          <w:szCs w:val="24"/>
          <w:lang w:val="en-US"/>
        </w:rPr>
        <w:t xml:space="preserve">(Benny, 2009, p. </w:t>
      </w:r>
      <w:r w:rsidR="00872451" w:rsidRPr="000408B6">
        <w:rPr>
          <w:rFonts w:ascii="Times New Roman" w:hAnsi="Times New Roman" w:cs="Times New Roman"/>
          <w:sz w:val="24"/>
          <w:szCs w:val="24"/>
          <w:lang w:val="en-US"/>
        </w:rPr>
        <w:t>129).</w:t>
      </w:r>
      <w:r w:rsidR="003A67DE" w:rsidRPr="000408B6">
        <w:rPr>
          <w:rFonts w:ascii="Times New Roman" w:hAnsi="Times New Roman" w:cs="Times New Roman"/>
          <w:sz w:val="24"/>
          <w:szCs w:val="24"/>
          <w:lang w:val="en-US"/>
        </w:rPr>
        <w:t xml:space="preserve"> </w:t>
      </w:r>
      <w:proofErr w:type="gramStart"/>
      <w:r w:rsidR="00144F76" w:rsidRPr="00144F76">
        <w:rPr>
          <w:rFonts w:ascii="Times New Roman" w:hAnsi="Times New Roman" w:cs="Times New Roman"/>
          <w:sz w:val="24"/>
          <w:szCs w:val="24"/>
          <w:lang w:val="en-US"/>
        </w:rPr>
        <w:t>Pemilihan model ini didasari atas pertimbangan bahwa model ini dikembangkan secara sistematis dan berpijak pada landasan teoretis desain pembelajaran.</w:t>
      </w:r>
      <w:proofErr w:type="gramEnd"/>
      <w:r w:rsidR="00144F76" w:rsidRPr="00144F76">
        <w:rPr>
          <w:rFonts w:ascii="Times New Roman" w:hAnsi="Times New Roman" w:cs="Times New Roman"/>
          <w:sz w:val="24"/>
          <w:szCs w:val="24"/>
          <w:lang w:val="en-US"/>
        </w:rPr>
        <w:t xml:space="preserve"> Model ini disusun secara terprogram dengan urutan-urutan kegiatan yang sistematis dalam upaya pemecahan masalah belajar yang berkaitan dengan sumber belajar yang sesuai dengan kebutuhan da</w:t>
      </w:r>
      <w:r w:rsidR="00965465">
        <w:rPr>
          <w:rFonts w:ascii="Times New Roman" w:hAnsi="Times New Roman" w:cs="Times New Roman"/>
          <w:sz w:val="24"/>
          <w:szCs w:val="24"/>
          <w:lang w:val="en-US"/>
        </w:rPr>
        <w:t>n karakteristik pebelajar</w:t>
      </w:r>
      <w:r w:rsidR="00144F76">
        <w:rPr>
          <w:rFonts w:ascii="Times New Roman" w:hAnsi="Times New Roman" w:cs="Times New Roman"/>
          <w:sz w:val="24"/>
          <w:szCs w:val="24"/>
          <w:lang w:val="en-US"/>
        </w:rPr>
        <w:t xml:space="preserve"> </w:t>
      </w:r>
      <w:r w:rsidR="0091571B">
        <w:rPr>
          <w:rFonts w:ascii="Times New Roman" w:hAnsi="Times New Roman" w:cs="Times New Roman"/>
          <w:sz w:val="24"/>
          <w:szCs w:val="24"/>
          <w:lang w:val="en-US"/>
        </w:rPr>
        <w:fldChar w:fldCharType="begin" w:fldLock="1"/>
      </w:r>
      <w:r w:rsidR="0091571B">
        <w:rPr>
          <w:rFonts w:ascii="Times New Roman" w:hAnsi="Times New Roman" w:cs="Times New Roman"/>
          <w:sz w:val="24"/>
          <w:szCs w:val="24"/>
          <w:lang w:val="en-US"/>
        </w:rPr>
        <w:instrText>ADDIN CSL_CITATION { "citationItems" : [ { "id" : "ITEM-1", "itemData" : { "abstract" : "Tujuan penelitian ini adalah untuk mengetahui: (1) langkah-langkah pengembangan bahan ajar metode penelitian pendidikan dengan model ADDIE, dan (2) hasil uji coba bahan ajar metode penelitian pengembangan pendidikan. Model pengembangan yang digunakan adalah ADDIE Model (analyze, design, development, implementation, evaluation). Penelitian ini adalah penelitian pengembangan. Instrumen yang digunakan adalah angket dan pedoman wawancara. Data dianalisis dengan teknik analisis deskriptif kualitatif dan analisis statistik deskriptif kuantitatif. Hasil uji ahli isi mata kuliah menunjukkan bahwa bahan ajar berada pada kualifikasi cukup baik. Ahli desain pembelajaran dan ahli media pembelajaran menilai bahan ajar berada pada kualifikasi baik. Hasil uji coba perorangan menunjukkan bahan ajar berada pada kualifikasi cukup. Hasil uji lapangan menunjukkan bahwa bahan ajar berkualifikasi baik", "author" : [ { "dropping-particle" : "", "family" : "Tegeh", "given" : "I Made", "non-dropping-particle" : "", "parse-names" : false, "suffix" : "" }, { "dropping-particle" : "", "family" : "Kirna", "given" : "I Made", "non-dropping-particle" : "", "parse-names" : false, "suffix" : "" } ], "container-title" : "Jurnal IKA", "id" : "ITEM-1", "issued" : { "date-parts" : [ [ "2013" ] ] }, "page" : "12-26", "title" : "Pengembangan Bahan Ajar Metode Penelitian Pendidikan dengan Addie Model", "type" : "article-journal", "volume" : "Vol 11, No" }, "uris" : [ "http://www.mendeley.com/documents/?uuid=02a70fee-527d-46b7-a1a4-46e295317c3a" ] } ], "mendeley" : { "formattedCitation" : "(Tegeh &amp; Kirna, 2013)", "manualFormatting" : "(Tegeh &amp; Kirna, 2013, p. 16)", "plainTextFormattedCitation" : "(Tegeh &amp; Kirna, 2013)", "previouslyFormattedCitation" : "(Tegeh &amp; Kirna, 2013)" }, "properties" : { "noteIndex" : 0 }, "schema" : "https://github.com/citation-style-language/schema/raw/master/csl-citation.json" }</w:instrText>
      </w:r>
      <w:r w:rsidR="0091571B">
        <w:rPr>
          <w:rFonts w:ascii="Times New Roman" w:hAnsi="Times New Roman" w:cs="Times New Roman"/>
          <w:sz w:val="24"/>
          <w:szCs w:val="24"/>
          <w:lang w:val="en-US"/>
        </w:rPr>
        <w:fldChar w:fldCharType="separate"/>
      </w:r>
      <w:r w:rsidR="0091571B">
        <w:rPr>
          <w:rFonts w:ascii="Times New Roman" w:hAnsi="Times New Roman" w:cs="Times New Roman"/>
          <w:noProof/>
          <w:sz w:val="24"/>
          <w:szCs w:val="24"/>
          <w:lang w:val="en-US"/>
        </w:rPr>
        <w:t>(Tegeh &amp; Kirna, 2013, p. 16)</w:t>
      </w:r>
      <w:r w:rsidR="0091571B">
        <w:rPr>
          <w:rFonts w:ascii="Times New Roman" w:hAnsi="Times New Roman" w:cs="Times New Roman"/>
          <w:sz w:val="24"/>
          <w:szCs w:val="24"/>
          <w:lang w:val="en-US"/>
        </w:rPr>
        <w:fldChar w:fldCharType="end"/>
      </w:r>
      <w:r w:rsidR="00965465">
        <w:rPr>
          <w:rFonts w:ascii="Times New Roman" w:hAnsi="Times New Roman" w:cs="Times New Roman"/>
          <w:sz w:val="24"/>
          <w:szCs w:val="24"/>
          <w:lang w:val="en-US"/>
        </w:rPr>
        <w:t>.</w:t>
      </w:r>
    </w:p>
    <w:p w:rsidR="00965465" w:rsidRPr="006C55D7" w:rsidRDefault="006C55D7" w:rsidP="006C55D7">
      <w:pPr>
        <w:spacing w:after="0" w:line="360" w:lineRule="auto"/>
        <w:ind w:firstLine="450"/>
        <w:contextualSpacing/>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Penelitian ini bertujuan untuk mengembangkan perangkat pembelajaran menyimak berbasis CTL untuk mahasiswa prodi pendidikan Bahasa dan Sastra Indonesia STKIP PGRI Sumatera Barat yang valid, praktis dan efektif.</w:t>
      </w:r>
      <w:proofErr w:type="gramEnd"/>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Rancangan penelitian selengkapnya dapat diuraikan pada prosedur berikut.</w:t>
      </w:r>
      <w:proofErr w:type="gramEnd"/>
    </w:p>
    <w:p w:rsidR="00CB681D" w:rsidRPr="00165041" w:rsidRDefault="00CB681D" w:rsidP="00165041">
      <w:pPr>
        <w:spacing w:after="0" w:line="360" w:lineRule="auto"/>
        <w:ind w:firstLine="450"/>
        <w:contextualSpacing/>
        <w:jc w:val="both"/>
        <w:rPr>
          <w:rFonts w:ascii="Times New Roman" w:eastAsia="Calibri" w:hAnsi="Times New Roman" w:cs="Times New Roman"/>
          <w:sz w:val="24"/>
          <w:szCs w:val="24"/>
          <w:lang w:val="en-US" w:eastAsia="en-US"/>
        </w:rPr>
      </w:pPr>
      <w:r w:rsidRPr="000408B6">
        <w:rPr>
          <w:rFonts w:ascii="Times New Roman" w:hAnsi="Times New Roman" w:cs="Times New Roman"/>
          <w:sz w:val="24"/>
          <w:szCs w:val="24"/>
        </w:rPr>
        <w:t>Tahap</w:t>
      </w:r>
      <w:r w:rsidRPr="000408B6">
        <w:rPr>
          <w:rFonts w:ascii="Times New Roman" w:eastAsia="Calibri" w:hAnsi="Times New Roman" w:cs="Times New Roman"/>
          <w:sz w:val="24"/>
          <w:szCs w:val="24"/>
          <w:lang w:eastAsia="en-US"/>
        </w:rPr>
        <w:t xml:space="preserve"> </w:t>
      </w:r>
      <w:r w:rsidR="00DB5ABD" w:rsidRPr="000408B6">
        <w:rPr>
          <w:rFonts w:ascii="Times New Roman" w:eastAsia="Calibri" w:hAnsi="Times New Roman" w:cs="Times New Roman"/>
          <w:sz w:val="24"/>
          <w:szCs w:val="24"/>
          <w:lang w:eastAsia="en-US"/>
        </w:rPr>
        <w:t xml:space="preserve">analisis </w:t>
      </w:r>
      <w:r w:rsidRPr="000408B6">
        <w:rPr>
          <w:rFonts w:ascii="Times New Roman" w:eastAsia="Calibri" w:hAnsi="Times New Roman" w:cs="Times New Roman"/>
          <w:sz w:val="24"/>
          <w:szCs w:val="24"/>
          <w:lang w:eastAsia="en-US"/>
        </w:rPr>
        <w:t>(</w:t>
      </w:r>
      <w:r w:rsidRPr="000408B6">
        <w:rPr>
          <w:rFonts w:ascii="Times New Roman" w:eastAsia="Calibri" w:hAnsi="Times New Roman" w:cs="Times New Roman"/>
          <w:i/>
          <w:sz w:val="24"/>
          <w:szCs w:val="24"/>
          <w:lang w:eastAsia="en-US"/>
        </w:rPr>
        <w:t>analyze)</w:t>
      </w:r>
      <w:r w:rsidR="00BC66F9" w:rsidRPr="000408B6">
        <w:rPr>
          <w:rFonts w:ascii="Times New Roman" w:hAnsi="Times New Roman" w:cs="Times New Roman"/>
          <w:sz w:val="24"/>
          <w:szCs w:val="24"/>
          <w:lang w:val="en-US"/>
        </w:rPr>
        <w:t xml:space="preserve"> merupakan </w:t>
      </w:r>
      <w:r w:rsidR="00BC66F9" w:rsidRPr="000408B6">
        <w:rPr>
          <w:rFonts w:ascii="Times New Roman" w:eastAsia="Calibri" w:hAnsi="Times New Roman" w:cs="Times New Roman"/>
          <w:sz w:val="24"/>
          <w:szCs w:val="24"/>
          <w:lang w:eastAsia="en-US"/>
        </w:rPr>
        <w:t xml:space="preserve">tahap </w:t>
      </w:r>
      <w:r w:rsidR="00BC66F9" w:rsidRPr="000408B6">
        <w:rPr>
          <w:rFonts w:ascii="Times New Roman" w:eastAsia="Calibri" w:hAnsi="Times New Roman" w:cs="Times New Roman"/>
          <w:sz w:val="24"/>
          <w:szCs w:val="24"/>
          <w:lang w:val="en-US" w:eastAsia="en-US"/>
        </w:rPr>
        <w:t>yang bertujuan untuk</w:t>
      </w:r>
      <w:r w:rsidRPr="000408B6">
        <w:rPr>
          <w:rFonts w:ascii="Times New Roman" w:eastAsia="Calibri" w:hAnsi="Times New Roman" w:cs="Times New Roman"/>
          <w:sz w:val="24"/>
          <w:szCs w:val="24"/>
          <w:lang w:eastAsia="en-US"/>
        </w:rPr>
        <w:t xml:space="preserve"> melihat kondisi di lapangan yang berkaitan dengan proses belajar mengajar. Proses yang dilak</w:t>
      </w:r>
      <w:r w:rsidR="00DB5ABD" w:rsidRPr="000408B6">
        <w:rPr>
          <w:rFonts w:ascii="Times New Roman" w:eastAsia="Calibri" w:hAnsi="Times New Roman" w:cs="Times New Roman"/>
          <w:sz w:val="24"/>
          <w:szCs w:val="24"/>
          <w:lang w:eastAsia="en-US"/>
        </w:rPr>
        <w:t xml:space="preserve">ukan adalah menganalisis </w:t>
      </w:r>
      <w:r w:rsidR="00DB5ABD" w:rsidRPr="000408B6">
        <w:rPr>
          <w:rFonts w:ascii="Times New Roman" w:eastAsia="Calibri" w:hAnsi="Times New Roman" w:cs="Times New Roman"/>
          <w:sz w:val="24"/>
          <w:szCs w:val="24"/>
          <w:lang w:val="en-US" w:eastAsia="en-US"/>
        </w:rPr>
        <w:t>bahan ajar yang digunakan</w:t>
      </w:r>
      <w:r w:rsidRPr="000408B6">
        <w:rPr>
          <w:rFonts w:ascii="Times New Roman" w:eastAsia="Calibri" w:hAnsi="Times New Roman" w:cs="Times New Roman"/>
          <w:sz w:val="24"/>
          <w:szCs w:val="24"/>
          <w:lang w:eastAsia="en-US"/>
        </w:rPr>
        <w:t xml:space="preserve">, </w:t>
      </w:r>
      <w:r w:rsidR="00DB5ABD" w:rsidRPr="000408B6">
        <w:rPr>
          <w:rFonts w:ascii="Times New Roman" w:eastAsia="Calibri" w:hAnsi="Times New Roman" w:cs="Times New Roman"/>
          <w:sz w:val="24"/>
          <w:szCs w:val="24"/>
          <w:lang w:val="en-US" w:eastAsia="en-US"/>
        </w:rPr>
        <w:t xml:space="preserve">analisis </w:t>
      </w:r>
      <w:r w:rsidRPr="000408B6">
        <w:rPr>
          <w:rFonts w:ascii="Times New Roman" w:eastAsia="Calibri" w:hAnsi="Times New Roman" w:cs="Times New Roman"/>
          <w:sz w:val="24"/>
          <w:szCs w:val="24"/>
          <w:lang w:eastAsia="en-US"/>
        </w:rPr>
        <w:t xml:space="preserve">karakteristik mahasiswa dan wawancara dengan teman sejawat. </w:t>
      </w:r>
      <w:r w:rsidR="00BC66F9" w:rsidRPr="000408B6">
        <w:rPr>
          <w:rFonts w:ascii="Times New Roman" w:hAnsi="Times New Roman" w:cs="Times New Roman"/>
          <w:sz w:val="24"/>
          <w:szCs w:val="24"/>
        </w:rPr>
        <w:t>Selanjutnya</w:t>
      </w:r>
      <w:r w:rsidR="00BC66F9" w:rsidRPr="000408B6">
        <w:rPr>
          <w:rFonts w:ascii="Times New Roman" w:eastAsia="Calibri" w:hAnsi="Times New Roman" w:cs="Times New Roman"/>
          <w:sz w:val="24"/>
          <w:szCs w:val="24"/>
          <w:lang w:val="en-US" w:eastAsia="en-US"/>
        </w:rPr>
        <w:t xml:space="preserve"> yaitu </w:t>
      </w:r>
      <w:r w:rsidR="00BC66F9" w:rsidRPr="000408B6">
        <w:rPr>
          <w:rFonts w:ascii="Times New Roman" w:eastAsia="Calibri" w:hAnsi="Times New Roman" w:cs="Times New Roman"/>
          <w:sz w:val="24"/>
          <w:szCs w:val="24"/>
          <w:lang w:eastAsia="en-US"/>
        </w:rPr>
        <w:t xml:space="preserve">tahap perancangan </w:t>
      </w:r>
      <w:r w:rsidRPr="000408B6">
        <w:rPr>
          <w:rFonts w:ascii="Times New Roman" w:eastAsia="Calibri" w:hAnsi="Times New Roman" w:cs="Times New Roman"/>
          <w:sz w:val="24"/>
          <w:szCs w:val="24"/>
          <w:lang w:eastAsia="en-US"/>
        </w:rPr>
        <w:t>(</w:t>
      </w:r>
      <w:r w:rsidRPr="000408B6">
        <w:rPr>
          <w:rFonts w:ascii="Times New Roman" w:eastAsia="Calibri" w:hAnsi="Times New Roman" w:cs="Times New Roman"/>
          <w:i/>
          <w:sz w:val="24"/>
          <w:szCs w:val="24"/>
          <w:lang w:eastAsia="en-US"/>
        </w:rPr>
        <w:t>design</w:t>
      </w:r>
      <w:r w:rsidRPr="000408B6">
        <w:rPr>
          <w:rFonts w:ascii="Times New Roman" w:eastAsia="Calibri" w:hAnsi="Times New Roman" w:cs="Times New Roman"/>
          <w:sz w:val="24"/>
          <w:szCs w:val="24"/>
          <w:lang w:eastAsia="en-US"/>
        </w:rPr>
        <w:t>)</w:t>
      </w:r>
      <w:r w:rsidR="00BC66F9" w:rsidRPr="000408B6">
        <w:rPr>
          <w:rFonts w:ascii="Times New Roman" w:eastAsia="Calibri" w:hAnsi="Times New Roman" w:cs="Times New Roman"/>
          <w:sz w:val="24"/>
          <w:szCs w:val="24"/>
          <w:lang w:val="en-US" w:eastAsia="en-US"/>
        </w:rPr>
        <w:t>.</w:t>
      </w:r>
      <w:r w:rsidR="00E75380" w:rsidRPr="000408B6">
        <w:rPr>
          <w:rFonts w:ascii="Times New Roman" w:eastAsia="Calibri" w:hAnsi="Times New Roman" w:cs="Times New Roman"/>
          <w:b/>
          <w:sz w:val="24"/>
          <w:szCs w:val="24"/>
          <w:lang w:val="en-US" w:eastAsia="en-US"/>
        </w:rPr>
        <w:t xml:space="preserve"> </w:t>
      </w:r>
      <w:r w:rsidRPr="000408B6">
        <w:rPr>
          <w:rFonts w:ascii="Times New Roman" w:eastAsia="Calibri" w:hAnsi="Times New Roman" w:cs="Times New Roman"/>
          <w:sz w:val="24"/>
          <w:szCs w:val="24"/>
          <w:lang w:eastAsia="en-US"/>
        </w:rPr>
        <w:t xml:space="preserve">Tahap perancangan </w:t>
      </w:r>
      <w:r w:rsidR="00BC66F9" w:rsidRPr="000408B6">
        <w:rPr>
          <w:rFonts w:ascii="Times New Roman" w:eastAsia="Calibri" w:hAnsi="Times New Roman" w:cs="Times New Roman"/>
          <w:sz w:val="24"/>
          <w:szCs w:val="24"/>
          <w:lang w:val="en-US" w:eastAsia="en-US"/>
        </w:rPr>
        <w:t xml:space="preserve">ini </w:t>
      </w:r>
      <w:r w:rsidRPr="000408B6">
        <w:rPr>
          <w:rFonts w:ascii="Times New Roman" w:eastAsia="Calibri" w:hAnsi="Times New Roman" w:cs="Times New Roman"/>
          <w:sz w:val="24"/>
          <w:szCs w:val="24"/>
          <w:lang w:eastAsia="en-US"/>
        </w:rPr>
        <w:t xml:space="preserve">bertujuan untuk merancang perangkat pembelajaran menyimak berbasis </w:t>
      </w:r>
      <w:r w:rsidR="00BC66F9" w:rsidRPr="000408B6">
        <w:rPr>
          <w:rFonts w:ascii="Times New Roman" w:eastAsia="Calibri" w:hAnsi="Times New Roman" w:cs="Times New Roman"/>
          <w:sz w:val="24"/>
          <w:szCs w:val="24"/>
          <w:lang w:val="en-US" w:eastAsia="en-US"/>
        </w:rPr>
        <w:t xml:space="preserve">pendektan </w:t>
      </w:r>
      <w:r w:rsidR="006C55D7">
        <w:rPr>
          <w:rFonts w:ascii="Times New Roman" w:eastAsia="Calibri" w:hAnsi="Times New Roman" w:cs="Times New Roman"/>
          <w:sz w:val="24"/>
          <w:szCs w:val="24"/>
          <w:lang w:eastAsia="en-US"/>
        </w:rPr>
        <w:t xml:space="preserve">CTL. Proses perancangan </w:t>
      </w:r>
      <w:r w:rsidR="006C55D7">
        <w:rPr>
          <w:rFonts w:ascii="Times New Roman" w:eastAsia="Calibri" w:hAnsi="Times New Roman" w:cs="Times New Roman"/>
          <w:sz w:val="24"/>
          <w:szCs w:val="24"/>
          <w:lang w:val="en-US" w:eastAsia="en-US"/>
        </w:rPr>
        <w:t>berupa</w:t>
      </w:r>
      <w:r w:rsidR="00E75380" w:rsidRPr="000408B6">
        <w:rPr>
          <w:rFonts w:ascii="Times New Roman" w:eastAsia="Calibri" w:hAnsi="Times New Roman" w:cs="Times New Roman"/>
          <w:sz w:val="24"/>
          <w:szCs w:val="24"/>
          <w:lang w:val="en-US" w:eastAsia="en-US"/>
        </w:rPr>
        <w:t xml:space="preserve"> </w:t>
      </w:r>
      <w:r w:rsidR="006C55D7" w:rsidRPr="000408B6">
        <w:rPr>
          <w:rFonts w:ascii="Times New Roman" w:eastAsia="Calibri" w:hAnsi="Times New Roman" w:cs="Times New Roman"/>
          <w:sz w:val="24"/>
          <w:szCs w:val="24"/>
          <w:lang w:eastAsia="en-US"/>
        </w:rPr>
        <w:t xml:space="preserve">penyusunan </w:t>
      </w:r>
      <w:r w:rsidRPr="000408B6">
        <w:rPr>
          <w:rFonts w:ascii="Times New Roman" w:eastAsia="Calibri" w:hAnsi="Times New Roman" w:cs="Times New Roman"/>
          <w:sz w:val="24"/>
          <w:szCs w:val="24"/>
          <w:lang w:eastAsia="en-US"/>
        </w:rPr>
        <w:t>materi y</w:t>
      </w:r>
      <w:r w:rsidR="00DB5ABD" w:rsidRPr="000408B6">
        <w:rPr>
          <w:rFonts w:ascii="Times New Roman" w:eastAsia="Calibri" w:hAnsi="Times New Roman" w:cs="Times New Roman"/>
          <w:sz w:val="24"/>
          <w:szCs w:val="24"/>
          <w:lang w:eastAsia="en-US"/>
        </w:rPr>
        <w:t>ang akan disajikan untuk disaji</w:t>
      </w:r>
      <w:r w:rsidRPr="000408B6">
        <w:rPr>
          <w:rFonts w:ascii="Times New Roman" w:eastAsia="Calibri" w:hAnsi="Times New Roman" w:cs="Times New Roman"/>
          <w:sz w:val="24"/>
          <w:szCs w:val="24"/>
          <w:lang w:eastAsia="en-US"/>
        </w:rPr>
        <w:t>k</w:t>
      </w:r>
      <w:r w:rsidR="00DB5ABD" w:rsidRPr="000408B6">
        <w:rPr>
          <w:rFonts w:ascii="Times New Roman" w:eastAsia="Calibri" w:hAnsi="Times New Roman" w:cs="Times New Roman"/>
          <w:sz w:val="24"/>
          <w:szCs w:val="24"/>
          <w:lang w:val="en-US" w:eastAsia="en-US"/>
        </w:rPr>
        <w:t>a</w:t>
      </w:r>
      <w:r w:rsidRPr="000408B6">
        <w:rPr>
          <w:rFonts w:ascii="Times New Roman" w:eastAsia="Calibri" w:hAnsi="Times New Roman" w:cs="Times New Roman"/>
          <w:sz w:val="24"/>
          <w:szCs w:val="24"/>
          <w:lang w:eastAsia="en-US"/>
        </w:rPr>
        <w:t>n dengan KI dan KD yang telah ditetapkan</w:t>
      </w:r>
      <w:r w:rsidR="006C55D7">
        <w:rPr>
          <w:rFonts w:ascii="Times New Roman" w:eastAsia="Calibri" w:hAnsi="Times New Roman" w:cs="Times New Roman"/>
          <w:sz w:val="24"/>
          <w:szCs w:val="24"/>
          <w:lang w:val="en-US" w:eastAsia="en-US"/>
        </w:rPr>
        <w:t>,</w:t>
      </w:r>
      <w:r w:rsidR="00E75380" w:rsidRPr="000408B6">
        <w:rPr>
          <w:rFonts w:ascii="Times New Roman" w:eastAsia="Calibri" w:hAnsi="Times New Roman" w:cs="Times New Roman"/>
          <w:sz w:val="24"/>
          <w:szCs w:val="24"/>
          <w:lang w:val="en-US" w:eastAsia="en-US"/>
        </w:rPr>
        <w:t xml:space="preserve"> </w:t>
      </w:r>
      <w:r w:rsidR="006C55D7" w:rsidRPr="000408B6">
        <w:rPr>
          <w:rFonts w:ascii="Times New Roman" w:eastAsia="Calibri" w:hAnsi="Times New Roman" w:cs="Times New Roman"/>
          <w:sz w:val="24"/>
          <w:szCs w:val="24"/>
          <w:lang w:eastAsia="en-US"/>
        </w:rPr>
        <w:t xml:space="preserve">penyusunan </w:t>
      </w:r>
      <w:r w:rsidRPr="000408B6">
        <w:rPr>
          <w:rFonts w:ascii="Times New Roman" w:eastAsia="Calibri" w:hAnsi="Times New Roman" w:cs="Times New Roman"/>
          <w:sz w:val="24"/>
          <w:szCs w:val="24"/>
          <w:lang w:eastAsia="en-US"/>
        </w:rPr>
        <w:t>kerangka perangkat pembelajaran menyimak</w:t>
      </w:r>
      <w:r w:rsidR="006C55D7">
        <w:rPr>
          <w:rFonts w:ascii="Times New Roman" w:eastAsia="Calibri" w:hAnsi="Times New Roman" w:cs="Times New Roman"/>
          <w:sz w:val="24"/>
          <w:szCs w:val="24"/>
          <w:lang w:val="en-US" w:eastAsia="en-US"/>
        </w:rPr>
        <w:t xml:space="preserve">, serta </w:t>
      </w:r>
      <w:r w:rsidR="006C55D7" w:rsidRPr="000408B6">
        <w:rPr>
          <w:rFonts w:ascii="Times New Roman" w:eastAsia="Calibri" w:hAnsi="Times New Roman" w:cs="Times New Roman"/>
          <w:sz w:val="24"/>
          <w:szCs w:val="24"/>
          <w:lang w:eastAsia="en-US"/>
        </w:rPr>
        <w:t xml:space="preserve">menyusun </w:t>
      </w:r>
      <w:r w:rsidRPr="000408B6">
        <w:rPr>
          <w:rFonts w:ascii="Times New Roman" w:eastAsia="Calibri" w:hAnsi="Times New Roman" w:cs="Times New Roman"/>
          <w:sz w:val="24"/>
          <w:szCs w:val="24"/>
          <w:lang w:eastAsia="en-US"/>
        </w:rPr>
        <w:t>kerangka dan mempersiapakan komponen-komponen</w:t>
      </w:r>
      <w:r w:rsidR="00E75380" w:rsidRPr="000408B6">
        <w:rPr>
          <w:rFonts w:ascii="Times New Roman" w:eastAsia="Calibri" w:hAnsi="Times New Roman" w:cs="Times New Roman"/>
          <w:sz w:val="24"/>
          <w:szCs w:val="24"/>
          <w:lang w:val="en-US" w:eastAsia="en-US"/>
        </w:rPr>
        <w:t xml:space="preserve">. </w:t>
      </w:r>
      <w:r w:rsidRPr="000408B6">
        <w:rPr>
          <w:rFonts w:ascii="Times New Roman" w:hAnsi="Times New Roman" w:cs="Times New Roman"/>
          <w:sz w:val="24"/>
          <w:szCs w:val="24"/>
        </w:rPr>
        <w:t>Tahap</w:t>
      </w:r>
      <w:r w:rsidRPr="000408B6">
        <w:rPr>
          <w:rFonts w:ascii="Times New Roman" w:eastAsia="Calibri" w:hAnsi="Times New Roman" w:cs="Times New Roman"/>
          <w:sz w:val="24"/>
          <w:szCs w:val="24"/>
          <w:lang w:eastAsia="en-US"/>
        </w:rPr>
        <w:t xml:space="preserve"> </w:t>
      </w:r>
      <w:r w:rsidR="00BC66F9" w:rsidRPr="000408B6">
        <w:rPr>
          <w:rFonts w:ascii="Times New Roman" w:eastAsia="Calibri" w:hAnsi="Times New Roman" w:cs="Times New Roman"/>
          <w:sz w:val="24"/>
          <w:szCs w:val="24"/>
          <w:lang w:val="en-US" w:eastAsia="en-US"/>
        </w:rPr>
        <w:t xml:space="preserve">berikutnya adalah tahap </w:t>
      </w:r>
      <w:r w:rsidR="00BC66F9" w:rsidRPr="000408B6">
        <w:rPr>
          <w:rFonts w:ascii="Times New Roman" w:eastAsia="Calibri" w:hAnsi="Times New Roman" w:cs="Times New Roman"/>
          <w:sz w:val="24"/>
          <w:szCs w:val="24"/>
          <w:lang w:eastAsia="en-US"/>
        </w:rPr>
        <w:t xml:space="preserve">pengembangan </w:t>
      </w:r>
      <w:r w:rsidRPr="000408B6">
        <w:rPr>
          <w:rFonts w:ascii="Times New Roman" w:eastAsia="Calibri" w:hAnsi="Times New Roman" w:cs="Times New Roman"/>
          <w:sz w:val="24"/>
          <w:szCs w:val="24"/>
          <w:lang w:eastAsia="en-US"/>
        </w:rPr>
        <w:t>(</w:t>
      </w:r>
      <w:r w:rsidRPr="000408B6">
        <w:rPr>
          <w:rFonts w:ascii="Times New Roman" w:eastAsia="Calibri" w:hAnsi="Times New Roman" w:cs="Times New Roman"/>
          <w:i/>
          <w:sz w:val="24"/>
          <w:szCs w:val="24"/>
          <w:lang w:eastAsia="en-US"/>
        </w:rPr>
        <w:t>develop</w:t>
      </w:r>
      <w:r w:rsidRPr="000408B6">
        <w:rPr>
          <w:rFonts w:ascii="Times New Roman" w:eastAsia="Calibri" w:hAnsi="Times New Roman" w:cs="Times New Roman"/>
          <w:sz w:val="24"/>
          <w:szCs w:val="24"/>
          <w:lang w:eastAsia="en-US"/>
        </w:rPr>
        <w:t>)</w:t>
      </w:r>
      <w:r w:rsidR="00E75380" w:rsidRPr="000408B6">
        <w:rPr>
          <w:rFonts w:ascii="Times New Roman" w:eastAsia="Calibri" w:hAnsi="Times New Roman" w:cs="Times New Roman"/>
          <w:sz w:val="24"/>
          <w:szCs w:val="24"/>
          <w:lang w:val="en-US" w:eastAsia="en-US"/>
        </w:rPr>
        <w:t>.</w:t>
      </w:r>
      <w:r w:rsidR="00E75380" w:rsidRPr="000408B6">
        <w:rPr>
          <w:rFonts w:ascii="Times New Roman" w:eastAsia="Calibri" w:hAnsi="Times New Roman" w:cs="Times New Roman"/>
          <w:b/>
          <w:sz w:val="24"/>
          <w:szCs w:val="24"/>
          <w:lang w:val="en-US" w:eastAsia="en-US"/>
        </w:rPr>
        <w:t xml:space="preserve"> </w:t>
      </w:r>
      <w:r w:rsidRPr="000408B6">
        <w:rPr>
          <w:rFonts w:ascii="Times New Roman" w:eastAsia="Calibri" w:hAnsi="Times New Roman" w:cs="Times New Roman"/>
          <w:sz w:val="24"/>
          <w:szCs w:val="24"/>
          <w:lang w:eastAsia="en-US"/>
        </w:rPr>
        <w:t xml:space="preserve">Pada tahap ini tindakan yang akan dilakukan adalah pembuatan dan validasi </w:t>
      </w:r>
      <w:r w:rsidR="00DB5ABD" w:rsidRPr="000408B6">
        <w:rPr>
          <w:rFonts w:ascii="Times New Roman" w:eastAsia="Calibri" w:hAnsi="Times New Roman" w:cs="Times New Roman"/>
          <w:sz w:val="24"/>
          <w:szCs w:val="24"/>
          <w:lang w:val="en-US" w:eastAsia="en-US"/>
        </w:rPr>
        <w:t xml:space="preserve">buku ajar </w:t>
      </w:r>
      <w:r w:rsidRPr="000408B6">
        <w:rPr>
          <w:rFonts w:ascii="Times New Roman" w:eastAsia="Calibri" w:hAnsi="Times New Roman" w:cs="Times New Roman"/>
          <w:sz w:val="24"/>
          <w:szCs w:val="24"/>
          <w:lang w:eastAsia="en-US"/>
        </w:rPr>
        <w:t xml:space="preserve">menyimak berbasis </w:t>
      </w:r>
      <w:r w:rsidR="00BC66F9" w:rsidRPr="000408B6">
        <w:rPr>
          <w:rFonts w:ascii="Times New Roman" w:eastAsia="Calibri" w:hAnsi="Times New Roman" w:cs="Times New Roman"/>
          <w:sz w:val="24"/>
          <w:szCs w:val="24"/>
          <w:lang w:val="en-US" w:eastAsia="en-US"/>
        </w:rPr>
        <w:t xml:space="preserve">pendekatan </w:t>
      </w:r>
      <w:r w:rsidRPr="000408B6">
        <w:rPr>
          <w:rFonts w:ascii="Times New Roman" w:eastAsia="Calibri" w:hAnsi="Times New Roman" w:cs="Times New Roman"/>
          <w:sz w:val="24"/>
          <w:szCs w:val="24"/>
          <w:lang w:eastAsia="en-US"/>
        </w:rPr>
        <w:t>CTL. Suatu produk dapat digunakan sesuai dengan tujuannya memerlukan uji validitas. Menurut Sugiyono (2</w:t>
      </w:r>
      <w:r w:rsidR="00896742">
        <w:rPr>
          <w:rFonts w:ascii="Times New Roman" w:eastAsia="Calibri" w:hAnsi="Times New Roman" w:cs="Times New Roman"/>
          <w:sz w:val="24"/>
          <w:szCs w:val="24"/>
          <w:lang w:eastAsia="en-US"/>
        </w:rPr>
        <w:t>0</w:t>
      </w:r>
      <w:r w:rsidR="00896742">
        <w:rPr>
          <w:rFonts w:ascii="Times New Roman" w:eastAsia="Calibri" w:hAnsi="Times New Roman" w:cs="Times New Roman"/>
          <w:sz w:val="24"/>
          <w:szCs w:val="24"/>
          <w:lang w:val="en-US" w:eastAsia="en-US"/>
        </w:rPr>
        <w:t>06</w:t>
      </w:r>
      <w:r w:rsidR="00FC313B">
        <w:rPr>
          <w:rFonts w:ascii="Times New Roman" w:eastAsia="Calibri" w:hAnsi="Times New Roman" w:cs="Times New Roman"/>
          <w:sz w:val="24"/>
          <w:szCs w:val="24"/>
          <w:lang w:val="en-US" w:eastAsia="en-US"/>
        </w:rPr>
        <w:t xml:space="preserve">, p. </w:t>
      </w:r>
      <w:r w:rsidR="00896742">
        <w:rPr>
          <w:rFonts w:ascii="Times New Roman" w:eastAsia="Calibri" w:hAnsi="Times New Roman" w:cs="Times New Roman"/>
          <w:sz w:val="24"/>
          <w:szCs w:val="24"/>
          <w:lang w:val="en-US" w:eastAsia="en-US"/>
        </w:rPr>
        <w:t>414</w:t>
      </w:r>
      <w:r w:rsidR="00396F52">
        <w:rPr>
          <w:rFonts w:ascii="Times New Roman" w:eastAsia="Calibri" w:hAnsi="Times New Roman" w:cs="Times New Roman"/>
          <w:sz w:val="24"/>
          <w:szCs w:val="24"/>
          <w:lang w:eastAsia="en-US"/>
        </w:rPr>
        <w:t>)</w:t>
      </w:r>
      <w:r w:rsidR="00396F52">
        <w:rPr>
          <w:rFonts w:ascii="Times New Roman" w:eastAsia="Calibri" w:hAnsi="Times New Roman" w:cs="Times New Roman"/>
          <w:sz w:val="24"/>
          <w:szCs w:val="24"/>
          <w:lang w:val="en-US" w:eastAsia="en-US"/>
        </w:rPr>
        <w:t xml:space="preserve">, </w:t>
      </w:r>
      <w:r w:rsidR="00396F52" w:rsidRPr="000408B6">
        <w:rPr>
          <w:rFonts w:ascii="Times New Roman" w:eastAsia="Calibri" w:hAnsi="Times New Roman" w:cs="Times New Roman"/>
          <w:sz w:val="24"/>
          <w:szCs w:val="24"/>
          <w:lang w:eastAsia="en-US"/>
        </w:rPr>
        <w:t xml:space="preserve">validitas </w:t>
      </w:r>
      <w:r w:rsidRPr="000408B6">
        <w:rPr>
          <w:rFonts w:ascii="Times New Roman" w:eastAsia="Calibri" w:hAnsi="Times New Roman" w:cs="Times New Roman"/>
          <w:sz w:val="24"/>
          <w:szCs w:val="24"/>
          <w:lang w:eastAsia="en-US"/>
        </w:rPr>
        <w:t xml:space="preserve">produk dapat dilakukan </w:t>
      </w:r>
      <w:r w:rsidR="00396F52">
        <w:rPr>
          <w:rFonts w:ascii="Times New Roman" w:eastAsia="Calibri" w:hAnsi="Times New Roman" w:cs="Times New Roman"/>
          <w:sz w:val="24"/>
          <w:szCs w:val="24"/>
          <w:lang w:val="en-US" w:eastAsia="en-US"/>
        </w:rPr>
        <w:t xml:space="preserve">dengan </w:t>
      </w:r>
      <w:proofErr w:type="gramStart"/>
      <w:r w:rsidR="00396F52">
        <w:rPr>
          <w:rFonts w:ascii="Times New Roman" w:eastAsia="Calibri" w:hAnsi="Times New Roman" w:cs="Times New Roman"/>
          <w:sz w:val="24"/>
          <w:szCs w:val="24"/>
          <w:lang w:val="en-US" w:eastAsia="en-US"/>
        </w:rPr>
        <w:t>cara</w:t>
      </w:r>
      <w:proofErr w:type="gramEnd"/>
      <w:r w:rsidR="00396F52">
        <w:rPr>
          <w:rFonts w:ascii="Times New Roman" w:eastAsia="Calibri" w:hAnsi="Times New Roman" w:cs="Times New Roman"/>
          <w:sz w:val="24"/>
          <w:szCs w:val="24"/>
          <w:lang w:val="en-US" w:eastAsia="en-US"/>
        </w:rPr>
        <w:t xml:space="preserve"> menghadirkan beberapa pakar atau tenaga ahli yang sudah berpengalaman untuk menilai produk yang dirancang tersebut. </w:t>
      </w:r>
      <w:proofErr w:type="gramStart"/>
      <w:r w:rsidR="00396F52">
        <w:rPr>
          <w:rFonts w:ascii="Times New Roman" w:eastAsia="Calibri" w:hAnsi="Times New Roman" w:cs="Times New Roman"/>
          <w:sz w:val="24"/>
          <w:szCs w:val="24"/>
          <w:lang w:val="en-US" w:eastAsia="en-US"/>
        </w:rPr>
        <w:t>Setiap pakar diminta untuk menilai desain tersebut, sehingga selanjutnya dapat diketahui</w:t>
      </w:r>
      <w:r w:rsidRPr="000408B6">
        <w:rPr>
          <w:rFonts w:ascii="Times New Roman" w:eastAsia="Calibri" w:hAnsi="Times New Roman" w:cs="Times New Roman"/>
          <w:sz w:val="24"/>
          <w:szCs w:val="24"/>
          <w:lang w:eastAsia="en-US"/>
        </w:rPr>
        <w:t xml:space="preserve"> kelemahan dan </w:t>
      </w:r>
      <w:r w:rsidR="00396F52">
        <w:rPr>
          <w:rFonts w:ascii="Times New Roman" w:eastAsia="Calibri" w:hAnsi="Times New Roman" w:cs="Times New Roman"/>
          <w:sz w:val="24"/>
          <w:szCs w:val="24"/>
          <w:lang w:eastAsia="en-US"/>
        </w:rPr>
        <w:t>kekuatan produk yang dihasilkan</w:t>
      </w:r>
      <w:r w:rsidR="00997E5F">
        <w:rPr>
          <w:rFonts w:ascii="Times New Roman" w:eastAsia="Calibri" w:hAnsi="Times New Roman" w:cs="Times New Roman"/>
          <w:sz w:val="24"/>
          <w:szCs w:val="24"/>
          <w:lang w:eastAsia="en-US"/>
        </w:rPr>
        <w:t>.</w:t>
      </w:r>
      <w:proofErr w:type="gramEnd"/>
      <w:r w:rsidR="00997E5F">
        <w:rPr>
          <w:rFonts w:ascii="Times New Roman" w:eastAsia="Calibri" w:hAnsi="Times New Roman" w:cs="Times New Roman"/>
          <w:sz w:val="24"/>
          <w:szCs w:val="24"/>
          <w:lang w:eastAsia="en-US"/>
        </w:rPr>
        <w:t xml:space="preserve"> A</w:t>
      </w:r>
      <w:r w:rsidRPr="000408B6">
        <w:rPr>
          <w:rFonts w:ascii="Times New Roman" w:eastAsia="Calibri" w:hAnsi="Times New Roman" w:cs="Times New Roman"/>
          <w:sz w:val="24"/>
          <w:szCs w:val="24"/>
          <w:lang w:eastAsia="en-US"/>
        </w:rPr>
        <w:t xml:space="preserve">spek-aspek yang divalidasi dapat dilihat pada tabel </w:t>
      </w:r>
      <w:r w:rsidR="008474E2" w:rsidRPr="000408B6">
        <w:rPr>
          <w:rFonts w:ascii="Times New Roman" w:eastAsia="Calibri" w:hAnsi="Times New Roman" w:cs="Times New Roman"/>
          <w:sz w:val="24"/>
          <w:szCs w:val="24"/>
          <w:lang w:val="en-US" w:eastAsia="en-US"/>
        </w:rPr>
        <w:t>1 berikut.</w:t>
      </w:r>
    </w:p>
    <w:p w:rsidR="002D314A" w:rsidRPr="000408B6" w:rsidRDefault="00CB681D" w:rsidP="000408B6">
      <w:pPr>
        <w:spacing w:after="0" w:line="360" w:lineRule="auto"/>
        <w:ind w:left="270"/>
        <w:jc w:val="both"/>
        <w:rPr>
          <w:rFonts w:ascii="Times New Roman" w:eastAsia="Calibri" w:hAnsi="Times New Roman" w:cs="Times New Roman"/>
          <w:sz w:val="24"/>
          <w:szCs w:val="24"/>
          <w:lang w:val="en-US" w:eastAsia="en-US"/>
        </w:rPr>
      </w:pPr>
      <w:proofErr w:type="gramStart"/>
      <w:r w:rsidRPr="000408B6">
        <w:rPr>
          <w:rFonts w:ascii="Times New Roman" w:eastAsia="Calibri" w:hAnsi="Times New Roman" w:cs="Times New Roman"/>
          <w:sz w:val="24"/>
          <w:szCs w:val="24"/>
          <w:lang w:val="en-US" w:eastAsia="en-US"/>
        </w:rPr>
        <w:t>Tabel 1.</w:t>
      </w:r>
      <w:proofErr w:type="gramEnd"/>
      <w:r w:rsidRPr="000408B6">
        <w:rPr>
          <w:rFonts w:ascii="Times New Roman" w:eastAsia="Calibri" w:hAnsi="Times New Roman" w:cs="Times New Roman"/>
          <w:sz w:val="24"/>
          <w:szCs w:val="24"/>
          <w:lang w:val="en-US" w:eastAsia="en-US"/>
        </w:rPr>
        <w:t xml:space="preserve"> </w:t>
      </w:r>
    </w:p>
    <w:p w:rsidR="00451C52" w:rsidRPr="000408B6" w:rsidRDefault="00CB681D" w:rsidP="000408B6">
      <w:pPr>
        <w:spacing w:after="0" w:line="360" w:lineRule="auto"/>
        <w:ind w:left="270"/>
        <w:jc w:val="both"/>
        <w:rPr>
          <w:rFonts w:ascii="Times New Roman" w:eastAsia="Calibri" w:hAnsi="Times New Roman" w:cs="Times New Roman"/>
          <w:sz w:val="24"/>
          <w:szCs w:val="24"/>
          <w:lang w:val="en-US" w:eastAsia="en-US"/>
        </w:rPr>
      </w:pPr>
      <w:r w:rsidRPr="000408B6">
        <w:rPr>
          <w:rFonts w:ascii="Times New Roman" w:eastAsia="Calibri" w:hAnsi="Times New Roman" w:cs="Times New Roman"/>
          <w:sz w:val="24"/>
          <w:szCs w:val="24"/>
          <w:lang w:val="en-US" w:eastAsia="en-US"/>
        </w:rPr>
        <w:t>Aspek Validasi Produk</w:t>
      </w:r>
    </w:p>
    <w:tbl>
      <w:tblPr>
        <w:tblStyle w:val="LightShading"/>
        <w:tblW w:w="0" w:type="auto"/>
        <w:tblInd w:w="378" w:type="dxa"/>
        <w:tblLook w:val="04A0" w:firstRow="1" w:lastRow="0" w:firstColumn="1" w:lastColumn="0" w:noHBand="0" w:noVBand="1"/>
      </w:tblPr>
      <w:tblGrid>
        <w:gridCol w:w="627"/>
        <w:gridCol w:w="1974"/>
        <w:gridCol w:w="4049"/>
        <w:gridCol w:w="1990"/>
      </w:tblGrid>
      <w:tr w:rsidR="00CB681D" w:rsidRPr="000408B6" w:rsidTr="008474E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7" w:type="dxa"/>
            <w:hideMark/>
          </w:tcPr>
          <w:p w:rsidR="00CB681D" w:rsidRPr="000408B6" w:rsidRDefault="00CB681D" w:rsidP="000408B6">
            <w:pPr>
              <w:spacing w:line="360" w:lineRule="auto"/>
              <w:jc w:val="both"/>
              <w:rPr>
                <w:rFonts w:ascii="Times New Roman" w:eastAsia="Calibri" w:hAnsi="Times New Roman" w:cs="Times New Roman"/>
                <w:b w:val="0"/>
                <w:sz w:val="24"/>
                <w:szCs w:val="24"/>
                <w:lang w:eastAsia="en-US"/>
              </w:rPr>
            </w:pPr>
            <w:r w:rsidRPr="000408B6">
              <w:rPr>
                <w:rFonts w:ascii="Times New Roman" w:eastAsia="Calibri" w:hAnsi="Times New Roman" w:cs="Times New Roman"/>
                <w:b w:val="0"/>
                <w:sz w:val="24"/>
                <w:szCs w:val="24"/>
                <w:lang w:eastAsia="en-US"/>
              </w:rPr>
              <w:t>No</w:t>
            </w:r>
          </w:p>
        </w:tc>
        <w:tc>
          <w:tcPr>
            <w:tcW w:w="1974" w:type="dxa"/>
            <w:hideMark/>
          </w:tcPr>
          <w:p w:rsidR="00CB681D" w:rsidRPr="000408B6" w:rsidRDefault="00CB681D" w:rsidP="000408B6">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 w:val="0"/>
                <w:sz w:val="24"/>
                <w:szCs w:val="24"/>
                <w:lang w:eastAsia="en-US"/>
              </w:rPr>
            </w:pPr>
            <w:r w:rsidRPr="000408B6">
              <w:rPr>
                <w:rFonts w:ascii="Times New Roman" w:eastAsia="Calibri" w:hAnsi="Times New Roman" w:cs="Times New Roman"/>
                <w:b w:val="0"/>
                <w:sz w:val="24"/>
                <w:szCs w:val="24"/>
                <w:lang w:eastAsia="en-US"/>
              </w:rPr>
              <w:t xml:space="preserve">Aspek </w:t>
            </w:r>
          </w:p>
        </w:tc>
        <w:tc>
          <w:tcPr>
            <w:tcW w:w="4049" w:type="dxa"/>
            <w:hideMark/>
          </w:tcPr>
          <w:p w:rsidR="00CB681D" w:rsidRPr="000408B6" w:rsidRDefault="00CB681D" w:rsidP="000408B6">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 w:val="0"/>
                <w:sz w:val="24"/>
                <w:szCs w:val="24"/>
                <w:lang w:eastAsia="en-US"/>
              </w:rPr>
            </w:pPr>
            <w:r w:rsidRPr="000408B6">
              <w:rPr>
                <w:rFonts w:ascii="Times New Roman" w:eastAsia="Calibri" w:hAnsi="Times New Roman" w:cs="Times New Roman"/>
                <w:b w:val="0"/>
                <w:sz w:val="24"/>
                <w:szCs w:val="24"/>
                <w:lang w:eastAsia="en-US"/>
              </w:rPr>
              <w:t>Metode Pengumpulan Data</w:t>
            </w:r>
          </w:p>
        </w:tc>
        <w:tc>
          <w:tcPr>
            <w:tcW w:w="1990" w:type="dxa"/>
            <w:hideMark/>
          </w:tcPr>
          <w:p w:rsidR="00CB681D" w:rsidRPr="000408B6" w:rsidRDefault="00CB681D" w:rsidP="000408B6">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 w:val="0"/>
                <w:sz w:val="24"/>
                <w:szCs w:val="24"/>
                <w:lang w:eastAsia="en-US"/>
              </w:rPr>
            </w:pPr>
            <w:r w:rsidRPr="000408B6">
              <w:rPr>
                <w:rFonts w:ascii="Times New Roman" w:eastAsia="Calibri" w:hAnsi="Times New Roman" w:cs="Times New Roman"/>
                <w:b w:val="0"/>
                <w:sz w:val="24"/>
                <w:szCs w:val="24"/>
                <w:lang w:eastAsia="en-US"/>
              </w:rPr>
              <w:t>Instrumen</w:t>
            </w:r>
          </w:p>
        </w:tc>
      </w:tr>
      <w:tr w:rsidR="00CB681D" w:rsidRPr="000408B6" w:rsidTr="008474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7" w:type="dxa"/>
            <w:shd w:val="clear" w:color="auto" w:fill="FFFFFF" w:themeFill="background1"/>
            <w:hideMark/>
          </w:tcPr>
          <w:p w:rsidR="00CB681D" w:rsidRPr="000408B6" w:rsidRDefault="00CB681D" w:rsidP="000408B6">
            <w:pPr>
              <w:spacing w:line="360" w:lineRule="auto"/>
              <w:jc w:val="both"/>
              <w:rPr>
                <w:rFonts w:ascii="Times New Roman" w:eastAsia="Calibri" w:hAnsi="Times New Roman" w:cs="Times New Roman"/>
                <w:b w:val="0"/>
                <w:sz w:val="24"/>
                <w:szCs w:val="24"/>
                <w:lang w:eastAsia="en-US"/>
              </w:rPr>
            </w:pPr>
            <w:r w:rsidRPr="000408B6">
              <w:rPr>
                <w:rFonts w:ascii="Times New Roman" w:eastAsia="Calibri" w:hAnsi="Times New Roman" w:cs="Times New Roman"/>
                <w:b w:val="0"/>
                <w:sz w:val="24"/>
                <w:szCs w:val="24"/>
                <w:lang w:eastAsia="en-US"/>
              </w:rPr>
              <w:t>1</w:t>
            </w:r>
          </w:p>
        </w:tc>
        <w:tc>
          <w:tcPr>
            <w:tcW w:w="1974" w:type="dxa"/>
            <w:shd w:val="clear" w:color="auto" w:fill="FFFFFF" w:themeFill="background1"/>
            <w:hideMark/>
          </w:tcPr>
          <w:p w:rsidR="00CB681D" w:rsidRPr="000408B6" w:rsidRDefault="00CB681D" w:rsidP="000408B6">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eastAsia="en-US"/>
              </w:rPr>
            </w:pPr>
            <w:r w:rsidRPr="000408B6">
              <w:rPr>
                <w:rFonts w:ascii="Times New Roman" w:eastAsia="Calibri" w:hAnsi="Times New Roman" w:cs="Times New Roman"/>
                <w:sz w:val="24"/>
                <w:szCs w:val="24"/>
                <w:lang w:eastAsia="en-US"/>
              </w:rPr>
              <w:t>Isi/materi</w:t>
            </w:r>
          </w:p>
        </w:tc>
        <w:tc>
          <w:tcPr>
            <w:tcW w:w="4049" w:type="dxa"/>
            <w:vMerge w:val="restart"/>
            <w:shd w:val="clear" w:color="auto" w:fill="FFFFFF" w:themeFill="background1"/>
            <w:hideMark/>
          </w:tcPr>
          <w:p w:rsidR="00CB681D" w:rsidRPr="000408B6" w:rsidRDefault="00CB681D" w:rsidP="000408B6">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eastAsia="en-US"/>
              </w:rPr>
            </w:pPr>
            <w:r w:rsidRPr="000408B6">
              <w:rPr>
                <w:rFonts w:ascii="Times New Roman" w:eastAsia="Calibri" w:hAnsi="Times New Roman" w:cs="Times New Roman"/>
                <w:sz w:val="24"/>
                <w:szCs w:val="24"/>
                <w:lang w:eastAsia="en-US"/>
              </w:rPr>
              <w:t>Memberikan lembar validasi kepada pakar pembelajaran bahasa Indonesi</w:t>
            </w:r>
            <w:r w:rsidRPr="000408B6">
              <w:rPr>
                <w:rFonts w:ascii="Times New Roman" w:eastAsia="Calibri" w:hAnsi="Times New Roman" w:cs="Times New Roman"/>
                <w:sz w:val="24"/>
                <w:szCs w:val="24"/>
                <w:lang w:val="en-US" w:eastAsia="en-US"/>
              </w:rPr>
              <w:t>a</w:t>
            </w:r>
            <w:r w:rsidRPr="000408B6">
              <w:rPr>
                <w:rFonts w:ascii="Times New Roman" w:eastAsia="Calibri" w:hAnsi="Times New Roman" w:cs="Times New Roman"/>
                <w:sz w:val="24"/>
                <w:szCs w:val="24"/>
                <w:lang w:eastAsia="en-US"/>
              </w:rPr>
              <w:t>, pakar media pembelajaran, pakar bahasa</w:t>
            </w:r>
          </w:p>
        </w:tc>
        <w:tc>
          <w:tcPr>
            <w:tcW w:w="1990" w:type="dxa"/>
            <w:vMerge w:val="restart"/>
            <w:shd w:val="clear" w:color="auto" w:fill="FFFFFF" w:themeFill="background1"/>
            <w:hideMark/>
          </w:tcPr>
          <w:p w:rsidR="00CB681D" w:rsidRPr="000408B6" w:rsidRDefault="00CB681D" w:rsidP="000408B6">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eastAsia="en-US"/>
              </w:rPr>
            </w:pPr>
            <w:r w:rsidRPr="000408B6">
              <w:rPr>
                <w:rFonts w:ascii="Times New Roman" w:eastAsia="Calibri" w:hAnsi="Times New Roman" w:cs="Times New Roman"/>
                <w:sz w:val="24"/>
                <w:szCs w:val="24"/>
                <w:lang w:eastAsia="en-US"/>
              </w:rPr>
              <w:t>Lembar validasi</w:t>
            </w:r>
          </w:p>
        </w:tc>
      </w:tr>
      <w:tr w:rsidR="00CB681D" w:rsidRPr="000408B6" w:rsidTr="008474E2">
        <w:tc>
          <w:tcPr>
            <w:cnfStyle w:val="001000000000" w:firstRow="0" w:lastRow="0" w:firstColumn="1" w:lastColumn="0" w:oddVBand="0" w:evenVBand="0" w:oddHBand="0" w:evenHBand="0" w:firstRowFirstColumn="0" w:firstRowLastColumn="0" w:lastRowFirstColumn="0" w:lastRowLastColumn="0"/>
            <w:tcW w:w="627" w:type="dxa"/>
            <w:hideMark/>
          </w:tcPr>
          <w:p w:rsidR="00CB681D" w:rsidRPr="000408B6" w:rsidRDefault="00CB681D" w:rsidP="000408B6">
            <w:pPr>
              <w:spacing w:line="360" w:lineRule="auto"/>
              <w:jc w:val="both"/>
              <w:rPr>
                <w:rFonts w:ascii="Times New Roman" w:eastAsia="Calibri" w:hAnsi="Times New Roman" w:cs="Times New Roman"/>
                <w:b w:val="0"/>
                <w:sz w:val="24"/>
                <w:szCs w:val="24"/>
                <w:lang w:eastAsia="en-US"/>
              </w:rPr>
            </w:pPr>
            <w:r w:rsidRPr="000408B6">
              <w:rPr>
                <w:rFonts w:ascii="Times New Roman" w:eastAsia="Calibri" w:hAnsi="Times New Roman" w:cs="Times New Roman"/>
                <w:b w:val="0"/>
                <w:sz w:val="24"/>
                <w:szCs w:val="24"/>
                <w:lang w:eastAsia="en-US"/>
              </w:rPr>
              <w:t>2</w:t>
            </w:r>
          </w:p>
        </w:tc>
        <w:tc>
          <w:tcPr>
            <w:tcW w:w="1974" w:type="dxa"/>
            <w:hideMark/>
          </w:tcPr>
          <w:p w:rsidR="00CB681D" w:rsidRPr="000408B6" w:rsidRDefault="00CB681D" w:rsidP="000408B6">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eastAsia="en-US"/>
              </w:rPr>
            </w:pPr>
            <w:r w:rsidRPr="000408B6">
              <w:rPr>
                <w:rFonts w:ascii="Times New Roman" w:eastAsia="Calibri" w:hAnsi="Times New Roman" w:cs="Times New Roman"/>
                <w:sz w:val="24"/>
                <w:szCs w:val="24"/>
                <w:lang w:eastAsia="en-US"/>
              </w:rPr>
              <w:t>Penyajian</w:t>
            </w:r>
          </w:p>
        </w:tc>
        <w:tc>
          <w:tcPr>
            <w:tcW w:w="4049" w:type="dxa"/>
            <w:vMerge/>
            <w:shd w:val="clear" w:color="auto" w:fill="FFFFFF" w:themeFill="background1"/>
            <w:hideMark/>
          </w:tcPr>
          <w:p w:rsidR="00CB681D" w:rsidRPr="000408B6" w:rsidRDefault="00CB681D" w:rsidP="000408B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eastAsia="en-US"/>
              </w:rPr>
            </w:pPr>
          </w:p>
        </w:tc>
        <w:tc>
          <w:tcPr>
            <w:tcW w:w="1990" w:type="dxa"/>
            <w:vMerge/>
            <w:shd w:val="clear" w:color="auto" w:fill="FFFFFF" w:themeFill="background1"/>
            <w:hideMark/>
          </w:tcPr>
          <w:p w:rsidR="00CB681D" w:rsidRPr="000408B6" w:rsidRDefault="00CB681D" w:rsidP="000408B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eastAsia="en-US"/>
              </w:rPr>
            </w:pPr>
          </w:p>
        </w:tc>
      </w:tr>
      <w:tr w:rsidR="00CB681D" w:rsidRPr="000408B6" w:rsidTr="008474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7" w:type="dxa"/>
            <w:shd w:val="clear" w:color="auto" w:fill="FFFFFF" w:themeFill="background1"/>
            <w:hideMark/>
          </w:tcPr>
          <w:p w:rsidR="00CB681D" w:rsidRPr="000408B6" w:rsidRDefault="00CB681D" w:rsidP="000408B6">
            <w:pPr>
              <w:spacing w:line="360" w:lineRule="auto"/>
              <w:jc w:val="both"/>
              <w:rPr>
                <w:rFonts w:ascii="Times New Roman" w:eastAsia="Calibri" w:hAnsi="Times New Roman" w:cs="Times New Roman"/>
                <w:b w:val="0"/>
                <w:sz w:val="24"/>
                <w:szCs w:val="24"/>
                <w:lang w:eastAsia="en-US"/>
              </w:rPr>
            </w:pPr>
            <w:r w:rsidRPr="000408B6">
              <w:rPr>
                <w:rFonts w:ascii="Times New Roman" w:eastAsia="Calibri" w:hAnsi="Times New Roman" w:cs="Times New Roman"/>
                <w:b w:val="0"/>
                <w:sz w:val="24"/>
                <w:szCs w:val="24"/>
                <w:lang w:eastAsia="en-US"/>
              </w:rPr>
              <w:t>3</w:t>
            </w:r>
          </w:p>
        </w:tc>
        <w:tc>
          <w:tcPr>
            <w:tcW w:w="1974" w:type="dxa"/>
            <w:shd w:val="clear" w:color="auto" w:fill="FFFFFF" w:themeFill="background1"/>
            <w:hideMark/>
          </w:tcPr>
          <w:p w:rsidR="00CB681D" w:rsidRPr="000408B6" w:rsidRDefault="00CB681D" w:rsidP="000408B6">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eastAsia="en-US"/>
              </w:rPr>
            </w:pPr>
            <w:r w:rsidRPr="000408B6">
              <w:rPr>
                <w:rFonts w:ascii="Times New Roman" w:eastAsia="Calibri" w:hAnsi="Times New Roman" w:cs="Times New Roman"/>
                <w:sz w:val="24"/>
                <w:szCs w:val="24"/>
                <w:lang w:eastAsia="en-US"/>
              </w:rPr>
              <w:t>Kebahasaan</w:t>
            </w:r>
          </w:p>
        </w:tc>
        <w:tc>
          <w:tcPr>
            <w:tcW w:w="4049" w:type="dxa"/>
            <w:vMerge/>
            <w:shd w:val="clear" w:color="auto" w:fill="FFFFFF" w:themeFill="background1"/>
            <w:hideMark/>
          </w:tcPr>
          <w:p w:rsidR="00CB681D" w:rsidRPr="000408B6" w:rsidRDefault="00CB681D" w:rsidP="000408B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eastAsia="en-US"/>
              </w:rPr>
            </w:pPr>
          </w:p>
        </w:tc>
        <w:tc>
          <w:tcPr>
            <w:tcW w:w="1990" w:type="dxa"/>
            <w:vMerge/>
            <w:shd w:val="clear" w:color="auto" w:fill="FFFFFF" w:themeFill="background1"/>
            <w:hideMark/>
          </w:tcPr>
          <w:p w:rsidR="00CB681D" w:rsidRPr="000408B6" w:rsidRDefault="00CB681D" w:rsidP="000408B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eastAsia="en-US"/>
              </w:rPr>
            </w:pPr>
          </w:p>
        </w:tc>
      </w:tr>
      <w:tr w:rsidR="00CB681D" w:rsidRPr="000408B6" w:rsidTr="008474E2">
        <w:tc>
          <w:tcPr>
            <w:cnfStyle w:val="001000000000" w:firstRow="0" w:lastRow="0" w:firstColumn="1" w:lastColumn="0" w:oddVBand="0" w:evenVBand="0" w:oddHBand="0" w:evenHBand="0" w:firstRowFirstColumn="0" w:firstRowLastColumn="0" w:lastRowFirstColumn="0" w:lastRowLastColumn="0"/>
            <w:tcW w:w="627" w:type="dxa"/>
            <w:hideMark/>
          </w:tcPr>
          <w:p w:rsidR="00CB681D" w:rsidRPr="000408B6" w:rsidRDefault="00CB681D" w:rsidP="000408B6">
            <w:pPr>
              <w:spacing w:line="360" w:lineRule="auto"/>
              <w:jc w:val="both"/>
              <w:rPr>
                <w:rFonts w:ascii="Times New Roman" w:eastAsia="Calibri" w:hAnsi="Times New Roman" w:cs="Times New Roman"/>
                <w:b w:val="0"/>
                <w:sz w:val="24"/>
                <w:szCs w:val="24"/>
                <w:lang w:eastAsia="en-US"/>
              </w:rPr>
            </w:pPr>
            <w:r w:rsidRPr="000408B6">
              <w:rPr>
                <w:rFonts w:ascii="Times New Roman" w:eastAsia="Calibri" w:hAnsi="Times New Roman" w:cs="Times New Roman"/>
                <w:b w:val="0"/>
                <w:sz w:val="24"/>
                <w:szCs w:val="24"/>
                <w:lang w:eastAsia="en-US"/>
              </w:rPr>
              <w:t>4</w:t>
            </w:r>
          </w:p>
        </w:tc>
        <w:tc>
          <w:tcPr>
            <w:tcW w:w="1974" w:type="dxa"/>
            <w:hideMark/>
          </w:tcPr>
          <w:p w:rsidR="00CB681D" w:rsidRPr="000408B6" w:rsidRDefault="00CB681D" w:rsidP="000408B6">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eastAsia="en-US"/>
              </w:rPr>
            </w:pPr>
            <w:r w:rsidRPr="000408B6">
              <w:rPr>
                <w:rFonts w:ascii="Times New Roman" w:eastAsia="Calibri" w:hAnsi="Times New Roman" w:cs="Times New Roman"/>
                <w:sz w:val="24"/>
                <w:szCs w:val="24"/>
                <w:lang w:eastAsia="en-US"/>
              </w:rPr>
              <w:t>Kegrafikaan</w:t>
            </w:r>
          </w:p>
        </w:tc>
        <w:tc>
          <w:tcPr>
            <w:tcW w:w="4049" w:type="dxa"/>
            <w:vMerge/>
            <w:shd w:val="clear" w:color="auto" w:fill="FFFFFF" w:themeFill="background1"/>
            <w:hideMark/>
          </w:tcPr>
          <w:p w:rsidR="00CB681D" w:rsidRPr="000408B6" w:rsidRDefault="00CB681D" w:rsidP="000408B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eastAsia="en-US"/>
              </w:rPr>
            </w:pPr>
          </w:p>
        </w:tc>
        <w:tc>
          <w:tcPr>
            <w:tcW w:w="1990" w:type="dxa"/>
            <w:vMerge/>
            <w:shd w:val="clear" w:color="auto" w:fill="FFFFFF" w:themeFill="background1"/>
            <w:hideMark/>
          </w:tcPr>
          <w:p w:rsidR="00CB681D" w:rsidRPr="000408B6" w:rsidRDefault="00CB681D" w:rsidP="000408B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eastAsia="en-US"/>
              </w:rPr>
            </w:pPr>
          </w:p>
        </w:tc>
      </w:tr>
    </w:tbl>
    <w:p w:rsidR="00CB681D" w:rsidRPr="000408B6" w:rsidRDefault="00CB681D" w:rsidP="000408B6">
      <w:pPr>
        <w:spacing w:line="360" w:lineRule="auto"/>
        <w:jc w:val="both"/>
        <w:rPr>
          <w:rFonts w:ascii="Times New Roman" w:eastAsia="Calibri" w:hAnsi="Times New Roman" w:cs="Times New Roman"/>
          <w:sz w:val="24"/>
          <w:szCs w:val="24"/>
          <w:lang w:val="en-US" w:eastAsia="en-US"/>
        </w:rPr>
      </w:pPr>
      <w:r w:rsidRPr="000408B6">
        <w:rPr>
          <w:rFonts w:ascii="Times New Roman" w:eastAsia="Calibri" w:hAnsi="Times New Roman" w:cs="Times New Roman"/>
          <w:sz w:val="24"/>
          <w:szCs w:val="24"/>
          <w:lang w:eastAsia="en-US"/>
        </w:rPr>
        <w:t xml:space="preserve"> </w:t>
      </w:r>
      <w:r w:rsidR="002D314A" w:rsidRPr="000408B6">
        <w:rPr>
          <w:rFonts w:ascii="Times New Roman" w:eastAsia="Calibri" w:hAnsi="Times New Roman" w:cs="Times New Roman"/>
          <w:sz w:val="24"/>
          <w:szCs w:val="24"/>
          <w:lang w:val="en-US" w:eastAsia="en-US"/>
        </w:rPr>
        <w:t xml:space="preserve">  </w:t>
      </w:r>
      <w:r w:rsidRPr="000408B6">
        <w:rPr>
          <w:rFonts w:ascii="Times New Roman" w:eastAsia="Calibri" w:hAnsi="Times New Roman" w:cs="Times New Roman"/>
          <w:sz w:val="24"/>
          <w:szCs w:val="24"/>
          <w:lang w:eastAsia="en-US"/>
        </w:rPr>
        <w:t xml:space="preserve"> Sumber: Panduan Peng</w:t>
      </w:r>
      <w:r w:rsidR="00451C52" w:rsidRPr="000408B6">
        <w:rPr>
          <w:rFonts w:ascii="Times New Roman" w:eastAsia="Calibri" w:hAnsi="Times New Roman" w:cs="Times New Roman"/>
          <w:sz w:val="24"/>
          <w:szCs w:val="24"/>
          <w:lang w:eastAsia="en-US"/>
        </w:rPr>
        <w:t xml:space="preserve">embangan Bahan Ajar, Depdiknas </w:t>
      </w:r>
      <w:r w:rsidR="00451C52" w:rsidRPr="000408B6">
        <w:rPr>
          <w:rFonts w:ascii="Times New Roman" w:eastAsia="Calibri" w:hAnsi="Times New Roman" w:cs="Times New Roman"/>
          <w:sz w:val="24"/>
          <w:szCs w:val="24"/>
          <w:lang w:val="en-US" w:eastAsia="en-US"/>
        </w:rPr>
        <w:t>(</w:t>
      </w:r>
      <w:r w:rsidRPr="000408B6">
        <w:rPr>
          <w:rFonts w:ascii="Times New Roman" w:eastAsia="Calibri" w:hAnsi="Times New Roman" w:cs="Times New Roman"/>
          <w:sz w:val="24"/>
          <w:szCs w:val="24"/>
          <w:lang w:eastAsia="en-US"/>
        </w:rPr>
        <w:t>2</w:t>
      </w:r>
      <w:r w:rsidR="00FC313B">
        <w:rPr>
          <w:rFonts w:ascii="Times New Roman" w:eastAsia="Calibri" w:hAnsi="Times New Roman" w:cs="Times New Roman"/>
          <w:sz w:val="24"/>
          <w:szCs w:val="24"/>
          <w:lang w:eastAsia="en-US"/>
        </w:rPr>
        <w:t>008</w:t>
      </w:r>
      <w:r w:rsidR="00FC313B">
        <w:rPr>
          <w:rFonts w:ascii="Times New Roman" w:eastAsia="Calibri" w:hAnsi="Times New Roman" w:cs="Times New Roman"/>
          <w:sz w:val="24"/>
          <w:szCs w:val="24"/>
          <w:lang w:val="en-US" w:eastAsia="en-US"/>
        </w:rPr>
        <w:t xml:space="preserve">, p. </w:t>
      </w:r>
      <w:r w:rsidRPr="000408B6">
        <w:rPr>
          <w:rFonts w:ascii="Times New Roman" w:eastAsia="Calibri" w:hAnsi="Times New Roman" w:cs="Times New Roman"/>
          <w:sz w:val="24"/>
          <w:szCs w:val="24"/>
          <w:lang w:eastAsia="en-US"/>
        </w:rPr>
        <w:t>28)</w:t>
      </w:r>
    </w:p>
    <w:p w:rsidR="00A03AE6" w:rsidRPr="000408B6" w:rsidRDefault="00165041" w:rsidP="00710276">
      <w:pPr>
        <w:spacing w:after="0" w:line="360" w:lineRule="auto"/>
        <w:ind w:firstLine="450"/>
        <w:contextualSpacing/>
        <w:jc w:val="both"/>
        <w:rPr>
          <w:rFonts w:ascii="Times New Roman" w:eastAsiaTheme="minorHAnsi" w:hAnsi="Times New Roman" w:cs="Times New Roman"/>
          <w:sz w:val="24"/>
          <w:szCs w:val="24"/>
          <w:lang w:val="en-US" w:eastAsia="en-US"/>
        </w:rPr>
      </w:pPr>
      <w:proofErr w:type="gramStart"/>
      <w:r>
        <w:rPr>
          <w:rFonts w:ascii="Times New Roman" w:eastAsia="Calibri" w:hAnsi="Times New Roman" w:cs="Times New Roman"/>
          <w:sz w:val="24"/>
          <w:lang w:val="en-US" w:eastAsia="en-US"/>
        </w:rPr>
        <w:t xml:space="preserve">Pada </w:t>
      </w:r>
      <w:r w:rsidR="00710276">
        <w:rPr>
          <w:rFonts w:ascii="Times New Roman" w:eastAsia="Calibri" w:hAnsi="Times New Roman" w:cs="Times New Roman"/>
          <w:sz w:val="24"/>
          <w:lang w:val="en-US" w:eastAsia="en-US"/>
        </w:rPr>
        <w:t>kesempatan ini</w:t>
      </w:r>
      <w:r>
        <w:rPr>
          <w:rFonts w:ascii="Times New Roman" w:eastAsia="Calibri" w:hAnsi="Times New Roman" w:cs="Times New Roman"/>
          <w:sz w:val="24"/>
          <w:lang w:val="en-US" w:eastAsia="en-US"/>
        </w:rPr>
        <w:t>,</w:t>
      </w:r>
      <w:r w:rsidR="00710276">
        <w:rPr>
          <w:rFonts w:ascii="Times New Roman" w:eastAsia="Calibri" w:hAnsi="Times New Roman" w:cs="Times New Roman"/>
          <w:sz w:val="24"/>
          <w:lang w:val="en-US" w:eastAsia="en-US"/>
        </w:rPr>
        <w:t xml:space="preserve"> </w:t>
      </w:r>
      <w:r w:rsidR="00710276" w:rsidRPr="000408B6">
        <w:rPr>
          <w:rFonts w:ascii="Times New Roman" w:eastAsiaTheme="minorHAnsi" w:hAnsi="Times New Roman" w:cs="Times New Roman"/>
          <w:sz w:val="24"/>
          <w:szCs w:val="24"/>
          <w:lang w:val="en-US" w:eastAsia="en-US"/>
        </w:rPr>
        <w:t xml:space="preserve">tahap </w:t>
      </w:r>
      <w:r w:rsidR="00710276">
        <w:rPr>
          <w:rFonts w:ascii="Times New Roman" w:eastAsiaTheme="minorHAnsi" w:hAnsi="Times New Roman" w:cs="Times New Roman"/>
          <w:sz w:val="24"/>
          <w:szCs w:val="24"/>
          <w:lang w:val="en-US" w:eastAsia="en-US"/>
        </w:rPr>
        <w:t>pengembangan (develop)</w:t>
      </w:r>
      <w:r w:rsidR="00076F24" w:rsidRPr="000408B6">
        <w:rPr>
          <w:rFonts w:ascii="Times New Roman" w:eastAsiaTheme="minorHAnsi" w:hAnsi="Times New Roman" w:cs="Times New Roman"/>
          <w:sz w:val="24"/>
          <w:szCs w:val="24"/>
          <w:lang w:val="en-US" w:eastAsia="en-US"/>
        </w:rPr>
        <w:t xml:space="preserve"> merupakan tahap akhir pada penelitian tahap 1 ini yang bertujuan untuk menghasilkan buku ajar yang telah dinilai kelayakannya oleh para ahli.</w:t>
      </w:r>
      <w:proofErr w:type="gramEnd"/>
      <w:r w:rsidR="00076F24" w:rsidRPr="000408B6">
        <w:rPr>
          <w:rFonts w:ascii="Times New Roman" w:eastAsiaTheme="minorHAnsi" w:hAnsi="Times New Roman" w:cs="Times New Roman"/>
          <w:sz w:val="24"/>
          <w:szCs w:val="24"/>
          <w:lang w:val="en-US" w:eastAsia="en-US"/>
        </w:rPr>
        <w:t xml:space="preserve"> </w:t>
      </w:r>
      <w:r w:rsidR="00710276">
        <w:rPr>
          <w:rFonts w:ascii="Times New Roman" w:eastAsiaTheme="minorHAnsi" w:hAnsi="Times New Roman" w:cs="Times New Roman"/>
          <w:sz w:val="24"/>
          <w:szCs w:val="24"/>
          <w:lang w:val="en-US" w:eastAsia="en-US"/>
        </w:rPr>
        <w:t xml:space="preserve">Dua tahap berikutnya </w:t>
      </w:r>
      <w:proofErr w:type="gramStart"/>
      <w:r w:rsidR="00710276">
        <w:rPr>
          <w:rFonts w:ascii="Times New Roman" w:eastAsiaTheme="minorHAnsi" w:hAnsi="Times New Roman" w:cs="Times New Roman"/>
          <w:sz w:val="24"/>
          <w:szCs w:val="24"/>
          <w:lang w:val="en-US" w:eastAsia="en-US"/>
        </w:rPr>
        <w:t>akan</w:t>
      </w:r>
      <w:proofErr w:type="gramEnd"/>
      <w:r w:rsidR="00710276">
        <w:rPr>
          <w:rFonts w:ascii="Times New Roman" w:eastAsiaTheme="minorHAnsi" w:hAnsi="Times New Roman" w:cs="Times New Roman"/>
          <w:sz w:val="24"/>
          <w:szCs w:val="24"/>
          <w:lang w:val="en-US" w:eastAsia="en-US"/>
        </w:rPr>
        <w:t xml:space="preserve"> dilakukan pada tahun ini/ tahun kedua penelitian.</w:t>
      </w:r>
    </w:p>
    <w:p w:rsidR="00076F24" w:rsidRPr="000408B6" w:rsidRDefault="00076F24" w:rsidP="000408B6">
      <w:pPr>
        <w:autoSpaceDE w:val="0"/>
        <w:autoSpaceDN w:val="0"/>
        <w:adjustRightInd w:val="0"/>
        <w:spacing w:after="0" w:line="360" w:lineRule="auto"/>
        <w:ind w:firstLine="450"/>
        <w:jc w:val="both"/>
        <w:rPr>
          <w:rFonts w:ascii="Times New Roman" w:eastAsia="Calibri" w:hAnsi="Times New Roman" w:cs="Times New Roman"/>
          <w:sz w:val="24"/>
          <w:szCs w:val="24"/>
          <w:lang w:val="en-US" w:eastAsia="en-US"/>
        </w:rPr>
      </w:pPr>
      <w:proofErr w:type="gramStart"/>
      <w:r w:rsidRPr="000408B6">
        <w:rPr>
          <w:rFonts w:ascii="Times New Roman" w:eastAsiaTheme="minorHAnsi" w:hAnsi="Times New Roman" w:cs="Times New Roman"/>
          <w:sz w:val="24"/>
          <w:szCs w:val="24"/>
          <w:lang w:val="en-US" w:eastAsia="en-US"/>
        </w:rPr>
        <w:t>Instrumen</w:t>
      </w:r>
      <w:r w:rsidRPr="000408B6">
        <w:rPr>
          <w:rFonts w:ascii="Times New Roman" w:eastAsia="Calibri" w:hAnsi="Times New Roman" w:cs="Times New Roman"/>
          <w:sz w:val="24"/>
          <w:szCs w:val="24"/>
          <w:lang w:eastAsia="en-US"/>
        </w:rPr>
        <w:t xml:space="preserve"> yang digunakan untuk mengukur tingkat validitas dalam penelitian ini adalah lembar validasi.</w:t>
      </w:r>
      <w:proofErr w:type="gramEnd"/>
      <w:r w:rsidRPr="000408B6">
        <w:rPr>
          <w:rFonts w:ascii="Times New Roman" w:eastAsia="Calibri" w:hAnsi="Times New Roman" w:cs="Times New Roman"/>
          <w:sz w:val="24"/>
          <w:szCs w:val="24"/>
          <w:lang w:eastAsia="en-US"/>
        </w:rPr>
        <w:t xml:space="preserve"> Lembar validasi digunakan untuk mengetahui apakah </w:t>
      </w:r>
      <w:r w:rsidRPr="000408B6">
        <w:rPr>
          <w:rFonts w:ascii="Times New Roman" w:eastAsia="Calibri" w:hAnsi="Times New Roman" w:cs="Times New Roman"/>
          <w:sz w:val="24"/>
          <w:szCs w:val="24"/>
          <w:lang w:val="en-US" w:eastAsia="en-US"/>
        </w:rPr>
        <w:t>buku ajar berbasis pendekatan</w:t>
      </w:r>
      <w:r w:rsidRPr="000408B6">
        <w:rPr>
          <w:rFonts w:ascii="Times New Roman" w:eastAsia="Calibri" w:hAnsi="Times New Roman" w:cs="Times New Roman"/>
          <w:sz w:val="24"/>
          <w:szCs w:val="24"/>
          <w:lang w:eastAsia="en-US"/>
        </w:rPr>
        <w:t xml:space="preserve"> CTL valid atau tidak. Skala penilaian pada lembar validasi menggunakan skala Likert seperti yang disajikan pada tabel </w:t>
      </w:r>
      <w:r w:rsidRPr="000408B6">
        <w:rPr>
          <w:rFonts w:ascii="Times New Roman" w:eastAsia="Calibri" w:hAnsi="Times New Roman" w:cs="Times New Roman"/>
          <w:sz w:val="24"/>
          <w:szCs w:val="24"/>
          <w:lang w:val="en-US" w:eastAsia="en-US"/>
        </w:rPr>
        <w:t>2</w:t>
      </w:r>
      <w:r w:rsidRPr="000408B6">
        <w:rPr>
          <w:rFonts w:ascii="Times New Roman" w:eastAsia="Calibri" w:hAnsi="Times New Roman" w:cs="Times New Roman"/>
          <w:sz w:val="24"/>
          <w:szCs w:val="24"/>
          <w:lang w:eastAsia="en-US"/>
        </w:rPr>
        <w:t xml:space="preserve"> berikut. </w:t>
      </w:r>
    </w:p>
    <w:p w:rsidR="00076F24" w:rsidRPr="000408B6" w:rsidRDefault="00076F24" w:rsidP="000408B6">
      <w:pPr>
        <w:spacing w:line="360" w:lineRule="auto"/>
        <w:ind w:left="720"/>
        <w:contextualSpacing/>
        <w:jc w:val="both"/>
        <w:rPr>
          <w:rFonts w:ascii="Times New Roman" w:eastAsia="Calibri" w:hAnsi="Times New Roman" w:cs="Times New Roman"/>
          <w:sz w:val="24"/>
          <w:szCs w:val="24"/>
          <w:lang w:val="en-US" w:eastAsia="en-US"/>
        </w:rPr>
      </w:pPr>
      <w:r w:rsidRPr="000408B6">
        <w:rPr>
          <w:rFonts w:ascii="Times New Roman" w:eastAsia="Calibri" w:hAnsi="Times New Roman" w:cs="Times New Roman"/>
          <w:sz w:val="24"/>
          <w:szCs w:val="24"/>
          <w:lang w:eastAsia="en-US"/>
        </w:rPr>
        <w:t xml:space="preserve">Tabel </w:t>
      </w:r>
      <w:r w:rsidR="00165041">
        <w:rPr>
          <w:rFonts w:ascii="Times New Roman" w:eastAsia="Calibri" w:hAnsi="Times New Roman" w:cs="Times New Roman"/>
          <w:sz w:val="24"/>
          <w:szCs w:val="24"/>
          <w:lang w:val="en-US" w:eastAsia="en-US"/>
        </w:rPr>
        <w:t>2</w:t>
      </w:r>
      <w:r w:rsidRPr="000408B6">
        <w:rPr>
          <w:rFonts w:ascii="Times New Roman" w:eastAsia="Calibri" w:hAnsi="Times New Roman" w:cs="Times New Roman"/>
          <w:sz w:val="24"/>
          <w:szCs w:val="24"/>
          <w:lang w:eastAsia="en-US"/>
        </w:rPr>
        <w:t>.</w:t>
      </w:r>
    </w:p>
    <w:p w:rsidR="00076F24" w:rsidRPr="000408B6" w:rsidRDefault="00076F24" w:rsidP="000408B6">
      <w:pPr>
        <w:spacing w:line="360" w:lineRule="auto"/>
        <w:ind w:left="720"/>
        <w:contextualSpacing/>
        <w:jc w:val="both"/>
        <w:rPr>
          <w:rFonts w:ascii="Times New Roman" w:eastAsia="Calibri" w:hAnsi="Times New Roman" w:cs="Times New Roman"/>
          <w:sz w:val="24"/>
          <w:szCs w:val="24"/>
          <w:lang w:eastAsia="en-US"/>
        </w:rPr>
      </w:pPr>
      <w:r w:rsidRPr="000408B6">
        <w:rPr>
          <w:rFonts w:ascii="Times New Roman" w:eastAsia="Calibri" w:hAnsi="Times New Roman" w:cs="Times New Roman"/>
          <w:sz w:val="24"/>
          <w:szCs w:val="24"/>
          <w:lang w:eastAsia="en-US"/>
        </w:rPr>
        <w:t>Skala Likert Lembar Validasi</w:t>
      </w:r>
    </w:p>
    <w:tbl>
      <w:tblPr>
        <w:tblStyle w:val="LightShading"/>
        <w:tblW w:w="0" w:type="auto"/>
        <w:tblInd w:w="828" w:type="dxa"/>
        <w:tblLook w:val="04A0" w:firstRow="1" w:lastRow="0" w:firstColumn="1" w:lastColumn="0" w:noHBand="0" w:noVBand="1"/>
      </w:tblPr>
      <w:tblGrid>
        <w:gridCol w:w="2852"/>
        <w:gridCol w:w="2905"/>
        <w:gridCol w:w="1627"/>
      </w:tblGrid>
      <w:tr w:rsidR="00076F24" w:rsidRPr="000408B6" w:rsidTr="00076F2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52" w:type="dxa"/>
            <w:shd w:val="clear" w:color="auto" w:fill="auto"/>
            <w:hideMark/>
          </w:tcPr>
          <w:p w:rsidR="00076F24" w:rsidRPr="000408B6" w:rsidRDefault="00076F24" w:rsidP="000408B6">
            <w:pPr>
              <w:spacing w:line="360" w:lineRule="auto"/>
              <w:contextualSpacing/>
              <w:jc w:val="center"/>
              <w:rPr>
                <w:rFonts w:ascii="Times New Roman" w:eastAsia="Calibri" w:hAnsi="Times New Roman" w:cs="Times New Roman"/>
                <w:sz w:val="24"/>
                <w:szCs w:val="24"/>
                <w:lang w:eastAsia="en-US"/>
              </w:rPr>
            </w:pPr>
            <w:r w:rsidRPr="000408B6">
              <w:rPr>
                <w:rFonts w:ascii="Times New Roman" w:eastAsia="Calibri" w:hAnsi="Times New Roman" w:cs="Times New Roman"/>
                <w:b w:val="0"/>
                <w:sz w:val="24"/>
                <w:szCs w:val="24"/>
                <w:lang w:eastAsia="en-US"/>
              </w:rPr>
              <w:t>Simbol</w:t>
            </w:r>
          </w:p>
        </w:tc>
        <w:tc>
          <w:tcPr>
            <w:tcW w:w="2905" w:type="dxa"/>
            <w:shd w:val="clear" w:color="auto" w:fill="auto"/>
            <w:hideMark/>
          </w:tcPr>
          <w:p w:rsidR="00076F24" w:rsidRPr="000408B6" w:rsidRDefault="00076F24" w:rsidP="000408B6">
            <w:pPr>
              <w:spacing w:line="360" w:lineRule="auto"/>
              <w:contextualSpacing/>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eastAsia="en-US"/>
              </w:rPr>
            </w:pPr>
            <w:r w:rsidRPr="000408B6">
              <w:rPr>
                <w:rFonts w:ascii="Times New Roman" w:eastAsia="Calibri" w:hAnsi="Times New Roman" w:cs="Times New Roman"/>
                <w:b w:val="0"/>
                <w:sz w:val="24"/>
                <w:szCs w:val="24"/>
                <w:lang w:eastAsia="en-US"/>
              </w:rPr>
              <w:t>Keterangan</w:t>
            </w:r>
          </w:p>
        </w:tc>
        <w:tc>
          <w:tcPr>
            <w:tcW w:w="1627" w:type="dxa"/>
            <w:shd w:val="clear" w:color="auto" w:fill="auto"/>
            <w:hideMark/>
          </w:tcPr>
          <w:p w:rsidR="00076F24" w:rsidRPr="000408B6" w:rsidRDefault="00076F24" w:rsidP="000408B6">
            <w:pPr>
              <w:spacing w:line="360" w:lineRule="auto"/>
              <w:contextualSpacing/>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eastAsia="en-US"/>
              </w:rPr>
            </w:pPr>
            <w:r w:rsidRPr="000408B6">
              <w:rPr>
                <w:rFonts w:ascii="Times New Roman" w:eastAsia="Calibri" w:hAnsi="Times New Roman" w:cs="Times New Roman"/>
                <w:b w:val="0"/>
                <w:sz w:val="24"/>
                <w:szCs w:val="24"/>
                <w:lang w:eastAsia="en-US"/>
              </w:rPr>
              <w:t>Bobot</w:t>
            </w:r>
          </w:p>
        </w:tc>
      </w:tr>
      <w:tr w:rsidR="00076F24" w:rsidRPr="000408B6" w:rsidTr="00076F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52" w:type="dxa"/>
            <w:shd w:val="clear" w:color="auto" w:fill="auto"/>
            <w:hideMark/>
          </w:tcPr>
          <w:p w:rsidR="00076F24" w:rsidRPr="000408B6" w:rsidRDefault="00076F24" w:rsidP="000408B6">
            <w:pPr>
              <w:spacing w:line="360" w:lineRule="auto"/>
              <w:contextualSpacing/>
              <w:jc w:val="center"/>
              <w:rPr>
                <w:rFonts w:ascii="Times New Roman" w:eastAsia="Calibri" w:hAnsi="Times New Roman" w:cs="Times New Roman"/>
                <w:b w:val="0"/>
                <w:sz w:val="24"/>
                <w:szCs w:val="24"/>
                <w:lang w:eastAsia="en-US"/>
              </w:rPr>
            </w:pPr>
            <w:r w:rsidRPr="000408B6">
              <w:rPr>
                <w:rFonts w:ascii="Times New Roman" w:eastAsia="Calibri" w:hAnsi="Times New Roman" w:cs="Times New Roman"/>
                <w:b w:val="0"/>
                <w:sz w:val="24"/>
                <w:szCs w:val="24"/>
                <w:lang w:eastAsia="en-US"/>
              </w:rPr>
              <w:t>SS</w:t>
            </w:r>
          </w:p>
        </w:tc>
        <w:tc>
          <w:tcPr>
            <w:tcW w:w="2905" w:type="dxa"/>
            <w:shd w:val="clear" w:color="auto" w:fill="auto"/>
            <w:hideMark/>
          </w:tcPr>
          <w:p w:rsidR="00076F24" w:rsidRPr="000408B6" w:rsidRDefault="00076F24" w:rsidP="000408B6">
            <w:pPr>
              <w:spacing w:line="360" w:lineRule="auto"/>
              <w:contextualSpacing/>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eastAsia="en-US"/>
              </w:rPr>
            </w:pPr>
            <w:r w:rsidRPr="000408B6">
              <w:rPr>
                <w:rFonts w:ascii="Times New Roman" w:eastAsia="Calibri" w:hAnsi="Times New Roman" w:cs="Times New Roman"/>
                <w:sz w:val="24"/>
                <w:szCs w:val="24"/>
                <w:lang w:eastAsia="en-US"/>
              </w:rPr>
              <w:t>Sangat setuju</w:t>
            </w:r>
          </w:p>
        </w:tc>
        <w:tc>
          <w:tcPr>
            <w:tcW w:w="1627" w:type="dxa"/>
            <w:shd w:val="clear" w:color="auto" w:fill="auto"/>
            <w:hideMark/>
          </w:tcPr>
          <w:p w:rsidR="00076F24" w:rsidRPr="000408B6" w:rsidRDefault="00A03467" w:rsidP="000408B6">
            <w:pPr>
              <w:spacing w:line="360" w:lineRule="auto"/>
              <w:contextualSpacing/>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en-US" w:eastAsia="en-US"/>
              </w:rPr>
            </w:pPr>
            <w:r w:rsidRPr="000408B6">
              <w:rPr>
                <w:rFonts w:ascii="Times New Roman" w:eastAsia="Calibri" w:hAnsi="Times New Roman" w:cs="Times New Roman"/>
                <w:sz w:val="24"/>
                <w:szCs w:val="24"/>
                <w:lang w:val="en-US" w:eastAsia="en-US"/>
              </w:rPr>
              <w:t>4</w:t>
            </w:r>
          </w:p>
        </w:tc>
      </w:tr>
      <w:tr w:rsidR="00076F24" w:rsidRPr="000408B6" w:rsidTr="00076F24">
        <w:tc>
          <w:tcPr>
            <w:cnfStyle w:val="001000000000" w:firstRow="0" w:lastRow="0" w:firstColumn="1" w:lastColumn="0" w:oddVBand="0" w:evenVBand="0" w:oddHBand="0" w:evenHBand="0" w:firstRowFirstColumn="0" w:firstRowLastColumn="0" w:lastRowFirstColumn="0" w:lastRowLastColumn="0"/>
            <w:tcW w:w="2852" w:type="dxa"/>
            <w:shd w:val="clear" w:color="auto" w:fill="auto"/>
            <w:hideMark/>
          </w:tcPr>
          <w:p w:rsidR="00076F24" w:rsidRPr="000408B6" w:rsidRDefault="00076F24" w:rsidP="000408B6">
            <w:pPr>
              <w:spacing w:line="360" w:lineRule="auto"/>
              <w:contextualSpacing/>
              <w:jc w:val="center"/>
              <w:rPr>
                <w:rFonts w:ascii="Times New Roman" w:eastAsia="Calibri" w:hAnsi="Times New Roman" w:cs="Times New Roman"/>
                <w:b w:val="0"/>
                <w:sz w:val="24"/>
                <w:szCs w:val="24"/>
                <w:lang w:eastAsia="en-US"/>
              </w:rPr>
            </w:pPr>
            <w:r w:rsidRPr="000408B6">
              <w:rPr>
                <w:rFonts w:ascii="Times New Roman" w:eastAsia="Calibri" w:hAnsi="Times New Roman" w:cs="Times New Roman"/>
                <w:b w:val="0"/>
                <w:sz w:val="24"/>
                <w:szCs w:val="24"/>
                <w:lang w:eastAsia="en-US"/>
              </w:rPr>
              <w:t>S</w:t>
            </w:r>
          </w:p>
        </w:tc>
        <w:tc>
          <w:tcPr>
            <w:tcW w:w="2905" w:type="dxa"/>
            <w:shd w:val="clear" w:color="auto" w:fill="auto"/>
            <w:hideMark/>
          </w:tcPr>
          <w:p w:rsidR="00076F24" w:rsidRPr="000408B6" w:rsidRDefault="00076F24" w:rsidP="000408B6">
            <w:pPr>
              <w:spacing w:line="360"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eastAsia="en-US"/>
              </w:rPr>
            </w:pPr>
            <w:r w:rsidRPr="000408B6">
              <w:rPr>
                <w:rFonts w:ascii="Times New Roman" w:eastAsia="Calibri" w:hAnsi="Times New Roman" w:cs="Times New Roman"/>
                <w:sz w:val="24"/>
                <w:szCs w:val="24"/>
                <w:lang w:eastAsia="en-US"/>
              </w:rPr>
              <w:t>Setuju</w:t>
            </w:r>
          </w:p>
        </w:tc>
        <w:tc>
          <w:tcPr>
            <w:tcW w:w="1627" w:type="dxa"/>
            <w:shd w:val="clear" w:color="auto" w:fill="auto"/>
            <w:hideMark/>
          </w:tcPr>
          <w:p w:rsidR="00076F24" w:rsidRPr="000408B6" w:rsidRDefault="00A03467" w:rsidP="000408B6">
            <w:pPr>
              <w:spacing w:line="360"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en-US" w:eastAsia="en-US"/>
              </w:rPr>
            </w:pPr>
            <w:r w:rsidRPr="000408B6">
              <w:rPr>
                <w:rFonts w:ascii="Times New Roman" w:eastAsia="Calibri" w:hAnsi="Times New Roman" w:cs="Times New Roman"/>
                <w:sz w:val="24"/>
                <w:szCs w:val="24"/>
                <w:lang w:val="en-US" w:eastAsia="en-US"/>
              </w:rPr>
              <w:t>3</w:t>
            </w:r>
          </w:p>
        </w:tc>
      </w:tr>
      <w:tr w:rsidR="00076F24" w:rsidRPr="000408B6" w:rsidTr="00076F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52" w:type="dxa"/>
            <w:shd w:val="clear" w:color="auto" w:fill="auto"/>
            <w:hideMark/>
          </w:tcPr>
          <w:p w:rsidR="00076F24" w:rsidRPr="000408B6" w:rsidRDefault="00076F24" w:rsidP="000408B6">
            <w:pPr>
              <w:spacing w:line="360" w:lineRule="auto"/>
              <w:contextualSpacing/>
              <w:jc w:val="center"/>
              <w:rPr>
                <w:rFonts w:ascii="Times New Roman" w:eastAsia="Calibri" w:hAnsi="Times New Roman" w:cs="Times New Roman"/>
                <w:b w:val="0"/>
                <w:sz w:val="24"/>
                <w:szCs w:val="24"/>
                <w:lang w:eastAsia="en-US"/>
              </w:rPr>
            </w:pPr>
            <w:r w:rsidRPr="000408B6">
              <w:rPr>
                <w:rFonts w:ascii="Times New Roman" w:eastAsia="Calibri" w:hAnsi="Times New Roman" w:cs="Times New Roman"/>
                <w:b w:val="0"/>
                <w:sz w:val="24"/>
                <w:szCs w:val="24"/>
                <w:lang w:eastAsia="en-US"/>
              </w:rPr>
              <w:t>TS</w:t>
            </w:r>
          </w:p>
        </w:tc>
        <w:tc>
          <w:tcPr>
            <w:tcW w:w="2905" w:type="dxa"/>
            <w:shd w:val="clear" w:color="auto" w:fill="auto"/>
            <w:hideMark/>
          </w:tcPr>
          <w:p w:rsidR="00076F24" w:rsidRPr="000408B6" w:rsidRDefault="00076F24" w:rsidP="000408B6">
            <w:pPr>
              <w:spacing w:line="360" w:lineRule="auto"/>
              <w:contextualSpacing/>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eastAsia="en-US"/>
              </w:rPr>
            </w:pPr>
            <w:r w:rsidRPr="000408B6">
              <w:rPr>
                <w:rFonts w:ascii="Times New Roman" w:eastAsia="Calibri" w:hAnsi="Times New Roman" w:cs="Times New Roman"/>
                <w:sz w:val="24"/>
                <w:szCs w:val="24"/>
                <w:lang w:eastAsia="en-US"/>
              </w:rPr>
              <w:t>Tidak setuju</w:t>
            </w:r>
          </w:p>
        </w:tc>
        <w:tc>
          <w:tcPr>
            <w:tcW w:w="1627" w:type="dxa"/>
            <w:shd w:val="clear" w:color="auto" w:fill="auto"/>
            <w:hideMark/>
          </w:tcPr>
          <w:p w:rsidR="00076F24" w:rsidRPr="000408B6" w:rsidRDefault="00076F24" w:rsidP="000408B6">
            <w:pPr>
              <w:spacing w:line="360" w:lineRule="auto"/>
              <w:contextualSpacing/>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eastAsia="en-US"/>
              </w:rPr>
            </w:pPr>
            <w:r w:rsidRPr="000408B6">
              <w:rPr>
                <w:rFonts w:ascii="Times New Roman" w:eastAsia="Calibri" w:hAnsi="Times New Roman" w:cs="Times New Roman"/>
                <w:sz w:val="24"/>
                <w:szCs w:val="24"/>
                <w:lang w:eastAsia="en-US"/>
              </w:rPr>
              <w:t>2</w:t>
            </w:r>
          </w:p>
        </w:tc>
      </w:tr>
      <w:tr w:rsidR="00076F24" w:rsidRPr="000408B6" w:rsidTr="00076F24">
        <w:tc>
          <w:tcPr>
            <w:cnfStyle w:val="001000000000" w:firstRow="0" w:lastRow="0" w:firstColumn="1" w:lastColumn="0" w:oddVBand="0" w:evenVBand="0" w:oddHBand="0" w:evenHBand="0" w:firstRowFirstColumn="0" w:firstRowLastColumn="0" w:lastRowFirstColumn="0" w:lastRowLastColumn="0"/>
            <w:tcW w:w="2852" w:type="dxa"/>
            <w:shd w:val="clear" w:color="auto" w:fill="auto"/>
            <w:hideMark/>
          </w:tcPr>
          <w:p w:rsidR="00076F24" w:rsidRPr="000408B6" w:rsidRDefault="00076F24" w:rsidP="000408B6">
            <w:pPr>
              <w:spacing w:line="360" w:lineRule="auto"/>
              <w:contextualSpacing/>
              <w:jc w:val="center"/>
              <w:rPr>
                <w:rFonts w:ascii="Times New Roman" w:eastAsia="Calibri" w:hAnsi="Times New Roman" w:cs="Times New Roman"/>
                <w:b w:val="0"/>
                <w:sz w:val="24"/>
                <w:szCs w:val="24"/>
                <w:lang w:eastAsia="en-US"/>
              </w:rPr>
            </w:pPr>
            <w:r w:rsidRPr="000408B6">
              <w:rPr>
                <w:rFonts w:ascii="Times New Roman" w:eastAsia="Calibri" w:hAnsi="Times New Roman" w:cs="Times New Roman"/>
                <w:b w:val="0"/>
                <w:sz w:val="24"/>
                <w:szCs w:val="24"/>
                <w:lang w:eastAsia="en-US"/>
              </w:rPr>
              <w:t>STS</w:t>
            </w:r>
          </w:p>
        </w:tc>
        <w:tc>
          <w:tcPr>
            <w:tcW w:w="2905" w:type="dxa"/>
            <w:shd w:val="clear" w:color="auto" w:fill="auto"/>
            <w:hideMark/>
          </w:tcPr>
          <w:p w:rsidR="00076F24" w:rsidRPr="000408B6" w:rsidRDefault="00076F24" w:rsidP="000408B6">
            <w:pPr>
              <w:spacing w:line="360"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eastAsia="en-US"/>
              </w:rPr>
            </w:pPr>
            <w:r w:rsidRPr="000408B6">
              <w:rPr>
                <w:rFonts w:ascii="Times New Roman" w:eastAsia="Calibri" w:hAnsi="Times New Roman" w:cs="Times New Roman"/>
                <w:sz w:val="24"/>
                <w:szCs w:val="24"/>
                <w:lang w:eastAsia="en-US"/>
              </w:rPr>
              <w:t>Sangat tidak setuju</w:t>
            </w:r>
          </w:p>
        </w:tc>
        <w:tc>
          <w:tcPr>
            <w:tcW w:w="1627" w:type="dxa"/>
            <w:shd w:val="clear" w:color="auto" w:fill="auto"/>
            <w:hideMark/>
          </w:tcPr>
          <w:p w:rsidR="00076F24" w:rsidRPr="000408B6" w:rsidRDefault="00076F24" w:rsidP="000408B6">
            <w:pPr>
              <w:spacing w:line="360"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eastAsia="en-US"/>
              </w:rPr>
            </w:pPr>
            <w:r w:rsidRPr="000408B6">
              <w:rPr>
                <w:rFonts w:ascii="Times New Roman" w:eastAsia="Calibri" w:hAnsi="Times New Roman" w:cs="Times New Roman"/>
                <w:sz w:val="24"/>
                <w:szCs w:val="24"/>
                <w:lang w:eastAsia="en-US"/>
              </w:rPr>
              <w:t>1</w:t>
            </w:r>
          </w:p>
        </w:tc>
      </w:tr>
    </w:tbl>
    <w:p w:rsidR="00076F24" w:rsidRPr="000408B6" w:rsidRDefault="00076F24" w:rsidP="000408B6">
      <w:pPr>
        <w:spacing w:line="360" w:lineRule="auto"/>
        <w:ind w:firstLine="284"/>
        <w:jc w:val="both"/>
        <w:rPr>
          <w:rFonts w:ascii="Times New Roman" w:eastAsia="Calibri" w:hAnsi="Times New Roman" w:cs="Times New Roman"/>
          <w:sz w:val="24"/>
          <w:szCs w:val="24"/>
          <w:lang w:val="en-US" w:eastAsia="en-US"/>
        </w:rPr>
      </w:pPr>
      <w:r w:rsidRPr="000408B6">
        <w:rPr>
          <w:rFonts w:ascii="Times New Roman" w:eastAsia="Calibri" w:hAnsi="Times New Roman" w:cs="Times New Roman"/>
          <w:sz w:val="24"/>
          <w:szCs w:val="24"/>
          <w:lang w:eastAsia="en-US"/>
        </w:rPr>
        <w:t xml:space="preserve">   </w:t>
      </w:r>
      <w:r w:rsidRPr="000408B6">
        <w:rPr>
          <w:rFonts w:ascii="Times New Roman" w:eastAsia="Calibri" w:hAnsi="Times New Roman" w:cs="Times New Roman"/>
          <w:sz w:val="24"/>
          <w:szCs w:val="24"/>
          <w:lang w:val="en-US" w:eastAsia="en-US"/>
        </w:rPr>
        <w:t xml:space="preserve">    </w:t>
      </w:r>
      <w:r w:rsidRPr="000408B6">
        <w:rPr>
          <w:rFonts w:ascii="Times New Roman" w:eastAsia="Calibri" w:hAnsi="Times New Roman" w:cs="Times New Roman"/>
          <w:sz w:val="24"/>
          <w:szCs w:val="24"/>
          <w:lang w:eastAsia="en-US"/>
        </w:rPr>
        <w:t>Sumber: Sugi</w:t>
      </w:r>
      <w:r w:rsidR="00641521">
        <w:rPr>
          <w:rFonts w:ascii="Times New Roman" w:eastAsia="Calibri" w:hAnsi="Times New Roman" w:cs="Times New Roman"/>
          <w:sz w:val="24"/>
          <w:szCs w:val="24"/>
          <w:lang w:val="en-US" w:eastAsia="en-US"/>
        </w:rPr>
        <w:t>y</w:t>
      </w:r>
      <w:r w:rsidRPr="000408B6">
        <w:rPr>
          <w:rFonts w:ascii="Times New Roman" w:eastAsia="Calibri" w:hAnsi="Times New Roman" w:cs="Times New Roman"/>
          <w:sz w:val="24"/>
          <w:szCs w:val="24"/>
          <w:lang w:eastAsia="en-US"/>
        </w:rPr>
        <w:t>ono</w:t>
      </w:r>
      <w:r w:rsidRPr="000408B6">
        <w:rPr>
          <w:rFonts w:ascii="Times New Roman" w:eastAsia="Calibri" w:hAnsi="Times New Roman" w:cs="Times New Roman"/>
          <w:sz w:val="24"/>
          <w:szCs w:val="24"/>
          <w:lang w:val="en-US" w:eastAsia="en-US"/>
        </w:rPr>
        <w:t xml:space="preserve"> (</w:t>
      </w:r>
      <w:r w:rsidR="00896742">
        <w:rPr>
          <w:rFonts w:ascii="Times New Roman" w:eastAsia="Calibri" w:hAnsi="Times New Roman" w:cs="Times New Roman"/>
          <w:sz w:val="24"/>
          <w:szCs w:val="24"/>
          <w:lang w:eastAsia="en-US"/>
        </w:rPr>
        <w:t>20</w:t>
      </w:r>
      <w:r w:rsidR="00896742">
        <w:rPr>
          <w:rFonts w:ascii="Times New Roman" w:eastAsia="Calibri" w:hAnsi="Times New Roman" w:cs="Times New Roman"/>
          <w:sz w:val="24"/>
          <w:szCs w:val="24"/>
          <w:lang w:val="en-US" w:eastAsia="en-US"/>
        </w:rPr>
        <w:t>06</w:t>
      </w:r>
      <w:r w:rsidR="00203F84">
        <w:rPr>
          <w:rFonts w:ascii="Times New Roman" w:eastAsia="Calibri" w:hAnsi="Times New Roman" w:cs="Times New Roman"/>
          <w:sz w:val="24"/>
          <w:szCs w:val="24"/>
          <w:lang w:val="en-US" w:eastAsia="en-US"/>
        </w:rPr>
        <w:t xml:space="preserve">, p. </w:t>
      </w:r>
      <w:r w:rsidRPr="000408B6">
        <w:rPr>
          <w:rFonts w:ascii="Times New Roman" w:eastAsia="Calibri" w:hAnsi="Times New Roman" w:cs="Times New Roman"/>
          <w:sz w:val="24"/>
          <w:szCs w:val="24"/>
          <w:lang w:eastAsia="en-US"/>
        </w:rPr>
        <w:t>13</w:t>
      </w:r>
      <w:r w:rsidR="00896742">
        <w:rPr>
          <w:rFonts w:ascii="Times New Roman" w:eastAsia="Calibri" w:hAnsi="Times New Roman" w:cs="Times New Roman"/>
          <w:sz w:val="24"/>
          <w:szCs w:val="24"/>
          <w:lang w:val="en-US" w:eastAsia="en-US"/>
        </w:rPr>
        <w:t>5</w:t>
      </w:r>
      <w:r w:rsidRPr="000408B6">
        <w:rPr>
          <w:rFonts w:ascii="Times New Roman" w:eastAsia="Calibri" w:hAnsi="Times New Roman" w:cs="Times New Roman"/>
          <w:sz w:val="24"/>
          <w:szCs w:val="24"/>
          <w:lang w:val="en-US" w:eastAsia="en-US"/>
        </w:rPr>
        <w:t>)</w:t>
      </w:r>
    </w:p>
    <w:p w:rsidR="00CB681D" w:rsidRPr="00155F97" w:rsidRDefault="00583D42" w:rsidP="00155F97">
      <w:pPr>
        <w:autoSpaceDE w:val="0"/>
        <w:autoSpaceDN w:val="0"/>
        <w:adjustRightInd w:val="0"/>
        <w:spacing w:after="0" w:line="360" w:lineRule="auto"/>
        <w:ind w:firstLine="450"/>
        <w:jc w:val="both"/>
        <w:rPr>
          <w:rFonts w:ascii="Times New Roman" w:eastAsia="Calibri" w:hAnsi="Times New Roman" w:cs="Times New Roman"/>
          <w:sz w:val="24"/>
          <w:szCs w:val="24"/>
          <w:lang w:val="en-US" w:eastAsia="en-US"/>
        </w:rPr>
      </w:pPr>
      <w:proofErr w:type="gramStart"/>
      <w:r w:rsidRPr="000408B6">
        <w:rPr>
          <w:rFonts w:ascii="Times New Roman" w:eastAsiaTheme="minorHAnsi" w:hAnsi="Times New Roman" w:cs="Times New Roman"/>
          <w:sz w:val="24"/>
          <w:szCs w:val="24"/>
          <w:lang w:val="en-US" w:eastAsia="en-US"/>
        </w:rPr>
        <w:t>Teknik pengumpulan data dalam penelitian meliputi telaah bahan ajar oleh validator (ahli buku ajar dan ahli materi) yang diukur menggunakan skala likert.</w:t>
      </w:r>
      <w:proofErr w:type="gramEnd"/>
      <w:r w:rsidR="00155F97">
        <w:rPr>
          <w:rFonts w:ascii="Times New Roman" w:eastAsia="Calibri" w:hAnsi="Times New Roman" w:cs="Times New Roman"/>
          <w:sz w:val="24"/>
          <w:szCs w:val="24"/>
          <w:lang w:val="en-US" w:eastAsia="en-US"/>
        </w:rPr>
        <w:t xml:space="preserve"> </w:t>
      </w:r>
      <w:proofErr w:type="gramStart"/>
      <w:r w:rsidR="00155F97">
        <w:rPr>
          <w:rFonts w:ascii="Times New Roman" w:eastAsia="Calibri" w:hAnsi="Times New Roman" w:cs="Times New Roman"/>
          <w:sz w:val="24"/>
          <w:szCs w:val="24"/>
          <w:lang w:val="en-US" w:eastAsia="en-US"/>
        </w:rPr>
        <w:t xml:space="preserve">Adapun </w:t>
      </w:r>
      <w:r w:rsidR="00155F97" w:rsidRPr="000408B6">
        <w:rPr>
          <w:rFonts w:ascii="Times New Roman" w:eastAsiaTheme="minorHAnsi" w:hAnsi="Times New Roman" w:cs="Times New Roman"/>
          <w:sz w:val="24"/>
          <w:szCs w:val="24"/>
          <w:lang w:val="en-US" w:eastAsia="en-US"/>
        </w:rPr>
        <w:t xml:space="preserve">teknis </w:t>
      </w:r>
      <w:r w:rsidRPr="000408B6">
        <w:rPr>
          <w:rFonts w:ascii="Times New Roman" w:eastAsiaTheme="minorHAnsi" w:hAnsi="Times New Roman" w:cs="Times New Roman"/>
          <w:sz w:val="24"/>
          <w:szCs w:val="24"/>
          <w:lang w:val="en-US" w:eastAsia="en-US"/>
        </w:rPr>
        <w:t xml:space="preserve">analisis data dalam penelitian ini adalah telaah buku ajar yang dilakukan oleh para ahli/validator </w:t>
      </w:r>
      <w:r w:rsidR="00CB681D" w:rsidRPr="000408B6">
        <w:rPr>
          <w:rFonts w:ascii="Times New Roman" w:hAnsi="Times New Roman" w:cs="Times New Roman"/>
          <w:sz w:val="24"/>
          <w:szCs w:val="24"/>
        </w:rPr>
        <w:t xml:space="preserve">dengan </w:t>
      </w:r>
      <w:r w:rsidR="00F32126" w:rsidRPr="000408B6">
        <w:rPr>
          <w:rFonts w:ascii="Times New Roman" w:hAnsi="Times New Roman" w:cs="Times New Roman"/>
          <w:sz w:val="24"/>
          <w:szCs w:val="24"/>
        </w:rPr>
        <w:t xml:space="preserve">langkah-langkah memberikan </w:t>
      </w:r>
      <w:r w:rsidR="00CB681D" w:rsidRPr="000408B6">
        <w:rPr>
          <w:rFonts w:ascii="Times New Roman" w:hAnsi="Times New Roman" w:cs="Times New Roman"/>
          <w:sz w:val="24"/>
          <w:szCs w:val="24"/>
        </w:rPr>
        <w:t>skor untuk setiap item jawaban, sangat setuju (4), setuju (3), tidak setuju (2), dan sangat tidak setuju (1).</w:t>
      </w:r>
      <w:proofErr w:type="gramEnd"/>
      <w:r w:rsidR="00F32126" w:rsidRPr="000408B6">
        <w:rPr>
          <w:rFonts w:ascii="Times New Roman" w:hAnsi="Times New Roman" w:cs="Times New Roman"/>
          <w:sz w:val="24"/>
          <w:szCs w:val="24"/>
          <w:lang w:val="en-US"/>
        </w:rPr>
        <w:t xml:space="preserve"> </w:t>
      </w:r>
      <w:r w:rsidR="002E42EC" w:rsidRPr="000408B6">
        <w:rPr>
          <w:rFonts w:ascii="Times New Roman" w:hAnsi="Times New Roman" w:cs="Times New Roman"/>
          <w:sz w:val="24"/>
          <w:szCs w:val="24"/>
        </w:rPr>
        <w:t xml:space="preserve">Menjumlahkan </w:t>
      </w:r>
      <w:r w:rsidR="00CB681D" w:rsidRPr="000408B6">
        <w:rPr>
          <w:rFonts w:ascii="Times New Roman" w:hAnsi="Times New Roman" w:cs="Times New Roman"/>
          <w:sz w:val="24"/>
          <w:szCs w:val="24"/>
        </w:rPr>
        <w:t xml:space="preserve">skor total tiap </w:t>
      </w:r>
      <w:r w:rsidR="00F32126" w:rsidRPr="000408B6">
        <w:rPr>
          <w:rFonts w:ascii="Times New Roman" w:hAnsi="Times New Roman" w:cs="Times New Roman"/>
          <w:sz w:val="24"/>
          <w:szCs w:val="24"/>
        </w:rPr>
        <w:t>validator untuk semua indikator</w:t>
      </w:r>
      <w:r w:rsidR="00F32126" w:rsidRPr="000408B6">
        <w:rPr>
          <w:rFonts w:ascii="Times New Roman" w:hAnsi="Times New Roman" w:cs="Times New Roman"/>
          <w:sz w:val="24"/>
          <w:szCs w:val="24"/>
          <w:lang w:val="en-US"/>
        </w:rPr>
        <w:t xml:space="preserve"> dan </w:t>
      </w:r>
      <w:r w:rsidR="00F32126" w:rsidRPr="000408B6">
        <w:rPr>
          <w:rFonts w:ascii="Times New Roman" w:hAnsi="Times New Roman" w:cs="Times New Roman"/>
          <w:sz w:val="24"/>
          <w:szCs w:val="24"/>
        </w:rPr>
        <w:t xml:space="preserve">pemberian </w:t>
      </w:r>
      <w:r w:rsidR="000A50F5" w:rsidRPr="000408B6">
        <w:rPr>
          <w:rFonts w:ascii="Times New Roman" w:hAnsi="Times New Roman" w:cs="Times New Roman"/>
          <w:sz w:val="24"/>
          <w:szCs w:val="24"/>
        </w:rPr>
        <w:t>nilai validitas</w:t>
      </w:r>
      <w:r w:rsidR="00CB60A3">
        <w:rPr>
          <w:rFonts w:ascii="Times New Roman" w:hAnsi="Times New Roman" w:cs="Times New Roman"/>
          <w:sz w:val="24"/>
          <w:szCs w:val="24"/>
          <w:lang w:val="en-US"/>
        </w:rPr>
        <w:t xml:space="preserve">. </w:t>
      </w:r>
      <w:r w:rsidR="00CB60A3" w:rsidRPr="000408B6">
        <w:rPr>
          <w:rFonts w:ascii="Times New Roman" w:hAnsi="Times New Roman" w:cs="Times New Roman"/>
          <w:sz w:val="24"/>
          <w:szCs w:val="24"/>
        </w:rPr>
        <w:t xml:space="preserve">Hasil </w:t>
      </w:r>
      <w:r w:rsidR="00CB681D" w:rsidRPr="000408B6">
        <w:rPr>
          <w:rFonts w:ascii="Times New Roman" w:hAnsi="Times New Roman" w:cs="Times New Roman"/>
          <w:sz w:val="24"/>
          <w:szCs w:val="24"/>
        </w:rPr>
        <w:t>yang diperoleh diinterpretasikan dengan menggunakan kriteria berikut.</w:t>
      </w:r>
    </w:p>
    <w:p w:rsidR="002D314A" w:rsidRPr="000408B6" w:rsidRDefault="008474E2" w:rsidP="000408B6">
      <w:pPr>
        <w:spacing w:after="0" w:line="360" w:lineRule="auto"/>
        <w:ind w:left="1260"/>
        <w:rPr>
          <w:rFonts w:ascii="Times New Roman" w:hAnsi="Times New Roman" w:cs="Times New Roman"/>
          <w:sz w:val="24"/>
          <w:szCs w:val="24"/>
          <w:lang w:val="en-US"/>
        </w:rPr>
      </w:pPr>
      <w:r w:rsidRPr="000408B6">
        <w:rPr>
          <w:rFonts w:ascii="Times New Roman" w:hAnsi="Times New Roman" w:cs="Times New Roman"/>
          <w:sz w:val="24"/>
          <w:szCs w:val="24"/>
        </w:rPr>
        <w:t xml:space="preserve">Tabel </w:t>
      </w:r>
      <w:r w:rsidR="00165041">
        <w:rPr>
          <w:rFonts w:ascii="Times New Roman" w:hAnsi="Times New Roman" w:cs="Times New Roman"/>
          <w:sz w:val="24"/>
          <w:szCs w:val="24"/>
          <w:lang w:val="en-US"/>
        </w:rPr>
        <w:t>3</w:t>
      </w:r>
      <w:r w:rsidR="00CB681D" w:rsidRPr="000408B6">
        <w:rPr>
          <w:rFonts w:ascii="Times New Roman" w:hAnsi="Times New Roman" w:cs="Times New Roman"/>
          <w:sz w:val="24"/>
          <w:szCs w:val="24"/>
        </w:rPr>
        <w:t xml:space="preserve">. </w:t>
      </w:r>
    </w:p>
    <w:p w:rsidR="00CB681D" w:rsidRPr="000408B6" w:rsidRDefault="00CB681D" w:rsidP="000408B6">
      <w:pPr>
        <w:spacing w:after="0" w:line="360" w:lineRule="auto"/>
        <w:ind w:left="1260"/>
        <w:rPr>
          <w:rFonts w:ascii="Times New Roman" w:hAnsi="Times New Roman" w:cs="Times New Roman"/>
          <w:sz w:val="24"/>
          <w:szCs w:val="24"/>
        </w:rPr>
      </w:pPr>
      <w:r w:rsidRPr="000408B6">
        <w:rPr>
          <w:rFonts w:ascii="Times New Roman" w:hAnsi="Times New Roman" w:cs="Times New Roman"/>
          <w:sz w:val="24"/>
          <w:szCs w:val="24"/>
        </w:rPr>
        <w:t xml:space="preserve">Kategori Validitas Perangkat Penilaian Validasi </w:t>
      </w:r>
    </w:p>
    <w:tbl>
      <w:tblPr>
        <w:tblStyle w:val="LightShading"/>
        <w:tblW w:w="0" w:type="auto"/>
        <w:tblInd w:w="1368" w:type="dxa"/>
        <w:tblLook w:val="04A0" w:firstRow="1" w:lastRow="0" w:firstColumn="1" w:lastColumn="0" w:noHBand="0" w:noVBand="1"/>
      </w:tblPr>
      <w:tblGrid>
        <w:gridCol w:w="3685"/>
        <w:gridCol w:w="3261"/>
      </w:tblGrid>
      <w:tr w:rsidR="00CB681D" w:rsidRPr="000408B6" w:rsidTr="002D314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5" w:type="dxa"/>
            <w:shd w:val="clear" w:color="auto" w:fill="FFFFFF" w:themeFill="background1"/>
            <w:hideMark/>
          </w:tcPr>
          <w:p w:rsidR="00CB681D" w:rsidRPr="000408B6" w:rsidRDefault="00CB681D" w:rsidP="000408B6">
            <w:pPr>
              <w:pStyle w:val="ListParagraph"/>
              <w:spacing w:line="360" w:lineRule="auto"/>
              <w:rPr>
                <w:b w:val="0"/>
                <w:sz w:val="24"/>
                <w:szCs w:val="24"/>
                <w:lang w:val="id-ID"/>
              </w:rPr>
            </w:pPr>
            <w:r w:rsidRPr="000408B6">
              <w:rPr>
                <w:b w:val="0"/>
                <w:sz w:val="24"/>
                <w:szCs w:val="24"/>
              </w:rPr>
              <w:t>Nilai (%)</w:t>
            </w:r>
          </w:p>
        </w:tc>
        <w:tc>
          <w:tcPr>
            <w:tcW w:w="3261" w:type="dxa"/>
            <w:shd w:val="clear" w:color="auto" w:fill="FFFFFF" w:themeFill="background1"/>
            <w:hideMark/>
          </w:tcPr>
          <w:p w:rsidR="00CB681D" w:rsidRPr="000408B6" w:rsidRDefault="00CB681D" w:rsidP="000408B6">
            <w:pPr>
              <w:pStyle w:val="ListParagraph"/>
              <w:spacing w:line="360" w:lineRule="auto"/>
              <w:cnfStyle w:val="100000000000" w:firstRow="1" w:lastRow="0" w:firstColumn="0" w:lastColumn="0" w:oddVBand="0" w:evenVBand="0" w:oddHBand="0" w:evenHBand="0" w:firstRowFirstColumn="0" w:firstRowLastColumn="0" w:lastRowFirstColumn="0" w:lastRowLastColumn="0"/>
              <w:rPr>
                <w:b w:val="0"/>
                <w:sz w:val="24"/>
                <w:szCs w:val="24"/>
                <w:lang w:val="id-ID"/>
              </w:rPr>
            </w:pPr>
            <w:r w:rsidRPr="000408B6">
              <w:rPr>
                <w:b w:val="0"/>
                <w:sz w:val="24"/>
                <w:szCs w:val="24"/>
              </w:rPr>
              <w:t>Kategori</w:t>
            </w:r>
          </w:p>
        </w:tc>
      </w:tr>
      <w:tr w:rsidR="00CB681D" w:rsidRPr="000408B6" w:rsidTr="002D31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5" w:type="dxa"/>
            <w:shd w:val="clear" w:color="auto" w:fill="FFFFFF" w:themeFill="background1"/>
            <w:hideMark/>
          </w:tcPr>
          <w:p w:rsidR="00CB681D" w:rsidRPr="000408B6" w:rsidRDefault="00CB681D" w:rsidP="000408B6">
            <w:pPr>
              <w:pStyle w:val="ListParagraph"/>
              <w:spacing w:line="360" w:lineRule="auto"/>
              <w:rPr>
                <w:b w:val="0"/>
                <w:sz w:val="24"/>
                <w:szCs w:val="24"/>
                <w:lang w:val="id-ID"/>
              </w:rPr>
            </w:pPr>
            <w:r w:rsidRPr="000408B6">
              <w:rPr>
                <w:b w:val="0"/>
                <w:sz w:val="24"/>
                <w:szCs w:val="24"/>
              </w:rPr>
              <w:t>80</w:t>
            </w:r>
            <w:r w:rsidRPr="000408B6">
              <w:rPr>
                <w:b w:val="0"/>
                <w:sz w:val="24"/>
                <w:szCs w:val="24"/>
              </w:rPr>
              <w:sym w:font="Symbol" w:char="F03C"/>
            </w:r>
            <w:r w:rsidRPr="000408B6">
              <w:rPr>
                <w:b w:val="0"/>
                <w:i/>
                <w:sz w:val="24"/>
                <w:szCs w:val="24"/>
              </w:rPr>
              <w:t>V</w:t>
            </w:r>
            <w:r w:rsidRPr="000408B6">
              <w:rPr>
                <w:b w:val="0"/>
                <w:sz w:val="24"/>
                <w:szCs w:val="24"/>
              </w:rPr>
              <w:sym w:font="Symbol" w:char="F0A3"/>
            </w:r>
            <w:r w:rsidRPr="000408B6">
              <w:rPr>
                <w:b w:val="0"/>
                <w:sz w:val="24"/>
                <w:szCs w:val="24"/>
              </w:rPr>
              <w:t xml:space="preserve"> 100</w:t>
            </w:r>
          </w:p>
        </w:tc>
        <w:tc>
          <w:tcPr>
            <w:tcW w:w="3261" w:type="dxa"/>
            <w:shd w:val="clear" w:color="auto" w:fill="FFFFFF" w:themeFill="background1"/>
            <w:hideMark/>
          </w:tcPr>
          <w:p w:rsidR="00CB681D" w:rsidRPr="000408B6" w:rsidRDefault="00CB681D" w:rsidP="000408B6">
            <w:pPr>
              <w:pStyle w:val="ListParagraph"/>
              <w:spacing w:line="360" w:lineRule="auto"/>
              <w:cnfStyle w:val="000000100000" w:firstRow="0" w:lastRow="0" w:firstColumn="0" w:lastColumn="0" w:oddVBand="0" w:evenVBand="0" w:oddHBand="1" w:evenHBand="0" w:firstRowFirstColumn="0" w:firstRowLastColumn="0" w:lastRowFirstColumn="0" w:lastRowLastColumn="0"/>
              <w:rPr>
                <w:sz w:val="24"/>
                <w:szCs w:val="24"/>
                <w:lang w:val="id-ID"/>
              </w:rPr>
            </w:pPr>
            <w:r w:rsidRPr="000408B6">
              <w:rPr>
                <w:sz w:val="24"/>
                <w:szCs w:val="24"/>
              </w:rPr>
              <w:t>Sangat valid</w:t>
            </w:r>
          </w:p>
        </w:tc>
      </w:tr>
      <w:tr w:rsidR="00CB681D" w:rsidRPr="000408B6" w:rsidTr="002D314A">
        <w:tc>
          <w:tcPr>
            <w:cnfStyle w:val="001000000000" w:firstRow="0" w:lastRow="0" w:firstColumn="1" w:lastColumn="0" w:oddVBand="0" w:evenVBand="0" w:oddHBand="0" w:evenHBand="0" w:firstRowFirstColumn="0" w:firstRowLastColumn="0" w:lastRowFirstColumn="0" w:lastRowLastColumn="0"/>
            <w:tcW w:w="3685" w:type="dxa"/>
            <w:shd w:val="clear" w:color="auto" w:fill="FFFFFF" w:themeFill="background1"/>
            <w:hideMark/>
          </w:tcPr>
          <w:p w:rsidR="00CB681D" w:rsidRPr="000408B6" w:rsidRDefault="00CB681D" w:rsidP="000408B6">
            <w:pPr>
              <w:pStyle w:val="ListParagraph"/>
              <w:spacing w:line="360" w:lineRule="auto"/>
              <w:rPr>
                <w:b w:val="0"/>
                <w:sz w:val="24"/>
                <w:szCs w:val="24"/>
                <w:lang w:val="id-ID"/>
              </w:rPr>
            </w:pPr>
            <w:r w:rsidRPr="000408B6">
              <w:rPr>
                <w:b w:val="0"/>
                <w:sz w:val="24"/>
                <w:szCs w:val="24"/>
              </w:rPr>
              <w:t>60</w:t>
            </w:r>
            <w:r w:rsidRPr="000408B6">
              <w:rPr>
                <w:b w:val="0"/>
                <w:sz w:val="24"/>
                <w:szCs w:val="24"/>
              </w:rPr>
              <w:sym w:font="Symbol" w:char="F03C"/>
            </w:r>
            <w:r w:rsidRPr="000408B6">
              <w:rPr>
                <w:b w:val="0"/>
                <w:i/>
                <w:sz w:val="24"/>
                <w:szCs w:val="24"/>
              </w:rPr>
              <w:t>V</w:t>
            </w:r>
            <w:r w:rsidRPr="000408B6">
              <w:rPr>
                <w:b w:val="0"/>
                <w:sz w:val="24"/>
                <w:szCs w:val="24"/>
              </w:rPr>
              <w:sym w:font="Symbol" w:char="F0A3"/>
            </w:r>
            <w:r w:rsidRPr="000408B6">
              <w:rPr>
                <w:b w:val="0"/>
                <w:sz w:val="24"/>
                <w:szCs w:val="24"/>
              </w:rPr>
              <w:t xml:space="preserve"> 80</w:t>
            </w:r>
          </w:p>
        </w:tc>
        <w:tc>
          <w:tcPr>
            <w:tcW w:w="3261" w:type="dxa"/>
            <w:shd w:val="clear" w:color="auto" w:fill="FFFFFF" w:themeFill="background1"/>
            <w:hideMark/>
          </w:tcPr>
          <w:p w:rsidR="00CB681D" w:rsidRPr="000408B6" w:rsidRDefault="00CB681D" w:rsidP="000408B6">
            <w:pPr>
              <w:pStyle w:val="ListParagraph"/>
              <w:spacing w:line="360" w:lineRule="auto"/>
              <w:cnfStyle w:val="000000000000" w:firstRow="0" w:lastRow="0" w:firstColumn="0" w:lastColumn="0" w:oddVBand="0" w:evenVBand="0" w:oddHBand="0" w:evenHBand="0" w:firstRowFirstColumn="0" w:firstRowLastColumn="0" w:lastRowFirstColumn="0" w:lastRowLastColumn="0"/>
              <w:rPr>
                <w:sz w:val="24"/>
                <w:szCs w:val="24"/>
                <w:lang w:val="id-ID"/>
              </w:rPr>
            </w:pPr>
            <w:r w:rsidRPr="000408B6">
              <w:rPr>
                <w:sz w:val="24"/>
                <w:szCs w:val="24"/>
              </w:rPr>
              <w:t>Valid</w:t>
            </w:r>
          </w:p>
        </w:tc>
      </w:tr>
      <w:tr w:rsidR="00CB681D" w:rsidRPr="000408B6" w:rsidTr="002D31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5" w:type="dxa"/>
            <w:shd w:val="clear" w:color="auto" w:fill="FFFFFF" w:themeFill="background1"/>
            <w:hideMark/>
          </w:tcPr>
          <w:p w:rsidR="00CB681D" w:rsidRPr="000408B6" w:rsidRDefault="00CB681D" w:rsidP="000408B6">
            <w:pPr>
              <w:pStyle w:val="ListParagraph"/>
              <w:spacing w:line="360" w:lineRule="auto"/>
              <w:rPr>
                <w:b w:val="0"/>
                <w:sz w:val="24"/>
                <w:szCs w:val="24"/>
                <w:lang w:val="id-ID"/>
              </w:rPr>
            </w:pPr>
            <w:r w:rsidRPr="000408B6">
              <w:rPr>
                <w:b w:val="0"/>
                <w:sz w:val="24"/>
                <w:szCs w:val="24"/>
              </w:rPr>
              <w:t>40</w:t>
            </w:r>
            <w:r w:rsidRPr="000408B6">
              <w:rPr>
                <w:b w:val="0"/>
                <w:sz w:val="24"/>
                <w:szCs w:val="24"/>
              </w:rPr>
              <w:sym w:font="Symbol" w:char="F03C"/>
            </w:r>
            <w:r w:rsidRPr="000408B6">
              <w:rPr>
                <w:b w:val="0"/>
                <w:i/>
                <w:sz w:val="24"/>
                <w:szCs w:val="24"/>
              </w:rPr>
              <w:t>V</w:t>
            </w:r>
            <w:r w:rsidRPr="000408B6">
              <w:rPr>
                <w:b w:val="0"/>
                <w:sz w:val="24"/>
                <w:szCs w:val="24"/>
              </w:rPr>
              <w:sym w:font="Symbol" w:char="F0A3"/>
            </w:r>
            <w:r w:rsidRPr="000408B6">
              <w:rPr>
                <w:b w:val="0"/>
                <w:sz w:val="24"/>
                <w:szCs w:val="24"/>
              </w:rPr>
              <w:t xml:space="preserve"> 60</w:t>
            </w:r>
          </w:p>
        </w:tc>
        <w:tc>
          <w:tcPr>
            <w:tcW w:w="3261" w:type="dxa"/>
            <w:shd w:val="clear" w:color="auto" w:fill="FFFFFF" w:themeFill="background1"/>
            <w:hideMark/>
          </w:tcPr>
          <w:p w:rsidR="00CB681D" w:rsidRPr="000408B6" w:rsidRDefault="00CB681D" w:rsidP="000408B6">
            <w:pPr>
              <w:pStyle w:val="ListParagraph"/>
              <w:spacing w:line="360" w:lineRule="auto"/>
              <w:cnfStyle w:val="000000100000" w:firstRow="0" w:lastRow="0" w:firstColumn="0" w:lastColumn="0" w:oddVBand="0" w:evenVBand="0" w:oddHBand="1" w:evenHBand="0" w:firstRowFirstColumn="0" w:firstRowLastColumn="0" w:lastRowFirstColumn="0" w:lastRowLastColumn="0"/>
              <w:rPr>
                <w:sz w:val="24"/>
                <w:szCs w:val="24"/>
                <w:lang w:val="id-ID"/>
              </w:rPr>
            </w:pPr>
            <w:r w:rsidRPr="000408B6">
              <w:rPr>
                <w:sz w:val="24"/>
                <w:szCs w:val="24"/>
              </w:rPr>
              <w:t>Cukup valid</w:t>
            </w:r>
          </w:p>
        </w:tc>
      </w:tr>
      <w:tr w:rsidR="00CB681D" w:rsidRPr="000408B6" w:rsidTr="002D314A">
        <w:tc>
          <w:tcPr>
            <w:cnfStyle w:val="001000000000" w:firstRow="0" w:lastRow="0" w:firstColumn="1" w:lastColumn="0" w:oddVBand="0" w:evenVBand="0" w:oddHBand="0" w:evenHBand="0" w:firstRowFirstColumn="0" w:firstRowLastColumn="0" w:lastRowFirstColumn="0" w:lastRowLastColumn="0"/>
            <w:tcW w:w="3685" w:type="dxa"/>
            <w:shd w:val="clear" w:color="auto" w:fill="FFFFFF" w:themeFill="background1"/>
            <w:hideMark/>
          </w:tcPr>
          <w:p w:rsidR="00CB681D" w:rsidRPr="000408B6" w:rsidRDefault="00CB681D" w:rsidP="000408B6">
            <w:pPr>
              <w:pStyle w:val="ListParagraph"/>
              <w:spacing w:line="360" w:lineRule="auto"/>
              <w:rPr>
                <w:b w:val="0"/>
                <w:sz w:val="24"/>
                <w:szCs w:val="24"/>
                <w:lang w:val="id-ID"/>
              </w:rPr>
            </w:pPr>
            <w:r w:rsidRPr="000408B6">
              <w:rPr>
                <w:b w:val="0"/>
                <w:sz w:val="24"/>
                <w:szCs w:val="24"/>
              </w:rPr>
              <w:t>20</w:t>
            </w:r>
            <w:r w:rsidRPr="000408B6">
              <w:rPr>
                <w:b w:val="0"/>
                <w:sz w:val="24"/>
                <w:szCs w:val="24"/>
              </w:rPr>
              <w:sym w:font="Symbol" w:char="F03C"/>
            </w:r>
            <w:r w:rsidRPr="000408B6">
              <w:rPr>
                <w:b w:val="0"/>
                <w:i/>
                <w:sz w:val="24"/>
                <w:szCs w:val="24"/>
              </w:rPr>
              <w:t>V</w:t>
            </w:r>
            <w:r w:rsidRPr="000408B6">
              <w:rPr>
                <w:b w:val="0"/>
                <w:sz w:val="24"/>
                <w:szCs w:val="24"/>
              </w:rPr>
              <w:sym w:font="Symbol" w:char="F0A3"/>
            </w:r>
            <w:r w:rsidRPr="000408B6">
              <w:rPr>
                <w:b w:val="0"/>
                <w:sz w:val="24"/>
                <w:szCs w:val="24"/>
              </w:rPr>
              <w:t xml:space="preserve"> 40</w:t>
            </w:r>
          </w:p>
        </w:tc>
        <w:tc>
          <w:tcPr>
            <w:tcW w:w="3261" w:type="dxa"/>
            <w:shd w:val="clear" w:color="auto" w:fill="FFFFFF" w:themeFill="background1"/>
            <w:hideMark/>
          </w:tcPr>
          <w:p w:rsidR="00CB681D" w:rsidRPr="000408B6" w:rsidRDefault="00CB681D" w:rsidP="000408B6">
            <w:pPr>
              <w:pStyle w:val="ListParagraph"/>
              <w:spacing w:line="360" w:lineRule="auto"/>
              <w:cnfStyle w:val="000000000000" w:firstRow="0" w:lastRow="0" w:firstColumn="0" w:lastColumn="0" w:oddVBand="0" w:evenVBand="0" w:oddHBand="0" w:evenHBand="0" w:firstRowFirstColumn="0" w:firstRowLastColumn="0" w:lastRowFirstColumn="0" w:lastRowLastColumn="0"/>
              <w:rPr>
                <w:sz w:val="24"/>
                <w:szCs w:val="24"/>
                <w:lang w:val="id-ID"/>
              </w:rPr>
            </w:pPr>
            <w:r w:rsidRPr="000408B6">
              <w:rPr>
                <w:sz w:val="24"/>
                <w:szCs w:val="24"/>
              </w:rPr>
              <w:t>Kurang valid</w:t>
            </w:r>
          </w:p>
        </w:tc>
      </w:tr>
      <w:tr w:rsidR="00CB681D" w:rsidRPr="000408B6" w:rsidTr="002D31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5" w:type="dxa"/>
            <w:shd w:val="clear" w:color="auto" w:fill="FFFFFF" w:themeFill="background1"/>
            <w:hideMark/>
          </w:tcPr>
          <w:p w:rsidR="00CB681D" w:rsidRPr="000408B6" w:rsidRDefault="00CB681D" w:rsidP="000408B6">
            <w:pPr>
              <w:pStyle w:val="ListParagraph"/>
              <w:spacing w:line="360" w:lineRule="auto"/>
              <w:rPr>
                <w:b w:val="0"/>
                <w:sz w:val="24"/>
                <w:szCs w:val="24"/>
                <w:lang w:val="id-ID"/>
              </w:rPr>
            </w:pPr>
            <w:r w:rsidRPr="000408B6">
              <w:rPr>
                <w:b w:val="0"/>
                <w:i/>
                <w:sz w:val="24"/>
                <w:szCs w:val="24"/>
              </w:rPr>
              <w:t>V</w:t>
            </w:r>
            <w:r w:rsidRPr="000408B6">
              <w:rPr>
                <w:b w:val="0"/>
                <w:sz w:val="24"/>
                <w:szCs w:val="24"/>
              </w:rPr>
              <w:sym w:font="Symbol" w:char="F0A3"/>
            </w:r>
            <w:r w:rsidRPr="000408B6">
              <w:rPr>
                <w:b w:val="0"/>
                <w:sz w:val="24"/>
                <w:szCs w:val="24"/>
              </w:rPr>
              <w:t>20</w:t>
            </w:r>
          </w:p>
        </w:tc>
        <w:tc>
          <w:tcPr>
            <w:tcW w:w="3261" w:type="dxa"/>
            <w:shd w:val="clear" w:color="auto" w:fill="FFFFFF" w:themeFill="background1"/>
            <w:hideMark/>
          </w:tcPr>
          <w:p w:rsidR="00CB681D" w:rsidRPr="000408B6" w:rsidRDefault="00CB681D" w:rsidP="000408B6">
            <w:pPr>
              <w:pStyle w:val="ListParagraph"/>
              <w:spacing w:line="360" w:lineRule="auto"/>
              <w:cnfStyle w:val="000000100000" w:firstRow="0" w:lastRow="0" w:firstColumn="0" w:lastColumn="0" w:oddVBand="0" w:evenVBand="0" w:oddHBand="1" w:evenHBand="0" w:firstRowFirstColumn="0" w:firstRowLastColumn="0" w:lastRowFirstColumn="0" w:lastRowLastColumn="0"/>
              <w:rPr>
                <w:sz w:val="24"/>
                <w:szCs w:val="24"/>
                <w:lang w:val="id-ID"/>
              </w:rPr>
            </w:pPr>
            <w:r w:rsidRPr="000408B6">
              <w:rPr>
                <w:sz w:val="24"/>
                <w:szCs w:val="24"/>
              </w:rPr>
              <w:t>Tidak valid</w:t>
            </w:r>
          </w:p>
        </w:tc>
      </w:tr>
    </w:tbl>
    <w:p w:rsidR="00CB681D" w:rsidRPr="000408B6" w:rsidRDefault="00CB681D" w:rsidP="000408B6">
      <w:pPr>
        <w:pStyle w:val="ListParagraph"/>
        <w:spacing w:line="360" w:lineRule="auto"/>
        <w:rPr>
          <w:sz w:val="24"/>
          <w:szCs w:val="24"/>
          <w:lang w:val="id-ID"/>
        </w:rPr>
      </w:pPr>
      <w:r w:rsidRPr="000408B6">
        <w:rPr>
          <w:sz w:val="24"/>
          <w:szCs w:val="24"/>
        </w:rPr>
        <w:t xml:space="preserve">     </w:t>
      </w:r>
      <w:r w:rsidR="002D314A" w:rsidRPr="000408B6">
        <w:rPr>
          <w:sz w:val="24"/>
          <w:szCs w:val="24"/>
        </w:rPr>
        <w:t xml:space="preserve">   </w:t>
      </w:r>
      <w:r w:rsidRPr="000408B6">
        <w:rPr>
          <w:sz w:val="24"/>
          <w:szCs w:val="24"/>
        </w:rPr>
        <w:t>Sumber: Dimodifikasi dari Rid</w:t>
      </w:r>
      <w:r w:rsidR="00EF337A">
        <w:rPr>
          <w:sz w:val="24"/>
          <w:szCs w:val="24"/>
        </w:rPr>
        <w:t>uwan (2011</w:t>
      </w:r>
      <w:r w:rsidR="00203F84">
        <w:rPr>
          <w:sz w:val="24"/>
          <w:szCs w:val="24"/>
        </w:rPr>
        <w:t xml:space="preserve">, p. </w:t>
      </w:r>
      <w:r w:rsidRPr="000408B6">
        <w:rPr>
          <w:sz w:val="24"/>
          <w:szCs w:val="24"/>
        </w:rPr>
        <w:t>89)</w:t>
      </w:r>
    </w:p>
    <w:p w:rsidR="007C6F42" w:rsidRPr="000408B6" w:rsidRDefault="00FC313B" w:rsidP="000408B6">
      <w:pPr>
        <w:spacing w:after="0" w:line="360" w:lineRule="auto"/>
        <w:rPr>
          <w:rFonts w:ascii="Times New Roman" w:hAnsi="Times New Roman" w:cs="Times New Roman"/>
          <w:b/>
          <w:sz w:val="24"/>
          <w:szCs w:val="24"/>
          <w:lang w:val="en-US"/>
        </w:rPr>
      </w:pPr>
      <w:r>
        <w:rPr>
          <w:rFonts w:ascii="Times New Roman" w:hAnsi="Times New Roman" w:cs="Times New Roman"/>
          <w:b/>
          <w:sz w:val="24"/>
          <w:szCs w:val="24"/>
          <w:lang w:val="en-US"/>
        </w:rPr>
        <w:t>HASIL</w:t>
      </w:r>
      <w:r w:rsidR="00CB681D" w:rsidRPr="000408B6">
        <w:rPr>
          <w:rFonts w:ascii="Times New Roman" w:hAnsi="Times New Roman" w:cs="Times New Roman"/>
          <w:b/>
          <w:sz w:val="24"/>
          <w:szCs w:val="24"/>
          <w:lang w:val="en-US"/>
        </w:rPr>
        <w:t xml:space="preserve"> PENELITIAN DAN PEMBAHASAN</w:t>
      </w:r>
    </w:p>
    <w:p w:rsidR="000408B6" w:rsidRDefault="008474E2" w:rsidP="000408B6">
      <w:pPr>
        <w:autoSpaceDE w:val="0"/>
        <w:autoSpaceDN w:val="0"/>
        <w:adjustRightInd w:val="0"/>
        <w:spacing w:after="0" w:line="360" w:lineRule="auto"/>
        <w:ind w:firstLine="450"/>
        <w:jc w:val="both"/>
        <w:rPr>
          <w:rFonts w:ascii="Times New Roman" w:eastAsiaTheme="minorHAnsi" w:hAnsi="Times New Roman" w:cs="Times New Roman"/>
          <w:sz w:val="24"/>
          <w:szCs w:val="24"/>
          <w:lang w:val="en-US" w:eastAsia="en-US"/>
        </w:rPr>
      </w:pPr>
      <w:r w:rsidRPr="000408B6">
        <w:rPr>
          <w:rFonts w:ascii="Times New Roman" w:eastAsiaTheme="minorHAnsi" w:hAnsi="Times New Roman" w:cs="Times New Roman"/>
          <w:sz w:val="24"/>
          <w:szCs w:val="24"/>
          <w:lang w:val="en-US" w:eastAsia="en-US"/>
        </w:rPr>
        <w:t>Penelitian in</w:t>
      </w:r>
      <w:r w:rsidR="008259FB" w:rsidRPr="000408B6">
        <w:rPr>
          <w:rFonts w:ascii="Times New Roman" w:eastAsiaTheme="minorHAnsi" w:hAnsi="Times New Roman" w:cs="Times New Roman"/>
          <w:sz w:val="24"/>
          <w:szCs w:val="24"/>
          <w:lang w:val="en-US" w:eastAsia="en-US"/>
        </w:rPr>
        <w:t>i menggunakan model pengembangan</w:t>
      </w:r>
      <w:r w:rsidRPr="000408B6">
        <w:rPr>
          <w:rFonts w:ascii="Times New Roman" w:eastAsiaTheme="minorHAnsi" w:hAnsi="Times New Roman" w:cs="Times New Roman"/>
          <w:sz w:val="24"/>
          <w:szCs w:val="24"/>
          <w:lang w:val="en-US" w:eastAsia="en-US"/>
        </w:rPr>
        <w:t xml:space="preserve"> ADDIE, </w:t>
      </w:r>
      <w:r w:rsidR="004F346E" w:rsidRPr="000408B6">
        <w:rPr>
          <w:rFonts w:ascii="Times New Roman" w:eastAsiaTheme="minorHAnsi" w:hAnsi="Times New Roman" w:cs="Times New Roman"/>
          <w:sz w:val="24"/>
          <w:szCs w:val="24"/>
          <w:lang w:val="en-US" w:eastAsia="en-US"/>
        </w:rPr>
        <w:t xml:space="preserve">yang terdiri atas </w:t>
      </w:r>
      <w:proofErr w:type="gramStart"/>
      <w:r w:rsidR="004F346E" w:rsidRPr="000408B6">
        <w:rPr>
          <w:rFonts w:ascii="Times New Roman" w:eastAsiaTheme="minorHAnsi" w:hAnsi="Times New Roman" w:cs="Times New Roman"/>
          <w:sz w:val="24"/>
          <w:szCs w:val="24"/>
          <w:lang w:val="en-US" w:eastAsia="en-US"/>
        </w:rPr>
        <w:t>lima</w:t>
      </w:r>
      <w:proofErr w:type="gramEnd"/>
      <w:r w:rsidR="004F346E" w:rsidRPr="000408B6">
        <w:rPr>
          <w:rFonts w:ascii="Times New Roman" w:eastAsiaTheme="minorHAnsi" w:hAnsi="Times New Roman" w:cs="Times New Roman"/>
          <w:sz w:val="24"/>
          <w:szCs w:val="24"/>
          <w:lang w:val="en-US" w:eastAsia="en-US"/>
        </w:rPr>
        <w:t xml:space="preserve"> tahap</w:t>
      </w:r>
      <w:r w:rsidR="004F346E" w:rsidRPr="000408B6">
        <w:rPr>
          <w:rFonts w:ascii="Times New Roman" w:hAnsi="Times New Roman" w:cs="Times New Roman"/>
          <w:sz w:val="24"/>
          <w:szCs w:val="24"/>
          <w:lang w:val="en-US"/>
        </w:rPr>
        <w:t xml:space="preserve">, yaitu analisis </w:t>
      </w:r>
      <w:r w:rsidR="004F346E" w:rsidRPr="000408B6">
        <w:rPr>
          <w:rFonts w:ascii="Times New Roman" w:hAnsi="Times New Roman" w:cs="Times New Roman"/>
          <w:i/>
          <w:sz w:val="24"/>
          <w:szCs w:val="24"/>
          <w:lang w:val="en-US"/>
        </w:rPr>
        <w:t>(</w:t>
      </w:r>
      <w:r w:rsidR="001E47CC" w:rsidRPr="000408B6">
        <w:rPr>
          <w:rFonts w:ascii="Times New Roman" w:hAnsi="Times New Roman" w:cs="Times New Roman"/>
          <w:i/>
          <w:sz w:val="24"/>
          <w:szCs w:val="24"/>
          <w:lang w:val="en-US"/>
        </w:rPr>
        <w:t>analiyze</w:t>
      </w:r>
      <w:r w:rsidR="004F346E" w:rsidRPr="000408B6">
        <w:rPr>
          <w:rFonts w:ascii="Times New Roman" w:hAnsi="Times New Roman" w:cs="Times New Roman"/>
          <w:i/>
          <w:sz w:val="24"/>
          <w:szCs w:val="24"/>
          <w:lang w:val="en-US"/>
        </w:rPr>
        <w:t xml:space="preserve">), </w:t>
      </w:r>
      <w:r w:rsidR="004F346E" w:rsidRPr="000408B6">
        <w:rPr>
          <w:rFonts w:ascii="Times New Roman" w:eastAsiaTheme="minorHAnsi" w:hAnsi="Times New Roman" w:cs="Times New Roman"/>
          <w:sz w:val="24"/>
          <w:szCs w:val="24"/>
          <w:lang w:val="en-US" w:eastAsia="en-US"/>
        </w:rPr>
        <w:t xml:space="preserve">perancangan </w:t>
      </w:r>
      <w:r w:rsidR="004F346E" w:rsidRPr="000408B6">
        <w:rPr>
          <w:rFonts w:ascii="Times New Roman" w:eastAsiaTheme="minorHAnsi" w:hAnsi="Times New Roman" w:cs="Times New Roman"/>
          <w:i/>
          <w:iCs/>
          <w:sz w:val="24"/>
          <w:szCs w:val="24"/>
          <w:lang w:val="en-US" w:eastAsia="en-US"/>
        </w:rPr>
        <w:t>(design),</w:t>
      </w:r>
      <w:r w:rsidR="004F346E" w:rsidRPr="000408B6">
        <w:rPr>
          <w:rFonts w:ascii="Times New Roman" w:hAnsi="Times New Roman" w:cs="Times New Roman"/>
          <w:sz w:val="24"/>
          <w:szCs w:val="24"/>
          <w:lang w:val="en-US"/>
        </w:rPr>
        <w:t xml:space="preserve"> </w:t>
      </w:r>
      <w:r w:rsidR="004F346E" w:rsidRPr="000408B6">
        <w:rPr>
          <w:rFonts w:ascii="Times New Roman" w:eastAsiaTheme="minorHAnsi" w:hAnsi="Times New Roman" w:cs="Times New Roman"/>
          <w:sz w:val="24"/>
          <w:szCs w:val="24"/>
          <w:lang w:val="en-US" w:eastAsia="en-US"/>
        </w:rPr>
        <w:t xml:space="preserve">pengembangan </w:t>
      </w:r>
      <w:r w:rsidR="004F346E" w:rsidRPr="000408B6">
        <w:rPr>
          <w:rFonts w:ascii="Times New Roman" w:eastAsiaTheme="minorHAnsi" w:hAnsi="Times New Roman" w:cs="Times New Roman"/>
          <w:i/>
          <w:iCs/>
          <w:sz w:val="24"/>
          <w:szCs w:val="24"/>
          <w:lang w:val="en-US" w:eastAsia="en-US"/>
        </w:rPr>
        <w:t xml:space="preserve">(develop), </w:t>
      </w:r>
      <w:r w:rsidR="004F346E" w:rsidRPr="000408B6">
        <w:rPr>
          <w:rFonts w:ascii="Times New Roman" w:hAnsi="Times New Roman" w:cs="Times New Roman"/>
          <w:sz w:val="24"/>
          <w:szCs w:val="24"/>
          <w:lang w:val="en-US"/>
        </w:rPr>
        <w:t xml:space="preserve">implementasi </w:t>
      </w:r>
      <w:r w:rsidR="004F346E" w:rsidRPr="000408B6">
        <w:rPr>
          <w:rFonts w:ascii="Times New Roman" w:hAnsi="Times New Roman" w:cs="Times New Roman"/>
          <w:i/>
          <w:sz w:val="24"/>
          <w:szCs w:val="24"/>
          <w:lang w:val="en-US"/>
        </w:rPr>
        <w:t>(</w:t>
      </w:r>
      <w:r w:rsidR="001E47CC" w:rsidRPr="000408B6">
        <w:rPr>
          <w:rFonts w:ascii="Times New Roman" w:hAnsi="Times New Roman" w:cs="Times New Roman"/>
          <w:i/>
          <w:sz w:val="24"/>
          <w:szCs w:val="24"/>
          <w:lang w:val="en-US"/>
        </w:rPr>
        <w:t>implement</w:t>
      </w:r>
      <w:r w:rsidR="004F346E" w:rsidRPr="000408B6">
        <w:rPr>
          <w:rFonts w:ascii="Times New Roman" w:hAnsi="Times New Roman" w:cs="Times New Roman"/>
          <w:i/>
          <w:sz w:val="24"/>
          <w:szCs w:val="24"/>
          <w:lang w:val="en-US"/>
        </w:rPr>
        <w:t xml:space="preserve">) </w:t>
      </w:r>
      <w:r w:rsidR="004F346E" w:rsidRPr="000408B6">
        <w:rPr>
          <w:rFonts w:ascii="Times New Roman" w:hAnsi="Times New Roman" w:cs="Times New Roman"/>
          <w:sz w:val="24"/>
          <w:szCs w:val="24"/>
          <w:lang w:val="en-US"/>
        </w:rPr>
        <w:t>dan</w:t>
      </w:r>
      <w:r w:rsidR="004F346E" w:rsidRPr="000408B6">
        <w:rPr>
          <w:rFonts w:ascii="Times New Roman" w:hAnsi="Times New Roman" w:cs="Times New Roman"/>
          <w:i/>
          <w:sz w:val="24"/>
          <w:szCs w:val="24"/>
          <w:lang w:val="en-US"/>
        </w:rPr>
        <w:t xml:space="preserve"> </w:t>
      </w:r>
      <w:r w:rsidR="004F346E" w:rsidRPr="000408B6">
        <w:rPr>
          <w:rFonts w:ascii="Times New Roman" w:hAnsi="Times New Roman" w:cs="Times New Roman"/>
          <w:sz w:val="24"/>
          <w:szCs w:val="24"/>
          <w:lang w:val="en-US"/>
        </w:rPr>
        <w:t xml:space="preserve">evaluasi </w:t>
      </w:r>
      <w:r w:rsidR="004F346E" w:rsidRPr="000408B6">
        <w:rPr>
          <w:rFonts w:ascii="Times New Roman" w:hAnsi="Times New Roman" w:cs="Times New Roman"/>
          <w:i/>
          <w:sz w:val="24"/>
          <w:szCs w:val="24"/>
          <w:lang w:val="en-US"/>
        </w:rPr>
        <w:t>(</w:t>
      </w:r>
      <w:r w:rsidR="001E47CC" w:rsidRPr="000408B6">
        <w:rPr>
          <w:rFonts w:ascii="Times New Roman" w:hAnsi="Times New Roman" w:cs="Times New Roman"/>
          <w:i/>
          <w:sz w:val="24"/>
          <w:szCs w:val="24"/>
          <w:lang w:val="en-US"/>
        </w:rPr>
        <w:t>evaluation</w:t>
      </w:r>
      <w:r w:rsidR="004F346E" w:rsidRPr="000408B6">
        <w:rPr>
          <w:rFonts w:ascii="Times New Roman" w:hAnsi="Times New Roman" w:cs="Times New Roman"/>
          <w:i/>
          <w:sz w:val="24"/>
          <w:szCs w:val="24"/>
          <w:lang w:val="en-US"/>
        </w:rPr>
        <w:t>)</w:t>
      </w:r>
      <w:r w:rsidRPr="000408B6">
        <w:rPr>
          <w:rFonts w:ascii="Times New Roman" w:eastAsiaTheme="minorHAnsi" w:hAnsi="Times New Roman" w:cs="Times New Roman"/>
          <w:i/>
          <w:iCs/>
          <w:sz w:val="24"/>
          <w:szCs w:val="24"/>
          <w:lang w:val="en-US" w:eastAsia="en-US"/>
        </w:rPr>
        <w:t xml:space="preserve">. </w:t>
      </w:r>
      <w:proofErr w:type="gramStart"/>
      <w:r w:rsidRPr="000408B6">
        <w:rPr>
          <w:rFonts w:ascii="Times New Roman" w:eastAsiaTheme="minorHAnsi" w:hAnsi="Times New Roman" w:cs="Times New Roman"/>
          <w:sz w:val="24"/>
          <w:szCs w:val="24"/>
          <w:lang w:val="en-US" w:eastAsia="en-US"/>
        </w:rPr>
        <w:t xml:space="preserve">Penelitian pengembangan buku ajar ini </w:t>
      </w:r>
      <w:r w:rsidR="004F346E" w:rsidRPr="000408B6">
        <w:rPr>
          <w:rFonts w:ascii="Times New Roman" w:eastAsiaTheme="minorHAnsi" w:hAnsi="Times New Roman" w:cs="Times New Roman"/>
          <w:sz w:val="24"/>
          <w:szCs w:val="24"/>
          <w:lang w:val="en-US" w:eastAsia="en-US"/>
        </w:rPr>
        <w:t>belum sampai pada tahap implementasi dan evaluasi baru sampai pada tahap pengembangan buku ajar berupa validasi oleh ahli/ validator.</w:t>
      </w:r>
      <w:proofErr w:type="gramEnd"/>
      <w:r w:rsidR="004311C6" w:rsidRPr="000408B6">
        <w:rPr>
          <w:rFonts w:ascii="Times New Roman" w:eastAsiaTheme="minorHAnsi" w:hAnsi="Times New Roman" w:cs="Times New Roman"/>
          <w:sz w:val="24"/>
          <w:szCs w:val="24"/>
          <w:lang w:val="en-US" w:eastAsia="en-US"/>
        </w:rPr>
        <w:t xml:space="preserve"> Berikut </w:t>
      </w:r>
      <w:proofErr w:type="gramStart"/>
      <w:r w:rsidR="004311C6" w:rsidRPr="000408B6">
        <w:rPr>
          <w:rFonts w:ascii="Times New Roman" w:eastAsiaTheme="minorHAnsi" w:hAnsi="Times New Roman" w:cs="Times New Roman"/>
          <w:sz w:val="24"/>
          <w:szCs w:val="24"/>
          <w:lang w:val="en-US" w:eastAsia="en-US"/>
        </w:rPr>
        <w:t>akan</w:t>
      </w:r>
      <w:proofErr w:type="gramEnd"/>
      <w:r w:rsidR="004311C6" w:rsidRPr="000408B6">
        <w:rPr>
          <w:rFonts w:ascii="Times New Roman" w:eastAsiaTheme="minorHAnsi" w:hAnsi="Times New Roman" w:cs="Times New Roman"/>
          <w:sz w:val="24"/>
          <w:szCs w:val="24"/>
          <w:lang w:val="en-US" w:eastAsia="en-US"/>
        </w:rPr>
        <w:t xml:space="preserve"> dijabarkan tiga tahap yang telah dilakukan pada penelitian ini.</w:t>
      </w:r>
    </w:p>
    <w:p w:rsidR="004C2483" w:rsidRPr="000408B6" w:rsidRDefault="008259FB" w:rsidP="00402EE3">
      <w:pPr>
        <w:spacing w:after="0" w:line="360" w:lineRule="auto"/>
        <w:ind w:firstLine="720"/>
        <w:jc w:val="both"/>
        <w:rPr>
          <w:rFonts w:ascii="Times New Roman" w:eastAsiaTheme="minorHAnsi" w:hAnsi="Times New Roman" w:cs="Times New Roman"/>
          <w:sz w:val="24"/>
          <w:szCs w:val="24"/>
          <w:lang w:val="en-US" w:eastAsia="en-US"/>
        </w:rPr>
      </w:pPr>
      <w:r w:rsidRPr="000408B6">
        <w:rPr>
          <w:rFonts w:ascii="Times New Roman" w:eastAsiaTheme="minorHAnsi" w:hAnsi="Times New Roman" w:cs="Times New Roman"/>
          <w:sz w:val="24"/>
          <w:szCs w:val="24"/>
          <w:lang w:val="en-US" w:eastAsia="en-US"/>
        </w:rPr>
        <w:t xml:space="preserve">Pelaksanaan proses pengembangan buku </w:t>
      </w:r>
      <w:proofErr w:type="gramStart"/>
      <w:r w:rsidRPr="000408B6">
        <w:rPr>
          <w:rFonts w:ascii="Times New Roman" w:eastAsiaTheme="minorHAnsi" w:hAnsi="Times New Roman" w:cs="Times New Roman"/>
          <w:sz w:val="24"/>
          <w:szCs w:val="24"/>
          <w:lang w:val="en-US" w:eastAsia="en-US"/>
        </w:rPr>
        <w:t>ajar</w:t>
      </w:r>
      <w:proofErr w:type="gramEnd"/>
      <w:r w:rsidRPr="000408B6">
        <w:rPr>
          <w:rFonts w:ascii="Times New Roman" w:eastAsiaTheme="minorHAnsi" w:hAnsi="Times New Roman" w:cs="Times New Roman"/>
          <w:sz w:val="24"/>
          <w:szCs w:val="24"/>
          <w:lang w:val="en-US" w:eastAsia="en-US"/>
        </w:rPr>
        <w:t xml:space="preserve"> menyimak berbasis CTL diawali dengan tahap analisis</w:t>
      </w:r>
      <w:r w:rsidR="00847D63" w:rsidRPr="000408B6">
        <w:rPr>
          <w:rFonts w:ascii="Times New Roman" w:eastAsiaTheme="minorHAnsi" w:hAnsi="Times New Roman" w:cs="Times New Roman"/>
          <w:sz w:val="24"/>
          <w:szCs w:val="24"/>
          <w:lang w:val="en-US" w:eastAsia="en-US"/>
        </w:rPr>
        <w:t xml:space="preserve">. </w:t>
      </w:r>
      <w:proofErr w:type="gramStart"/>
      <w:r w:rsidR="00402EE3">
        <w:rPr>
          <w:rFonts w:ascii="Times New Roman" w:hAnsi="Times New Roman" w:cs="Times New Roman"/>
          <w:sz w:val="24"/>
          <w:szCs w:val="24"/>
          <w:lang w:val="en-US"/>
        </w:rPr>
        <w:t>Hal yang dilakukan pada tahap ini adalah melihat kondisi awal tentang pembelajaran pengajaran keterampilan menyimak.</w:t>
      </w:r>
      <w:proofErr w:type="gramEnd"/>
      <w:r w:rsidR="00402EE3">
        <w:rPr>
          <w:rFonts w:ascii="Times New Roman" w:hAnsi="Times New Roman" w:cs="Times New Roman"/>
          <w:sz w:val="24"/>
          <w:szCs w:val="24"/>
          <w:lang w:val="en-US"/>
        </w:rPr>
        <w:t xml:space="preserve"> </w:t>
      </w:r>
      <w:proofErr w:type="gramStart"/>
      <w:r w:rsidRPr="000408B6">
        <w:rPr>
          <w:rFonts w:ascii="Times New Roman" w:eastAsiaTheme="minorHAnsi" w:hAnsi="Times New Roman" w:cs="Times New Roman"/>
          <w:sz w:val="24"/>
          <w:szCs w:val="24"/>
          <w:lang w:val="en-US" w:eastAsia="en-US"/>
        </w:rPr>
        <w:t xml:space="preserve">Tahap ini bertujuan </w:t>
      </w:r>
      <w:r w:rsidR="00ED730F" w:rsidRPr="000408B6">
        <w:rPr>
          <w:rFonts w:ascii="Times New Roman" w:eastAsiaTheme="minorHAnsi" w:hAnsi="Times New Roman" w:cs="Times New Roman"/>
          <w:sz w:val="24"/>
          <w:szCs w:val="24"/>
          <w:lang w:val="en-US" w:eastAsia="en-US"/>
        </w:rPr>
        <w:t>untuk mengetahui permasalahan</w:t>
      </w:r>
      <w:r w:rsidR="00D86EBD" w:rsidRPr="000408B6">
        <w:rPr>
          <w:rFonts w:ascii="Times New Roman" w:eastAsiaTheme="minorHAnsi" w:hAnsi="Times New Roman" w:cs="Times New Roman"/>
          <w:sz w:val="24"/>
          <w:szCs w:val="24"/>
          <w:lang w:val="en-US" w:eastAsia="en-US"/>
        </w:rPr>
        <w:t xml:space="preserve"> mendasar yang diperlukan untuk menyiapkan bahan ajar.</w:t>
      </w:r>
      <w:proofErr w:type="gramEnd"/>
      <w:r w:rsidR="00ED730F" w:rsidRPr="000408B6">
        <w:rPr>
          <w:rFonts w:ascii="Times New Roman" w:eastAsiaTheme="minorHAnsi" w:hAnsi="Times New Roman" w:cs="Times New Roman"/>
          <w:sz w:val="24"/>
          <w:szCs w:val="24"/>
          <w:lang w:val="en-US" w:eastAsia="en-US"/>
        </w:rPr>
        <w:t xml:space="preserve"> </w:t>
      </w:r>
      <w:proofErr w:type="gramStart"/>
      <w:r w:rsidR="00F47481" w:rsidRPr="000408B6">
        <w:rPr>
          <w:rFonts w:ascii="Times New Roman" w:eastAsiaTheme="minorHAnsi" w:hAnsi="Times New Roman" w:cs="Times New Roman"/>
          <w:sz w:val="24"/>
          <w:szCs w:val="24"/>
          <w:lang w:val="en-US" w:eastAsia="en-US"/>
        </w:rPr>
        <w:t>Langkah analisis melalui dua tahap yaitu tahap analisis masalah dan analisis kebutuhan.</w:t>
      </w:r>
      <w:proofErr w:type="gramEnd"/>
      <w:r w:rsidR="00F47481" w:rsidRPr="000408B6">
        <w:rPr>
          <w:rFonts w:ascii="Times New Roman" w:eastAsiaTheme="minorHAnsi" w:hAnsi="Times New Roman" w:cs="Times New Roman"/>
          <w:sz w:val="24"/>
          <w:szCs w:val="24"/>
          <w:lang w:eastAsia="en-US"/>
        </w:rPr>
        <w:t xml:space="preserve"> </w:t>
      </w:r>
      <w:r w:rsidR="00CA1158" w:rsidRPr="000408B6">
        <w:rPr>
          <w:rFonts w:ascii="Times New Roman" w:eastAsiaTheme="minorHAnsi" w:hAnsi="Times New Roman" w:cs="Times New Roman"/>
          <w:sz w:val="24"/>
          <w:szCs w:val="24"/>
          <w:lang w:val="en-US" w:eastAsia="en-US"/>
        </w:rPr>
        <w:t xml:space="preserve">Proses </w:t>
      </w:r>
      <w:r w:rsidR="00F47481" w:rsidRPr="000408B6">
        <w:rPr>
          <w:rFonts w:ascii="Times New Roman" w:eastAsiaTheme="minorHAnsi" w:hAnsi="Times New Roman" w:cs="Times New Roman"/>
          <w:sz w:val="24"/>
          <w:szCs w:val="24"/>
          <w:lang w:val="en-US" w:eastAsia="en-US"/>
        </w:rPr>
        <w:t xml:space="preserve">analisis masalah dilakukan berdasarkan hasil pengamatan langsung dan analisis hasil wawancara. </w:t>
      </w:r>
      <w:r w:rsidR="00EC0FA5" w:rsidRPr="000408B6">
        <w:rPr>
          <w:rFonts w:ascii="Times New Roman" w:eastAsia="Times New Roman" w:hAnsi="Times New Roman" w:cs="Times New Roman"/>
          <w:sz w:val="24"/>
          <w:szCs w:val="24"/>
          <w:lang w:eastAsia="en-US"/>
        </w:rPr>
        <w:t xml:space="preserve">Hasil analisis masalah yang didapatkan pada </w:t>
      </w:r>
      <w:r w:rsidR="00D770AD" w:rsidRPr="000408B6">
        <w:rPr>
          <w:rFonts w:ascii="Times New Roman" w:eastAsia="Times New Roman" w:hAnsi="Times New Roman" w:cs="Times New Roman"/>
          <w:sz w:val="24"/>
          <w:szCs w:val="24"/>
          <w:lang w:eastAsia="en-US"/>
        </w:rPr>
        <w:t xml:space="preserve">perkuliahan pengajaran keterampilan menyimak </w:t>
      </w:r>
      <w:r w:rsidR="00D770AD" w:rsidRPr="000408B6">
        <w:rPr>
          <w:rFonts w:ascii="Times New Roman" w:eastAsia="Times New Roman" w:hAnsi="Times New Roman" w:cs="Times New Roman"/>
          <w:sz w:val="24"/>
          <w:szCs w:val="24"/>
        </w:rPr>
        <w:t xml:space="preserve">program studi pendidikan bahasa dan sastra Indonesia </w:t>
      </w:r>
      <w:r w:rsidR="00D770AD" w:rsidRPr="000408B6">
        <w:rPr>
          <w:rFonts w:ascii="Times New Roman" w:eastAsia="Times New Roman" w:hAnsi="Times New Roman" w:cs="Times New Roman"/>
          <w:sz w:val="24"/>
          <w:szCs w:val="24"/>
          <w:lang w:val="en-US"/>
        </w:rPr>
        <w:t>STKIP PGRI</w:t>
      </w:r>
      <w:r w:rsidR="00D770AD" w:rsidRPr="000408B6">
        <w:rPr>
          <w:rFonts w:ascii="Times New Roman" w:eastAsia="Times New Roman" w:hAnsi="Times New Roman" w:cs="Times New Roman"/>
          <w:sz w:val="24"/>
          <w:szCs w:val="24"/>
        </w:rPr>
        <w:t xml:space="preserve"> Sumatera Barat tahun ajaran Semester Ganjil 2015/2016</w:t>
      </w:r>
      <w:r w:rsidR="00D770AD" w:rsidRPr="000408B6">
        <w:rPr>
          <w:rFonts w:ascii="Times New Roman" w:eastAsia="Times New Roman" w:hAnsi="Times New Roman" w:cs="Times New Roman"/>
          <w:sz w:val="24"/>
          <w:szCs w:val="24"/>
          <w:lang w:val="en-US"/>
        </w:rPr>
        <w:t xml:space="preserve"> </w:t>
      </w:r>
      <w:r w:rsidR="00EC0FA5" w:rsidRPr="000408B6">
        <w:rPr>
          <w:rFonts w:ascii="Times New Roman" w:eastAsia="Times New Roman" w:hAnsi="Times New Roman" w:cs="Times New Roman"/>
          <w:sz w:val="24"/>
          <w:szCs w:val="24"/>
          <w:lang w:eastAsia="en-US"/>
        </w:rPr>
        <w:t xml:space="preserve">adalah bahwa di dalam proses pembelajaran, </w:t>
      </w:r>
      <w:r w:rsidR="00F47481" w:rsidRPr="000408B6">
        <w:rPr>
          <w:rFonts w:ascii="Times New Roman" w:eastAsia="Times New Roman" w:hAnsi="Times New Roman" w:cs="Times New Roman"/>
          <w:sz w:val="24"/>
          <w:szCs w:val="24"/>
          <w:lang w:val="en-US" w:eastAsia="en-US"/>
        </w:rPr>
        <w:t>berdas</w:t>
      </w:r>
      <w:r w:rsidR="004C2483" w:rsidRPr="000408B6">
        <w:rPr>
          <w:rFonts w:ascii="Times New Roman" w:eastAsia="Times New Roman" w:hAnsi="Times New Roman" w:cs="Times New Roman"/>
          <w:sz w:val="24"/>
          <w:szCs w:val="24"/>
          <w:lang w:val="en-US" w:eastAsia="en-US"/>
        </w:rPr>
        <w:t>a</w:t>
      </w:r>
      <w:r w:rsidR="00F47481" w:rsidRPr="000408B6">
        <w:rPr>
          <w:rFonts w:ascii="Times New Roman" w:eastAsia="Times New Roman" w:hAnsi="Times New Roman" w:cs="Times New Roman"/>
          <w:sz w:val="24"/>
          <w:szCs w:val="24"/>
          <w:lang w:val="en-US" w:eastAsia="en-US"/>
        </w:rPr>
        <w:t xml:space="preserve">rkan pengamatan langsung, </w:t>
      </w:r>
      <w:r w:rsidR="00EC0FA5" w:rsidRPr="000408B6">
        <w:rPr>
          <w:rFonts w:ascii="Times New Roman" w:hAnsi="Times New Roman" w:cs="Times New Roman"/>
          <w:sz w:val="24"/>
          <w:szCs w:val="24"/>
        </w:rPr>
        <w:t>mata kuliah ini diisi dengan kegiatan praktikum dan teoretis sehingga pembelajarannya tidak hanya sekedar teoritis tetapi juga melakukan kegiatan praktikum di laboratorium menyimak.</w:t>
      </w:r>
      <w:r w:rsidR="000D21FE" w:rsidRPr="000408B6">
        <w:rPr>
          <w:rFonts w:ascii="Times New Roman" w:hAnsi="Times New Roman" w:cs="Times New Roman"/>
          <w:sz w:val="24"/>
          <w:szCs w:val="24"/>
          <w:lang w:val="en-US"/>
        </w:rPr>
        <w:t xml:space="preserve"> </w:t>
      </w:r>
      <w:r w:rsidR="000D21FE" w:rsidRPr="000408B6">
        <w:rPr>
          <w:rFonts w:ascii="Times New Roman" w:hAnsi="Times New Roman" w:cs="Times New Roman"/>
          <w:sz w:val="24"/>
          <w:szCs w:val="24"/>
        </w:rPr>
        <w:t xml:space="preserve">Pada </w:t>
      </w:r>
      <w:r w:rsidR="0097454E" w:rsidRPr="000408B6">
        <w:rPr>
          <w:rFonts w:ascii="Times New Roman" w:hAnsi="Times New Roman" w:cs="Times New Roman"/>
          <w:sz w:val="24"/>
          <w:szCs w:val="24"/>
        </w:rPr>
        <w:t>kegiatan teoretis bahan</w:t>
      </w:r>
      <w:r w:rsidR="00EC0FA5" w:rsidRPr="000408B6">
        <w:rPr>
          <w:rFonts w:ascii="Times New Roman" w:hAnsi="Times New Roman" w:cs="Times New Roman"/>
          <w:sz w:val="24"/>
          <w:szCs w:val="24"/>
        </w:rPr>
        <w:t xml:space="preserve"> ajar yang digunakan hanya mengandalkan </w:t>
      </w:r>
      <w:r w:rsidR="00EC0FA5" w:rsidRPr="000408B6">
        <w:rPr>
          <w:rFonts w:ascii="Times New Roman" w:hAnsi="Times New Roman" w:cs="Times New Roman"/>
          <w:i/>
          <w:iCs/>
          <w:sz w:val="24"/>
          <w:szCs w:val="24"/>
        </w:rPr>
        <w:t xml:space="preserve">power point </w:t>
      </w:r>
      <w:r w:rsidR="00EC0FA5" w:rsidRPr="000408B6">
        <w:rPr>
          <w:rFonts w:ascii="Times New Roman" w:hAnsi="Times New Roman" w:cs="Times New Roman"/>
          <w:sz w:val="24"/>
          <w:szCs w:val="24"/>
        </w:rPr>
        <w:t>yang disiapkan oleh dosen</w:t>
      </w:r>
      <w:r w:rsidR="0097454E" w:rsidRPr="000408B6">
        <w:rPr>
          <w:rFonts w:ascii="Times New Roman" w:hAnsi="Times New Roman" w:cs="Times New Roman"/>
          <w:sz w:val="24"/>
          <w:szCs w:val="24"/>
        </w:rPr>
        <w:t>,</w:t>
      </w:r>
      <w:r w:rsidR="00EC0FA5" w:rsidRPr="000408B6">
        <w:rPr>
          <w:rFonts w:ascii="Times New Roman" w:hAnsi="Times New Roman" w:cs="Times New Roman"/>
          <w:sz w:val="24"/>
          <w:szCs w:val="24"/>
        </w:rPr>
        <w:t xml:space="preserve"> </w:t>
      </w:r>
      <w:r w:rsidR="0097454E" w:rsidRPr="000408B6">
        <w:rPr>
          <w:rFonts w:ascii="Times New Roman" w:hAnsi="Times New Roman" w:cs="Times New Roman"/>
          <w:sz w:val="24"/>
          <w:szCs w:val="24"/>
        </w:rPr>
        <w:t xml:space="preserve">pemberian </w:t>
      </w:r>
      <w:r w:rsidR="00EC0FA5" w:rsidRPr="000408B6">
        <w:rPr>
          <w:rFonts w:ascii="Times New Roman" w:hAnsi="Times New Roman" w:cs="Times New Roman"/>
          <w:sz w:val="24"/>
          <w:szCs w:val="24"/>
        </w:rPr>
        <w:t xml:space="preserve">tugas yang dilakukan juga masih sebatas tugas pembuatan makalah, sehingga tidak banyak mengembangkan kompetensi mahasiswa sebagai calon tenaga pendidik. </w:t>
      </w:r>
    </w:p>
    <w:p w:rsidR="003D2FA6" w:rsidRPr="000408B6" w:rsidRDefault="008B6B39" w:rsidP="000408B6">
      <w:pPr>
        <w:autoSpaceDE w:val="0"/>
        <w:autoSpaceDN w:val="0"/>
        <w:adjustRightInd w:val="0"/>
        <w:spacing w:after="0" w:line="360" w:lineRule="auto"/>
        <w:ind w:firstLine="450"/>
        <w:jc w:val="both"/>
        <w:rPr>
          <w:rFonts w:ascii="Times New Roman" w:eastAsia="Times New Roman" w:hAnsi="Times New Roman" w:cs="Times New Roman"/>
          <w:sz w:val="24"/>
          <w:szCs w:val="24"/>
          <w:lang w:val="en-US"/>
        </w:rPr>
      </w:pPr>
      <w:proofErr w:type="gramStart"/>
      <w:r w:rsidRPr="000408B6">
        <w:rPr>
          <w:rFonts w:ascii="Times New Roman" w:eastAsiaTheme="minorHAnsi" w:hAnsi="Times New Roman" w:cs="Times New Roman"/>
          <w:sz w:val="24"/>
          <w:szCs w:val="24"/>
          <w:lang w:val="en-US" w:eastAsia="en-US"/>
        </w:rPr>
        <w:t>Berdasarkan</w:t>
      </w:r>
      <w:r w:rsidRPr="000408B6">
        <w:rPr>
          <w:rFonts w:ascii="Times New Roman" w:eastAsia="Calibri" w:hAnsi="Times New Roman" w:cs="Times New Roman"/>
          <w:sz w:val="24"/>
          <w:szCs w:val="24"/>
        </w:rPr>
        <w:t xml:space="preserve"> hasil wawancara </w:t>
      </w:r>
      <w:r w:rsidRPr="000408B6">
        <w:rPr>
          <w:rFonts w:ascii="Times New Roman" w:eastAsia="Calibri" w:hAnsi="Times New Roman" w:cs="Times New Roman"/>
          <w:sz w:val="24"/>
          <w:szCs w:val="24"/>
          <w:lang w:val="en-US"/>
        </w:rPr>
        <w:t xml:space="preserve">dengan </w:t>
      </w:r>
      <w:r w:rsidR="00761B1E" w:rsidRPr="000408B6">
        <w:rPr>
          <w:rFonts w:ascii="Times New Roman" w:hAnsi="Times New Roman" w:cs="Times New Roman"/>
          <w:sz w:val="24"/>
          <w:szCs w:val="24"/>
          <w:lang w:val="en-US"/>
        </w:rPr>
        <w:t xml:space="preserve">dosen pengampu matakuliah </w:t>
      </w:r>
      <w:r w:rsidRPr="000408B6">
        <w:rPr>
          <w:rFonts w:ascii="Times New Roman" w:eastAsia="Calibri" w:hAnsi="Times New Roman" w:cs="Times New Roman"/>
          <w:sz w:val="24"/>
          <w:szCs w:val="24"/>
        </w:rPr>
        <w:t xml:space="preserve">menyimak diperoleh </w:t>
      </w:r>
      <w:r w:rsidR="004843D0" w:rsidRPr="000408B6">
        <w:rPr>
          <w:rFonts w:ascii="Times New Roman" w:eastAsia="Calibri" w:hAnsi="Times New Roman" w:cs="Times New Roman"/>
          <w:sz w:val="24"/>
          <w:szCs w:val="24"/>
          <w:lang w:val="en-US"/>
        </w:rPr>
        <w:t>fakta bahwa pelaksanaan pembelajaran menyimak belum terlaksana secara efektif.</w:t>
      </w:r>
      <w:proofErr w:type="gramEnd"/>
      <w:r w:rsidR="004843D0" w:rsidRPr="000408B6">
        <w:rPr>
          <w:rFonts w:ascii="Times New Roman" w:eastAsia="Calibri" w:hAnsi="Times New Roman" w:cs="Times New Roman"/>
          <w:sz w:val="24"/>
          <w:szCs w:val="24"/>
          <w:lang w:val="en-US"/>
        </w:rPr>
        <w:t xml:space="preserve">  </w:t>
      </w:r>
      <w:proofErr w:type="gramStart"/>
      <w:r w:rsidR="004843D0" w:rsidRPr="000408B6">
        <w:rPr>
          <w:rFonts w:ascii="Times New Roman" w:eastAsia="Calibri" w:hAnsi="Times New Roman" w:cs="Times New Roman"/>
          <w:sz w:val="24"/>
          <w:szCs w:val="24"/>
          <w:lang w:val="en-US"/>
        </w:rPr>
        <w:t>Hal tersebut dikarenakan dosen pengampu belum menemukan strategi pembelajaran atau pendekatan pembelajaran yang tepat untuk mempraktikkan pembelajaran menyimak.</w:t>
      </w:r>
      <w:proofErr w:type="gramEnd"/>
      <w:r w:rsidR="004843D0" w:rsidRPr="000408B6">
        <w:rPr>
          <w:rFonts w:ascii="Times New Roman" w:eastAsia="Calibri" w:hAnsi="Times New Roman" w:cs="Times New Roman"/>
          <w:sz w:val="24"/>
          <w:szCs w:val="24"/>
          <w:lang w:val="en-US"/>
        </w:rPr>
        <w:t xml:space="preserve"> </w:t>
      </w:r>
      <w:proofErr w:type="gramStart"/>
      <w:r w:rsidR="004843D0" w:rsidRPr="000408B6">
        <w:rPr>
          <w:rFonts w:ascii="Times New Roman" w:eastAsia="Calibri" w:hAnsi="Times New Roman" w:cs="Times New Roman"/>
          <w:sz w:val="24"/>
          <w:szCs w:val="24"/>
          <w:lang w:val="en-US"/>
        </w:rPr>
        <w:t>oleh</w:t>
      </w:r>
      <w:proofErr w:type="gramEnd"/>
      <w:r w:rsidR="004843D0" w:rsidRPr="000408B6">
        <w:rPr>
          <w:rFonts w:ascii="Times New Roman" w:eastAsia="Calibri" w:hAnsi="Times New Roman" w:cs="Times New Roman"/>
          <w:sz w:val="24"/>
          <w:szCs w:val="24"/>
          <w:lang w:val="en-US"/>
        </w:rPr>
        <w:t xml:space="preserve"> sebb itu, hingga saat ini</w:t>
      </w:r>
      <w:r w:rsidRPr="000408B6">
        <w:rPr>
          <w:rFonts w:ascii="Times New Roman" w:eastAsia="Calibri" w:hAnsi="Times New Roman" w:cs="Times New Roman"/>
          <w:sz w:val="24"/>
          <w:szCs w:val="24"/>
        </w:rPr>
        <w:t xml:space="preserve"> </w:t>
      </w:r>
      <w:r w:rsidR="00761B1E" w:rsidRPr="000408B6">
        <w:rPr>
          <w:rFonts w:ascii="Times New Roman" w:eastAsia="Times New Roman" w:hAnsi="Times New Roman" w:cs="Times New Roman"/>
          <w:sz w:val="24"/>
          <w:szCs w:val="24"/>
          <w:lang w:val="en-US"/>
        </w:rPr>
        <w:t xml:space="preserve">masih banyak ditemui mahasiswa yang belum bisa menyimak </w:t>
      </w:r>
      <w:r w:rsidR="00761B1E" w:rsidRPr="000408B6">
        <w:rPr>
          <w:rFonts w:ascii="Times New Roman" w:eastAsia="Times New Roman" w:hAnsi="Times New Roman" w:cs="Times New Roman"/>
          <w:sz w:val="24"/>
          <w:szCs w:val="24"/>
        </w:rPr>
        <w:t xml:space="preserve">pembelajaran </w:t>
      </w:r>
      <w:r w:rsidR="00761B1E" w:rsidRPr="000408B6">
        <w:rPr>
          <w:rFonts w:ascii="Times New Roman" w:eastAsia="Times New Roman" w:hAnsi="Times New Roman" w:cs="Times New Roman"/>
          <w:sz w:val="24"/>
          <w:szCs w:val="24"/>
          <w:lang w:val="en-US"/>
        </w:rPr>
        <w:t>dengan baik</w:t>
      </w:r>
      <w:r w:rsidR="00761B1E" w:rsidRPr="000408B6">
        <w:rPr>
          <w:rFonts w:ascii="Times New Roman" w:eastAsia="Calibri" w:hAnsi="Times New Roman" w:cs="Times New Roman"/>
          <w:sz w:val="24"/>
          <w:szCs w:val="24"/>
          <w:lang w:val="en-US"/>
        </w:rPr>
        <w:t xml:space="preserve">. </w:t>
      </w:r>
      <w:proofErr w:type="gramStart"/>
      <w:r w:rsidR="00E82D8C" w:rsidRPr="000408B6">
        <w:rPr>
          <w:rFonts w:ascii="Times New Roman" w:eastAsia="Times New Roman" w:hAnsi="Times New Roman" w:cs="Times New Roman"/>
          <w:sz w:val="24"/>
          <w:szCs w:val="24"/>
          <w:lang w:val="en-US"/>
        </w:rPr>
        <w:t>M</w:t>
      </w:r>
      <w:r w:rsidR="00761B1E" w:rsidRPr="000408B6">
        <w:rPr>
          <w:rFonts w:ascii="Times New Roman" w:eastAsia="Times New Roman" w:hAnsi="Times New Roman" w:cs="Times New Roman"/>
          <w:sz w:val="24"/>
          <w:szCs w:val="24"/>
          <w:lang w:val="en-US"/>
        </w:rPr>
        <w:t>ahasiswa belum memahami materi yang terdapat dalam bahan ajar menyimak</w:t>
      </w:r>
      <w:r w:rsidR="00E82D8C" w:rsidRPr="000408B6">
        <w:rPr>
          <w:rFonts w:ascii="Times New Roman" w:eastAsia="Calibri" w:hAnsi="Times New Roman" w:cs="Times New Roman"/>
          <w:sz w:val="24"/>
          <w:szCs w:val="24"/>
        </w:rPr>
        <w:t xml:space="preserve"> </w:t>
      </w:r>
      <w:r w:rsidR="00E82D8C" w:rsidRPr="000408B6">
        <w:rPr>
          <w:rFonts w:ascii="Times New Roman" w:eastAsia="Calibri" w:hAnsi="Times New Roman" w:cs="Times New Roman"/>
          <w:sz w:val="24"/>
          <w:szCs w:val="24"/>
          <w:lang w:val="en-US"/>
        </w:rPr>
        <w:t xml:space="preserve">dan </w:t>
      </w:r>
      <w:r w:rsidR="00E82D8C" w:rsidRPr="000408B6">
        <w:rPr>
          <w:rFonts w:ascii="Times New Roman" w:eastAsia="Calibri" w:hAnsi="Times New Roman" w:cs="Times New Roman"/>
          <w:sz w:val="24"/>
          <w:szCs w:val="24"/>
        </w:rPr>
        <w:t>keseluruhan materi menyimak tergolong sulit karena mahasiswa belum memahami konsep pengajaran menyimak dengan baik</w:t>
      </w:r>
      <w:r w:rsidR="004843D0" w:rsidRPr="000408B6">
        <w:rPr>
          <w:rFonts w:ascii="Times New Roman" w:eastAsia="Calibri" w:hAnsi="Times New Roman" w:cs="Times New Roman"/>
          <w:sz w:val="24"/>
          <w:szCs w:val="24"/>
          <w:lang w:val="en-US"/>
        </w:rPr>
        <w:t>.</w:t>
      </w:r>
      <w:proofErr w:type="gramEnd"/>
      <w:r w:rsidR="00E82D8C" w:rsidRPr="000408B6">
        <w:rPr>
          <w:rFonts w:ascii="Times New Roman" w:eastAsia="Calibri" w:hAnsi="Times New Roman" w:cs="Times New Roman"/>
          <w:sz w:val="24"/>
          <w:szCs w:val="24"/>
          <w:lang w:val="en-US"/>
        </w:rPr>
        <w:t xml:space="preserve"> </w:t>
      </w:r>
      <w:proofErr w:type="gramStart"/>
      <w:r w:rsidR="00761B1E" w:rsidRPr="000408B6">
        <w:rPr>
          <w:rFonts w:ascii="Times New Roman" w:eastAsia="Times New Roman" w:hAnsi="Times New Roman" w:cs="Times New Roman"/>
          <w:sz w:val="24"/>
          <w:szCs w:val="24"/>
          <w:lang w:val="en-US"/>
        </w:rPr>
        <w:t>Hal itu disebabkan karena berbagai faktor, diantaranya materi yang terdapat di</w:t>
      </w:r>
      <w:r w:rsidR="00761B1E" w:rsidRPr="000408B6">
        <w:rPr>
          <w:rFonts w:ascii="Times New Roman" w:eastAsia="Times New Roman" w:hAnsi="Times New Roman" w:cs="Times New Roman"/>
          <w:sz w:val="24"/>
          <w:szCs w:val="24"/>
        </w:rPr>
        <w:t xml:space="preserve"> dalam buku ajar kurang lengkap </w:t>
      </w:r>
      <w:r w:rsidR="00761B1E" w:rsidRPr="000408B6">
        <w:rPr>
          <w:rFonts w:ascii="Times New Roman" w:eastAsia="Times New Roman" w:hAnsi="Times New Roman" w:cs="Times New Roman"/>
          <w:sz w:val="24"/>
          <w:szCs w:val="24"/>
          <w:lang w:val="en-US"/>
        </w:rPr>
        <w:t>sehingga penguasaan terhadap materi pelajaran kurang sepenuhnya berhasil sesuai dengan harapan dan tuntutan kurikulum.</w:t>
      </w:r>
      <w:proofErr w:type="gramEnd"/>
      <w:r w:rsidR="00761B1E" w:rsidRPr="000408B6">
        <w:rPr>
          <w:rFonts w:ascii="Times New Roman" w:eastAsia="Times New Roman" w:hAnsi="Times New Roman" w:cs="Times New Roman"/>
          <w:sz w:val="24"/>
          <w:szCs w:val="24"/>
          <w:lang w:val="en-US"/>
        </w:rPr>
        <w:t xml:space="preserve"> </w:t>
      </w:r>
      <w:r w:rsidR="00E82D8C" w:rsidRPr="000408B6">
        <w:rPr>
          <w:rFonts w:ascii="Times New Roman" w:eastAsia="Times New Roman" w:hAnsi="Times New Roman" w:cs="Times New Roman"/>
          <w:sz w:val="24"/>
          <w:szCs w:val="24"/>
          <w:lang w:val="en-US"/>
        </w:rPr>
        <w:t xml:space="preserve">Dilihat dari </w:t>
      </w:r>
      <w:r w:rsidR="00E82D8C" w:rsidRPr="000408B6">
        <w:rPr>
          <w:rFonts w:ascii="Times New Roman" w:eastAsia="Calibri" w:hAnsi="Times New Roman" w:cs="Times New Roman"/>
          <w:sz w:val="24"/>
          <w:szCs w:val="24"/>
        </w:rPr>
        <w:t>pelaksanaan kuliah</w:t>
      </w:r>
      <w:r w:rsidR="00E82D8C" w:rsidRPr="000408B6">
        <w:rPr>
          <w:rFonts w:ascii="Times New Roman" w:eastAsia="Calibri" w:hAnsi="Times New Roman" w:cs="Times New Roman"/>
          <w:sz w:val="24"/>
          <w:szCs w:val="24"/>
          <w:lang w:val="en-US"/>
        </w:rPr>
        <w:t xml:space="preserve">, bentuk perkuliahan </w:t>
      </w:r>
      <w:r w:rsidRPr="000408B6">
        <w:rPr>
          <w:rFonts w:ascii="Times New Roman" w:eastAsia="Calibri" w:hAnsi="Times New Roman" w:cs="Times New Roman"/>
          <w:sz w:val="24"/>
          <w:szCs w:val="24"/>
        </w:rPr>
        <w:t>belum bisa membuat mahasiswa aktif dan mandiri,</w:t>
      </w:r>
      <w:r w:rsidR="00E82D8C" w:rsidRPr="000408B6">
        <w:rPr>
          <w:rFonts w:ascii="Times New Roman" w:eastAsia="Calibri" w:hAnsi="Times New Roman" w:cs="Times New Roman"/>
          <w:sz w:val="24"/>
          <w:szCs w:val="24"/>
        </w:rPr>
        <w:t xml:space="preserve"> buku teks yang menjadi panduan bagi mahasiswa tidak dipakai oleh mahasiswa sebagaimana mestinya</w:t>
      </w:r>
      <w:r w:rsidR="00E82D8C" w:rsidRPr="000408B6">
        <w:rPr>
          <w:rFonts w:ascii="Times New Roman" w:eastAsia="Calibri" w:hAnsi="Times New Roman" w:cs="Times New Roman"/>
          <w:sz w:val="24"/>
          <w:szCs w:val="24"/>
          <w:lang w:val="en-US"/>
        </w:rPr>
        <w:t>,</w:t>
      </w:r>
      <w:r w:rsidRPr="000408B6">
        <w:rPr>
          <w:rFonts w:ascii="Times New Roman" w:eastAsia="Calibri" w:hAnsi="Times New Roman" w:cs="Times New Roman"/>
          <w:sz w:val="24"/>
          <w:szCs w:val="24"/>
        </w:rPr>
        <w:t xml:space="preserve"> soal yang ada pada buku teks sudah variatif tetapi mahasiswa kurang mampu menelaah dan mencari penyelesaian dari soal tersebut berdasarkan materi yang telah dipelajari. </w:t>
      </w:r>
      <w:proofErr w:type="gramStart"/>
      <w:r w:rsidR="00E82D8C" w:rsidRPr="000408B6">
        <w:rPr>
          <w:rFonts w:ascii="Times New Roman" w:eastAsia="Calibri" w:hAnsi="Times New Roman" w:cs="Times New Roman"/>
          <w:sz w:val="24"/>
          <w:szCs w:val="24"/>
          <w:lang w:val="en-US"/>
        </w:rPr>
        <w:t xml:space="preserve">Kemudian, </w:t>
      </w:r>
      <w:r w:rsidR="00E82D8C" w:rsidRPr="000408B6">
        <w:rPr>
          <w:rFonts w:ascii="Times New Roman" w:eastAsia="Calibri" w:hAnsi="Times New Roman" w:cs="Times New Roman"/>
          <w:sz w:val="24"/>
          <w:szCs w:val="24"/>
        </w:rPr>
        <w:t xml:space="preserve">mahasiswa </w:t>
      </w:r>
      <w:r w:rsidRPr="000408B6">
        <w:rPr>
          <w:rFonts w:ascii="Times New Roman" w:eastAsia="Calibri" w:hAnsi="Times New Roman" w:cs="Times New Roman"/>
          <w:sz w:val="24"/>
          <w:szCs w:val="24"/>
        </w:rPr>
        <w:t>tidak mampu memahami dan mempersentasikan kembali laporan bacaan yang telah mereka kerjakan, sehingga pembelajaran menyimak tidak berlangsung dengan lancar, dan hasilnya tidak maksimal.</w:t>
      </w:r>
      <w:proofErr w:type="gramEnd"/>
      <w:r w:rsidR="004843D0" w:rsidRPr="000408B6">
        <w:rPr>
          <w:rFonts w:ascii="Times New Roman" w:eastAsia="Calibri" w:hAnsi="Times New Roman" w:cs="Times New Roman"/>
          <w:sz w:val="24"/>
          <w:szCs w:val="24"/>
          <w:lang w:val="en-US"/>
        </w:rPr>
        <w:t xml:space="preserve"> Dengan kondisi demikian, alternative solusi yang ditawarkan adalah buku </w:t>
      </w:r>
      <w:proofErr w:type="gramStart"/>
      <w:r w:rsidR="004843D0" w:rsidRPr="000408B6">
        <w:rPr>
          <w:rFonts w:ascii="Times New Roman" w:eastAsia="Calibri" w:hAnsi="Times New Roman" w:cs="Times New Roman"/>
          <w:sz w:val="24"/>
          <w:szCs w:val="24"/>
          <w:lang w:val="en-US"/>
        </w:rPr>
        <w:t>ajar</w:t>
      </w:r>
      <w:proofErr w:type="gramEnd"/>
      <w:r w:rsidR="004843D0" w:rsidRPr="000408B6">
        <w:rPr>
          <w:rFonts w:ascii="Times New Roman" w:eastAsia="Calibri" w:hAnsi="Times New Roman" w:cs="Times New Roman"/>
          <w:sz w:val="24"/>
          <w:szCs w:val="24"/>
          <w:lang w:val="en-US"/>
        </w:rPr>
        <w:t xml:space="preserve"> keterampilan menyimak berbasis pendekatan CTL yang memungkinkan mahasiswa untuk melaksanakan proses menyimak secara mandiri.</w:t>
      </w:r>
    </w:p>
    <w:p w:rsidR="00BB6CA9" w:rsidRPr="000408B6" w:rsidRDefault="00D770AD" w:rsidP="000408B6">
      <w:pPr>
        <w:shd w:val="clear" w:color="auto" w:fill="FFFFFF" w:themeFill="background1"/>
        <w:spacing w:after="0" w:line="360" w:lineRule="auto"/>
        <w:ind w:firstLine="450"/>
        <w:contextualSpacing/>
        <w:jc w:val="both"/>
        <w:rPr>
          <w:rFonts w:ascii="Times New Roman" w:eastAsia="Times New Roman" w:hAnsi="Times New Roman" w:cs="Times New Roman"/>
          <w:sz w:val="24"/>
          <w:szCs w:val="24"/>
          <w:lang w:val="en-US"/>
        </w:rPr>
      </w:pPr>
      <w:proofErr w:type="gramStart"/>
      <w:r w:rsidRPr="000408B6">
        <w:rPr>
          <w:rFonts w:ascii="Times New Roman" w:eastAsia="Times New Roman" w:hAnsi="Times New Roman" w:cs="Times New Roman"/>
          <w:sz w:val="24"/>
          <w:szCs w:val="24"/>
          <w:lang w:val="en-US"/>
        </w:rPr>
        <w:t>Selanjutnya hasil analisis kebut</w:t>
      </w:r>
      <w:r w:rsidR="008B6B39" w:rsidRPr="000408B6">
        <w:rPr>
          <w:rFonts w:ascii="Times New Roman" w:eastAsia="Times New Roman" w:hAnsi="Times New Roman" w:cs="Times New Roman"/>
          <w:sz w:val="24"/>
          <w:szCs w:val="24"/>
          <w:lang w:val="en-US"/>
        </w:rPr>
        <w:t>uhan.</w:t>
      </w:r>
      <w:proofErr w:type="gramEnd"/>
      <w:r w:rsidR="008B6B39" w:rsidRPr="000408B6">
        <w:rPr>
          <w:rFonts w:ascii="Times New Roman" w:eastAsia="Times New Roman" w:hAnsi="Times New Roman" w:cs="Times New Roman"/>
          <w:sz w:val="24"/>
          <w:szCs w:val="24"/>
          <w:lang w:val="en-US"/>
        </w:rPr>
        <w:t xml:space="preserve"> </w:t>
      </w:r>
      <w:r w:rsidRPr="000408B6">
        <w:rPr>
          <w:rFonts w:ascii="Times New Roman" w:hAnsi="Times New Roman" w:cs="Times New Roman"/>
          <w:sz w:val="24"/>
          <w:szCs w:val="24"/>
          <w:shd w:val="clear" w:color="auto" w:fill="FFFFFF" w:themeFill="background1"/>
        </w:rPr>
        <w:t xml:space="preserve">Analisis kebutuhan merupakan langkah yang diperlukan untuk menentukan kemampuan-kemampuan atau kompetensi yang perlu dipelajari oleh </w:t>
      </w:r>
      <w:r w:rsidRPr="000408B6">
        <w:rPr>
          <w:rFonts w:ascii="Times New Roman" w:hAnsi="Times New Roman" w:cs="Times New Roman"/>
          <w:sz w:val="24"/>
          <w:szCs w:val="24"/>
          <w:shd w:val="clear" w:color="auto" w:fill="FFFFFF" w:themeFill="background1"/>
          <w:lang w:val="en-US"/>
        </w:rPr>
        <w:t>maha</w:t>
      </w:r>
      <w:r w:rsidRPr="000408B6">
        <w:rPr>
          <w:rFonts w:ascii="Times New Roman" w:hAnsi="Times New Roman" w:cs="Times New Roman"/>
          <w:sz w:val="24"/>
          <w:szCs w:val="24"/>
          <w:shd w:val="clear" w:color="auto" w:fill="FFFFFF" w:themeFill="background1"/>
        </w:rPr>
        <w:t>siswa untuk meningkatkan prestasi belajar.</w:t>
      </w:r>
      <w:r w:rsidRPr="000408B6">
        <w:rPr>
          <w:rFonts w:ascii="Times New Roman" w:hAnsi="Times New Roman" w:cs="Times New Roman"/>
          <w:sz w:val="24"/>
          <w:szCs w:val="24"/>
          <w:shd w:val="clear" w:color="auto" w:fill="FFFFFF" w:themeFill="background1"/>
          <w:lang w:val="en-US"/>
        </w:rPr>
        <w:t xml:space="preserve"> </w:t>
      </w:r>
      <w:r w:rsidRPr="000408B6">
        <w:rPr>
          <w:rFonts w:ascii="Times New Roman" w:hAnsi="Times New Roman" w:cs="Times New Roman"/>
          <w:sz w:val="24"/>
          <w:szCs w:val="24"/>
          <w:shd w:val="clear" w:color="auto" w:fill="FFFFFF" w:themeFill="background1"/>
        </w:rPr>
        <w:t>Hal ini dapat dilakukan apabila program pembelajaran dianggap sebagai solusi dari masalah pembelajaran yang sedang dihadapi.</w:t>
      </w:r>
      <w:r w:rsidRPr="000408B6">
        <w:rPr>
          <w:rFonts w:ascii="Times New Roman" w:hAnsi="Times New Roman" w:cs="Times New Roman"/>
          <w:sz w:val="24"/>
          <w:szCs w:val="24"/>
          <w:shd w:val="clear" w:color="auto" w:fill="FFFFFF" w:themeFill="background1"/>
          <w:lang w:val="en-US"/>
        </w:rPr>
        <w:t xml:space="preserve"> </w:t>
      </w:r>
      <w:proofErr w:type="gramStart"/>
      <w:r w:rsidR="00ED730F" w:rsidRPr="000408B6">
        <w:rPr>
          <w:rFonts w:ascii="Times New Roman" w:eastAsia="Times New Roman" w:hAnsi="Times New Roman" w:cs="Times New Roman"/>
          <w:sz w:val="24"/>
          <w:szCs w:val="24"/>
          <w:lang w:val="en-US"/>
        </w:rPr>
        <w:t>Tuntutan Kurikulum Pendidikan Nasional 2009 Strata Satu Program Studi Pendidikan Bahasa dan sastra Indonesia adalah untuk memberikan dasar-dasar agar mahasiswa mampu menyimak dengan baik.</w:t>
      </w:r>
      <w:proofErr w:type="gramEnd"/>
      <w:r w:rsidR="00ED730F" w:rsidRPr="000408B6">
        <w:rPr>
          <w:rFonts w:ascii="Times New Roman" w:eastAsia="Times New Roman" w:hAnsi="Times New Roman" w:cs="Times New Roman"/>
          <w:sz w:val="24"/>
          <w:szCs w:val="24"/>
          <w:lang w:val="en-US"/>
        </w:rPr>
        <w:t xml:space="preserve"> </w:t>
      </w:r>
      <w:proofErr w:type="gramStart"/>
      <w:r w:rsidR="00ED730F" w:rsidRPr="000408B6">
        <w:rPr>
          <w:rFonts w:ascii="Times New Roman" w:eastAsia="Times New Roman" w:hAnsi="Times New Roman" w:cs="Times New Roman"/>
          <w:sz w:val="24"/>
          <w:szCs w:val="24"/>
          <w:lang w:val="en-US"/>
        </w:rPr>
        <w:t xml:space="preserve">Untuk itu, penyusunan kurikulum dititikberatkan kepada pokok bahasan yang berhubungan dengan keterampilan yang langsung </w:t>
      </w:r>
      <w:r w:rsidR="008B6B39" w:rsidRPr="000408B6">
        <w:rPr>
          <w:rFonts w:ascii="Times New Roman" w:eastAsia="Times New Roman" w:hAnsi="Times New Roman" w:cs="Times New Roman"/>
          <w:sz w:val="24"/>
          <w:szCs w:val="24"/>
          <w:lang w:val="en-US"/>
        </w:rPr>
        <w:t xml:space="preserve">dapat </w:t>
      </w:r>
      <w:r w:rsidR="00ED730F" w:rsidRPr="000408B6">
        <w:rPr>
          <w:rFonts w:ascii="Times New Roman" w:eastAsia="Times New Roman" w:hAnsi="Times New Roman" w:cs="Times New Roman"/>
          <w:sz w:val="24"/>
          <w:szCs w:val="24"/>
          <w:lang w:val="en-US"/>
        </w:rPr>
        <w:t>diterapkan.</w:t>
      </w:r>
      <w:proofErr w:type="gramEnd"/>
      <w:r w:rsidR="008B6B39" w:rsidRPr="000408B6">
        <w:rPr>
          <w:rFonts w:ascii="Times New Roman" w:eastAsia="Times New Roman" w:hAnsi="Times New Roman" w:cs="Times New Roman"/>
          <w:sz w:val="24"/>
          <w:szCs w:val="24"/>
          <w:lang w:val="en-US"/>
        </w:rPr>
        <w:t xml:space="preserve"> </w:t>
      </w:r>
      <w:proofErr w:type="gramStart"/>
      <w:r w:rsidR="008B6B39" w:rsidRPr="000408B6">
        <w:rPr>
          <w:rFonts w:ascii="Times New Roman" w:eastAsia="Times New Roman" w:hAnsi="Times New Roman" w:cs="Times New Roman"/>
          <w:sz w:val="24"/>
          <w:szCs w:val="24"/>
          <w:lang w:val="en-US"/>
        </w:rPr>
        <w:t>Kurikulum yang digunakan dalam pembelajaran keterampilan menyimak di prodi pendidikan bahasa dan sastra Indonesia adalah kurikulum berbasis KKNI.</w:t>
      </w:r>
      <w:proofErr w:type="gramEnd"/>
      <w:r w:rsidR="00D82451" w:rsidRPr="000408B6">
        <w:rPr>
          <w:rFonts w:ascii="Times New Roman" w:eastAsia="Times New Roman" w:hAnsi="Times New Roman" w:cs="Times New Roman"/>
          <w:sz w:val="24"/>
          <w:szCs w:val="24"/>
          <w:lang w:val="en-US"/>
        </w:rPr>
        <w:t xml:space="preserve"> </w:t>
      </w:r>
      <w:proofErr w:type="gramStart"/>
      <w:r w:rsidR="00D82451" w:rsidRPr="000408B6">
        <w:rPr>
          <w:rFonts w:ascii="Times New Roman" w:eastAsia="Times New Roman" w:hAnsi="Times New Roman" w:cs="Times New Roman"/>
          <w:sz w:val="24"/>
          <w:szCs w:val="24"/>
          <w:lang w:val="en-US"/>
        </w:rPr>
        <w:t>Lingkup kajian materi pada mata kuliah keterampilan menyimak adal</w:t>
      </w:r>
      <w:r w:rsidR="00E64788" w:rsidRPr="000408B6">
        <w:rPr>
          <w:rFonts w:ascii="Times New Roman" w:eastAsia="Times New Roman" w:hAnsi="Times New Roman" w:cs="Times New Roman"/>
          <w:sz w:val="24"/>
          <w:szCs w:val="24"/>
          <w:lang w:val="en-US"/>
        </w:rPr>
        <w:t>a</w:t>
      </w:r>
      <w:r w:rsidR="00D82451" w:rsidRPr="000408B6">
        <w:rPr>
          <w:rFonts w:ascii="Times New Roman" w:eastAsia="Times New Roman" w:hAnsi="Times New Roman" w:cs="Times New Roman"/>
          <w:sz w:val="24"/>
          <w:szCs w:val="24"/>
          <w:lang w:val="en-US"/>
        </w:rPr>
        <w:t>h mahasiswa mem</w:t>
      </w:r>
      <w:r w:rsidR="00E64788" w:rsidRPr="000408B6">
        <w:rPr>
          <w:rFonts w:ascii="Times New Roman" w:eastAsia="Times New Roman" w:hAnsi="Times New Roman" w:cs="Times New Roman"/>
          <w:sz w:val="24"/>
          <w:szCs w:val="24"/>
          <w:lang w:val="en-US"/>
        </w:rPr>
        <w:t>a</w:t>
      </w:r>
      <w:r w:rsidR="00D82451" w:rsidRPr="000408B6">
        <w:rPr>
          <w:rFonts w:ascii="Times New Roman" w:eastAsia="Times New Roman" w:hAnsi="Times New Roman" w:cs="Times New Roman"/>
          <w:sz w:val="24"/>
          <w:szCs w:val="24"/>
          <w:lang w:val="en-US"/>
        </w:rPr>
        <w:t>hmi teori menyimak</w:t>
      </w:r>
      <w:r w:rsidR="009059A7" w:rsidRPr="000408B6">
        <w:rPr>
          <w:rFonts w:ascii="Times New Roman" w:eastAsia="Times New Roman" w:hAnsi="Times New Roman" w:cs="Times New Roman"/>
          <w:sz w:val="24"/>
          <w:szCs w:val="24"/>
          <w:lang w:val="en-US"/>
        </w:rPr>
        <w:t>,</w:t>
      </w:r>
      <w:r w:rsidR="00A23927" w:rsidRPr="000408B6">
        <w:rPr>
          <w:rFonts w:ascii="Times New Roman" w:eastAsia="Times New Roman" w:hAnsi="Times New Roman" w:cs="Times New Roman"/>
          <w:sz w:val="24"/>
          <w:szCs w:val="24"/>
          <w:lang w:val="en-US"/>
        </w:rPr>
        <w:t xml:space="preserve"> dan</w:t>
      </w:r>
      <w:r w:rsidR="00D82451" w:rsidRPr="000408B6">
        <w:rPr>
          <w:rFonts w:ascii="Times New Roman" w:eastAsia="Times New Roman" w:hAnsi="Times New Roman" w:cs="Times New Roman"/>
          <w:sz w:val="24"/>
          <w:szCs w:val="24"/>
          <w:lang w:val="en-US"/>
        </w:rPr>
        <w:t xml:space="preserve"> t</w:t>
      </w:r>
      <w:r w:rsidR="00E64788" w:rsidRPr="000408B6">
        <w:rPr>
          <w:rFonts w:ascii="Times New Roman" w:eastAsia="Times New Roman" w:hAnsi="Times New Roman" w:cs="Times New Roman"/>
          <w:sz w:val="24"/>
          <w:szCs w:val="24"/>
          <w:lang w:val="en-US"/>
        </w:rPr>
        <w:t>e</w:t>
      </w:r>
      <w:r w:rsidR="00D82451" w:rsidRPr="000408B6">
        <w:rPr>
          <w:rFonts w:ascii="Times New Roman" w:eastAsia="Times New Roman" w:hAnsi="Times New Roman" w:cs="Times New Roman"/>
          <w:sz w:val="24"/>
          <w:szCs w:val="24"/>
          <w:lang w:val="en-US"/>
        </w:rPr>
        <w:t>rampil menyimak.</w:t>
      </w:r>
      <w:proofErr w:type="gramEnd"/>
      <w:r w:rsidR="00D82451" w:rsidRPr="000408B6">
        <w:rPr>
          <w:rFonts w:ascii="Times New Roman" w:eastAsia="Times New Roman" w:hAnsi="Times New Roman" w:cs="Times New Roman"/>
          <w:sz w:val="24"/>
          <w:szCs w:val="24"/>
          <w:lang w:val="en-US"/>
        </w:rPr>
        <w:t xml:space="preserve"> </w:t>
      </w:r>
      <w:r w:rsidR="00E64788" w:rsidRPr="000408B6">
        <w:rPr>
          <w:rFonts w:ascii="Times New Roman" w:eastAsia="Times New Roman" w:hAnsi="Times New Roman" w:cs="Times New Roman"/>
          <w:sz w:val="24"/>
          <w:szCs w:val="24"/>
          <w:lang w:val="en-US"/>
        </w:rPr>
        <w:t xml:space="preserve">Topik </w:t>
      </w:r>
      <w:r w:rsidR="00D82451" w:rsidRPr="000408B6">
        <w:rPr>
          <w:rFonts w:ascii="Times New Roman" w:eastAsia="Times New Roman" w:hAnsi="Times New Roman" w:cs="Times New Roman"/>
          <w:sz w:val="24"/>
          <w:szCs w:val="24"/>
          <w:lang w:val="en-US"/>
        </w:rPr>
        <w:t>bahasannya meliputi hakik</w:t>
      </w:r>
      <w:r w:rsidR="00E64788" w:rsidRPr="000408B6">
        <w:rPr>
          <w:rFonts w:ascii="Times New Roman" w:eastAsia="Times New Roman" w:hAnsi="Times New Roman" w:cs="Times New Roman"/>
          <w:sz w:val="24"/>
          <w:szCs w:val="24"/>
          <w:lang w:val="en-US"/>
        </w:rPr>
        <w:t>a</w:t>
      </w:r>
      <w:r w:rsidR="00D82451" w:rsidRPr="000408B6">
        <w:rPr>
          <w:rFonts w:ascii="Times New Roman" w:eastAsia="Times New Roman" w:hAnsi="Times New Roman" w:cs="Times New Roman"/>
          <w:sz w:val="24"/>
          <w:szCs w:val="24"/>
          <w:lang w:val="en-US"/>
        </w:rPr>
        <w:t>t</w:t>
      </w:r>
      <w:r w:rsidR="009059A7" w:rsidRPr="000408B6">
        <w:rPr>
          <w:rFonts w:ascii="Times New Roman" w:eastAsia="Times New Roman" w:hAnsi="Times New Roman" w:cs="Times New Roman"/>
          <w:sz w:val="24"/>
          <w:szCs w:val="24"/>
          <w:lang w:val="en-US"/>
        </w:rPr>
        <w:t xml:space="preserve"> menyimak</w:t>
      </w:r>
      <w:r w:rsidR="00D82451" w:rsidRPr="000408B6">
        <w:rPr>
          <w:rFonts w:ascii="Times New Roman" w:eastAsia="Times New Roman" w:hAnsi="Times New Roman" w:cs="Times New Roman"/>
          <w:sz w:val="24"/>
          <w:szCs w:val="24"/>
          <w:lang w:val="en-US"/>
        </w:rPr>
        <w:t xml:space="preserve">, </w:t>
      </w:r>
      <w:r w:rsidR="00DC7C0B" w:rsidRPr="000408B6">
        <w:rPr>
          <w:rFonts w:ascii="Times New Roman" w:eastAsia="Times New Roman" w:hAnsi="Times New Roman" w:cs="Times New Roman"/>
          <w:sz w:val="24"/>
          <w:szCs w:val="24"/>
          <w:lang w:val="en-US"/>
        </w:rPr>
        <w:t xml:space="preserve">gangguan </w:t>
      </w:r>
      <w:r w:rsidR="009059A7" w:rsidRPr="000408B6">
        <w:rPr>
          <w:rFonts w:ascii="Times New Roman" w:eastAsia="Times New Roman" w:hAnsi="Times New Roman" w:cs="Times New Roman"/>
          <w:sz w:val="24"/>
          <w:szCs w:val="24"/>
          <w:lang w:val="en-US"/>
        </w:rPr>
        <w:t xml:space="preserve">proses </w:t>
      </w:r>
      <w:r w:rsidR="00DC7C0B" w:rsidRPr="000408B6">
        <w:rPr>
          <w:rFonts w:ascii="Times New Roman" w:eastAsia="Times New Roman" w:hAnsi="Times New Roman" w:cs="Times New Roman"/>
          <w:sz w:val="24"/>
          <w:szCs w:val="24"/>
          <w:lang w:val="en-US"/>
        </w:rPr>
        <w:t>menyimak, m</w:t>
      </w:r>
      <w:r w:rsidR="009059A7" w:rsidRPr="000408B6">
        <w:rPr>
          <w:rFonts w:ascii="Times New Roman" w:eastAsia="Times New Roman" w:hAnsi="Times New Roman" w:cs="Times New Roman"/>
          <w:sz w:val="24"/>
          <w:szCs w:val="24"/>
          <w:lang w:val="en-US"/>
        </w:rPr>
        <w:t>erancang</w:t>
      </w:r>
      <w:r w:rsidR="00DC7C0B" w:rsidRPr="000408B6">
        <w:rPr>
          <w:rFonts w:ascii="Times New Roman" w:eastAsia="Times New Roman" w:hAnsi="Times New Roman" w:cs="Times New Roman"/>
          <w:sz w:val="24"/>
          <w:szCs w:val="24"/>
          <w:lang w:val="en-US"/>
        </w:rPr>
        <w:t xml:space="preserve"> latihan menyimak</w:t>
      </w:r>
      <w:r w:rsidR="00213C61" w:rsidRPr="000408B6">
        <w:rPr>
          <w:rFonts w:ascii="Times New Roman" w:eastAsia="Times New Roman" w:hAnsi="Times New Roman" w:cs="Times New Roman"/>
          <w:sz w:val="24"/>
          <w:szCs w:val="24"/>
          <w:lang w:val="en-US"/>
        </w:rPr>
        <w:t xml:space="preserve"> dalam tataran kebahasaan</w:t>
      </w:r>
      <w:r w:rsidR="009059A7" w:rsidRPr="000408B6">
        <w:rPr>
          <w:rFonts w:ascii="Times New Roman" w:eastAsia="Times New Roman" w:hAnsi="Times New Roman" w:cs="Times New Roman"/>
          <w:sz w:val="24"/>
          <w:szCs w:val="24"/>
          <w:lang w:val="en-US"/>
        </w:rPr>
        <w:t xml:space="preserve">, pengembangan </w:t>
      </w:r>
      <w:r w:rsidR="00213C61" w:rsidRPr="000408B6">
        <w:rPr>
          <w:rFonts w:ascii="Times New Roman" w:eastAsia="Times New Roman" w:hAnsi="Times New Roman" w:cs="Times New Roman"/>
          <w:sz w:val="24"/>
          <w:szCs w:val="24"/>
          <w:lang w:val="en-US"/>
        </w:rPr>
        <w:t xml:space="preserve">metode dan materi </w:t>
      </w:r>
      <w:r w:rsidR="009059A7" w:rsidRPr="000408B6">
        <w:rPr>
          <w:rFonts w:ascii="Times New Roman" w:eastAsia="Times New Roman" w:hAnsi="Times New Roman" w:cs="Times New Roman"/>
          <w:sz w:val="24"/>
          <w:szCs w:val="24"/>
          <w:lang w:val="en-US"/>
        </w:rPr>
        <w:t xml:space="preserve">pembelajaran keterampilan menyimak </w:t>
      </w:r>
      <w:r w:rsidR="00213C61" w:rsidRPr="000408B6">
        <w:rPr>
          <w:rFonts w:ascii="Times New Roman" w:eastAsia="Times New Roman" w:hAnsi="Times New Roman" w:cs="Times New Roman"/>
          <w:sz w:val="24"/>
          <w:szCs w:val="24"/>
          <w:lang w:val="en-US"/>
        </w:rPr>
        <w:t xml:space="preserve">di sekolah </w:t>
      </w:r>
      <w:r w:rsidR="009059A7" w:rsidRPr="000408B6">
        <w:rPr>
          <w:rFonts w:ascii="Times New Roman" w:eastAsia="Times New Roman" w:hAnsi="Times New Roman" w:cs="Times New Roman"/>
          <w:sz w:val="24"/>
          <w:szCs w:val="24"/>
          <w:lang w:val="en-US"/>
        </w:rPr>
        <w:t xml:space="preserve">Topik-topik tersebut </w:t>
      </w:r>
      <w:r w:rsidR="00213C61" w:rsidRPr="000408B6">
        <w:rPr>
          <w:rFonts w:ascii="Times New Roman" w:eastAsia="Times New Roman" w:hAnsi="Times New Roman" w:cs="Times New Roman"/>
          <w:sz w:val="24"/>
          <w:szCs w:val="24"/>
          <w:lang w:val="en-US"/>
        </w:rPr>
        <w:t xml:space="preserve">diantaranya </w:t>
      </w:r>
      <w:r w:rsidR="009059A7" w:rsidRPr="000408B6">
        <w:rPr>
          <w:rFonts w:ascii="Times New Roman" w:eastAsia="Times New Roman" w:hAnsi="Times New Roman" w:cs="Times New Roman"/>
          <w:sz w:val="24"/>
          <w:szCs w:val="24"/>
          <w:lang w:val="en-US"/>
        </w:rPr>
        <w:t xml:space="preserve">yang </w:t>
      </w:r>
      <w:proofErr w:type="gramStart"/>
      <w:r w:rsidR="009059A7" w:rsidRPr="000408B6">
        <w:rPr>
          <w:rFonts w:ascii="Times New Roman" w:eastAsia="Times New Roman" w:hAnsi="Times New Roman" w:cs="Times New Roman"/>
          <w:sz w:val="24"/>
          <w:szCs w:val="24"/>
          <w:lang w:val="en-US"/>
        </w:rPr>
        <w:t>akan</w:t>
      </w:r>
      <w:proofErr w:type="gramEnd"/>
      <w:r w:rsidR="009059A7" w:rsidRPr="000408B6">
        <w:rPr>
          <w:rFonts w:ascii="Times New Roman" w:eastAsia="Times New Roman" w:hAnsi="Times New Roman" w:cs="Times New Roman"/>
          <w:sz w:val="24"/>
          <w:szCs w:val="24"/>
          <w:lang w:val="en-US"/>
        </w:rPr>
        <w:t xml:space="preserve"> disajikan dalam buku ajar yang dikembangkan.</w:t>
      </w:r>
    </w:p>
    <w:p w:rsidR="00001BB6" w:rsidRPr="000408B6" w:rsidRDefault="004843D0" w:rsidP="000408B6">
      <w:pPr>
        <w:autoSpaceDE w:val="0"/>
        <w:autoSpaceDN w:val="0"/>
        <w:adjustRightInd w:val="0"/>
        <w:spacing w:after="0" w:line="360" w:lineRule="auto"/>
        <w:ind w:firstLine="450"/>
        <w:jc w:val="both"/>
        <w:rPr>
          <w:rFonts w:ascii="Times New Roman" w:eastAsiaTheme="minorHAnsi" w:hAnsi="Times New Roman" w:cs="Times New Roman"/>
          <w:sz w:val="24"/>
          <w:szCs w:val="24"/>
          <w:lang w:val="en-US" w:eastAsia="en-US"/>
        </w:rPr>
      </w:pPr>
      <w:proofErr w:type="gramStart"/>
      <w:r w:rsidRPr="000408B6">
        <w:rPr>
          <w:rFonts w:ascii="Times New Roman" w:eastAsiaTheme="minorHAnsi" w:hAnsi="Times New Roman" w:cs="Times New Roman"/>
          <w:sz w:val="24"/>
          <w:szCs w:val="24"/>
          <w:lang w:val="en-US" w:eastAsia="en-US"/>
        </w:rPr>
        <w:t>Berdasarkan analisis kebutuhan</w:t>
      </w:r>
      <w:r w:rsidR="009059A7" w:rsidRPr="000408B6">
        <w:rPr>
          <w:rFonts w:ascii="Times New Roman" w:eastAsiaTheme="minorHAnsi" w:hAnsi="Times New Roman" w:cs="Times New Roman"/>
          <w:sz w:val="24"/>
          <w:szCs w:val="24"/>
          <w:lang w:val="en-US" w:eastAsia="en-US"/>
        </w:rPr>
        <w:t xml:space="preserve"> maha</w:t>
      </w:r>
      <w:r w:rsidRPr="000408B6">
        <w:rPr>
          <w:rFonts w:ascii="Times New Roman" w:eastAsiaTheme="minorHAnsi" w:hAnsi="Times New Roman" w:cs="Times New Roman"/>
          <w:sz w:val="24"/>
          <w:szCs w:val="24"/>
          <w:lang w:val="en-US" w:eastAsia="en-US"/>
        </w:rPr>
        <w:t>siswa didapatkan secara garis besar kebutuhan</w:t>
      </w:r>
      <w:r w:rsidR="00C06214" w:rsidRPr="000408B6">
        <w:rPr>
          <w:rFonts w:ascii="Times New Roman" w:eastAsiaTheme="minorHAnsi" w:hAnsi="Times New Roman" w:cs="Times New Roman"/>
          <w:sz w:val="24"/>
          <w:szCs w:val="24"/>
          <w:lang w:val="en-US" w:eastAsia="en-US"/>
        </w:rPr>
        <w:t xml:space="preserve"> </w:t>
      </w:r>
      <w:r w:rsidRPr="000408B6">
        <w:rPr>
          <w:rFonts w:ascii="Times New Roman" w:eastAsiaTheme="minorHAnsi" w:hAnsi="Times New Roman" w:cs="Times New Roman"/>
          <w:sz w:val="24"/>
          <w:szCs w:val="24"/>
          <w:lang w:val="en-US" w:eastAsia="en-US"/>
        </w:rPr>
        <w:t xml:space="preserve">mendasar </w:t>
      </w:r>
      <w:r w:rsidR="00C06214" w:rsidRPr="000408B6">
        <w:rPr>
          <w:rFonts w:ascii="Times New Roman" w:eastAsiaTheme="minorHAnsi" w:hAnsi="Times New Roman" w:cs="Times New Roman"/>
          <w:sz w:val="24"/>
          <w:szCs w:val="24"/>
          <w:lang w:val="en-US" w:eastAsia="en-US"/>
        </w:rPr>
        <w:t>mahasiswa ialah strategi</w:t>
      </w:r>
      <w:r w:rsidRPr="000408B6">
        <w:rPr>
          <w:rFonts w:ascii="Times New Roman" w:eastAsiaTheme="minorHAnsi" w:hAnsi="Times New Roman" w:cs="Times New Roman"/>
          <w:sz w:val="24"/>
          <w:szCs w:val="24"/>
          <w:lang w:val="en-US" w:eastAsia="en-US"/>
        </w:rPr>
        <w:t xml:space="preserve"> dan </w:t>
      </w:r>
      <w:r w:rsidR="00C06214" w:rsidRPr="000408B6">
        <w:rPr>
          <w:rFonts w:ascii="Times New Roman" w:eastAsiaTheme="minorHAnsi" w:hAnsi="Times New Roman" w:cs="Times New Roman"/>
          <w:sz w:val="24"/>
          <w:szCs w:val="24"/>
          <w:lang w:val="en-US" w:eastAsia="en-US"/>
        </w:rPr>
        <w:t xml:space="preserve">pendekatan pembelajaran </w:t>
      </w:r>
      <w:r w:rsidRPr="000408B6">
        <w:rPr>
          <w:rFonts w:ascii="Times New Roman" w:eastAsiaTheme="minorHAnsi" w:hAnsi="Times New Roman" w:cs="Times New Roman"/>
          <w:sz w:val="24"/>
          <w:szCs w:val="24"/>
          <w:lang w:val="en-US" w:eastAsia="en-US"/>
        </w:rPr>
        <w:t>yang menarik.</w:t>
      </w:r>
      <w:proofErr w:type="gramEnd"/>
      <w:r w:rsidRPr="000408B6">
        <w:rPr>
          <w:rFonts w:ascii="Times New Roman" w:eastAsiaTheme="minorHAnsi" w:hAnsi="Times New Roman" w:cs="Times New Roman"/>
          <w:sz w:val="24"/>
          <w:szCs w:val="24"/>
          <w:lang w:val="en-US" w:eastAsia="en-US"/>
        </w:rPr>
        <w:t xml:space="preserve"> </w:t>
      </w:r>
      <w:proofErr w:type="gramStart"/>
      <w:r w:rsidRPr="000408B6">
        <w:rPr>
          <w:rFonts w:ascii="Times New Roman" w:eastAsiaTheme="minorHAnsi" w:hAnsi="Times New Roman" w:cs="Times New Roman"/>
          <w:sz w:val="24"/>
          <w:szCs w:val="24"/>
          <w:lang w:val="en-US" w:eastAsia="en-US"/>
        </w:rPr>
        <w:t xml:space="preserve">Selama ini, </w:t>
      </w:r>
      <w:r w:rsidR="00C06214" w:rsidRPr="000408B6">
        <w:rPr>
          <w:rFonts w:ascii="Times New Roman" w:eastAsiaTheme="minorHAnsi" w:hAnsi="Times New Roman" w:cs="Times New Roman"/>
          <w:sz w:val="24"/>
          <w:szCs w:val="24"/>
          <w:lang w:val="en-US" w:eastAsia="en-US"/>
        </w:rPr>
        <w:t>maha</w:t>
      </w:r>
      <w:r w:rsidRPr="000408B6">
        <w:rPr>
          <w:rFonts w:ascii="Times New Roman" w:eastAsiaTheme="minorHAnsi" w:hAnsi="Times New Roman" w:cs="Times New Roman"/>
          <w:sz w:val="24"/>
          <w:szCs w:val="24"/>
          <w:lang w:val="en-US" w:eastAsia="en-US"/>
        </w:rPr>
        <w:t>siswa belajar hanya dari</w:t>
      </w:r>
      <w:r w:rsidR="00C06214" w:rsidRPr="000408B6">
        <w:rPr>
          <w:rFonts w:ascii="Times New Roman" w:eastAsiaTheme="minorHAnsi" w:hAnsi="Times New Roman" w:cs="Times New Roman"/>
          <w:sz w:val="24"/>
          <w:szCs w:val="24"/>
          <w:lang w:val="en-US" w:eastAsia="en-US"/>
        </w:rPr>
        <w:t xml:space="preserve"> </w:t>
      </w:r>
      <w:r w:rsidRPr="000408B6">
        <w:rPr>
          <w:rFonts w:ascii="Times New Roman" w:eastAsiaTheme="minorHAnsi" w:hAnsi="Times New Roman" w:cs="Times New Roman"/>
          <w:sz w:val="24"/>
          <w:szCs w:val="24"/>
          <w:lang w:val="en-US" w:eastAsia="en-US"/>
        </w:rPr>
        <w:t xml:space="preserve">buku teks dan </w:t>
      </w:r>
      <w:r w:rsidR="00C06214" w:rsidRPr="000408B6">
        <w:rPr>
          <w:rFonts w:ascii="Times New Roman" w:eastAsiaTheme="minorHAnsi" w:hAnsi="Times New Roman" w:cs="Times New Roman"/>
          <w:sz w:val="24"/>
          <w:szCs w:val="24"/>
          <w:lang w:val="en-US" w:eastAsia="en-US"/>
        </w:rPr>
        <w:t xml:space="preserve">bahan ajar yang ada </w:t>
      </w:r>
      <w:r w:rsidRPr="000408B6">
        <w:rPr>
          <w:rFonts w:ascii="Times New Roman" w:eastAsiaTheme="minorHAnsi" w:hAnsi="Times New Roman" w:cs="Times New Roman"/>
          <w:sz w:val="24"/>
          <w:szCs w:val="24"/>
          <w:lang w:val="en-US" w:eastAsia="en-US"/>
        </w:rPr>
        <w:t xml:space="preserve">yang dirasa </w:t>
      </w:r>
      <w:r w:rsidR="00C06214" w:rsidRPr="000408B6">
        <w:rPr>
          <w:rFonts w:ascii="Times New Roman" w:eastAsiaTheme="minorHAnsi" w:hAnsi="Times New Roman" w:cs="Times New Roman"/>
          <w:sz w:val="24"/>
          <w:szCs w:val="24"/>
          <w:lang w:val="en-US" w:eastAsia="en-US"/>
        </w:rPr>
        <w:t>maha</w:t>
      </w:r>
      <w:r w:rsidRPr="000408B6">
        <w:rPr>
          <w:rFonts w:ascii="Times New Roman" w:eastAsiaTheme="minorHAnsi" w:hAnsi="Times New Roman" w:cs="Times New Roman"/>
          <w:sz w:val="24"/>
          <w:szCs w:val="24"/>
          <w:lang w:val="en-US" w:eastAsia="en-US"/>
        </w:rPr>
        <w:t>siswa kurang</w:t>
      </w:r>
      <w:r w:rsidR="00C06214" w:rsidRPr="000408B6">
        <w:rPr>
          <w:rFonts w:ascii="Times New Roman" w:eastAsiaTheme="minorHAnsi" w:hAnsi="Times New Roman" w:cs="Times New Roman"/>
          <w:sz w:val="24"/>
          <w:szCs w:val="24"/>
          <w:lang w:val="en-US" w:eastAsia="en-US"/>
        </w:rPr>
        <w:t xml:space="preserve"> </w:t>
      </w:r>
      <w:r w:rsidRPr="000408B6">
        <w:rPr>
          <w:rFonts w:ascii="Times New Roman" w:eastAsiaTheme="minorHAnsi" w:hAnsi="Times New Roman" w:cs="Times New Roman"/>
          <w:sz w:val="24"/>
          <w:szCs w:val="24"/>
          <w:lang w:val="en-US" w:eastAsia="en-US"/>
        </w:rPr>
        <w:t>menantang minat belajar</w:t>
      </w:r>
      <w:r w:rsidR="00C06214" w:rsidRPr="000408B6">
        <w:rPr>
          <w:rFonts w:ascii="Times New Roman" w:eastAsiaTheme="minorHAnsi" w:hAnsi="Times New Roman" w:cs="Times New Roman"/>
          <w:sz w:val="24"/>
          <w:szCs w:val="24"/>
          <w:lang w:val="en-US" w:eastAsia="en-US"/>
        </w:rPr>
        <w:t>.</w:t>
      </w:r>
      <w:proofErr w:type="gramEnd"/>
      <w:r w:rsidR="00C06214" w:rsidRPr="000408B6">
        <w:rPr>
          <w:rFonts w:ascii="Times New Roman" w:eastAsiaTheme="minorHAnsi" w:hAnsi="Times New Roman" w:cs="Times New Roman"/>
          <w:sz w:val="24"/>
          <w:szCs w:val="24"/>
          <w:lang w:val="en-US" w:eastAsia="en-US"/>
        </w:rPr>
        <w:t xml:space="preserve"> Dengan demikian, buku </w:t>
      </w:r>
      <w:proofErr w:type="gramStart"/>
      <w:r w:rsidRPr="000408B6">
        <w:rPr>
          <w:rFonts w:ascii="Times New Roman" w:eastAsiaTheme="minorHAnsi" w:hAnsi="Times New Roman" w:cs="Times New Roman"/>
          <w:sz w:val="24"/>
          <w:szCs w:val="24"/>
          <w:lang w:val="en-US" w:eastAsia="en-US"/>
        </w:rPr>
        <w:t>ajar</w:t>
      </w:r>
      <w:proofErr w:type="gramEnd"/>
      <w:r w:rsidRPr="000408B6">
        <w:rPr>
          <w:rFonts w:ascii="Times New Roman" w:eastAsiaTheme="minorHAnsi" w:hAnsi="Times New Roman" w:cs="Times New Roman"/>
          <w:sz w:val="24"/>
          <w:szCs w:val="24"/>
          <w:lang w:val="en-US" w:eastAsia="en-US"/>
        </w:rPr>
        <w:t xml:space="preserve"> men</w:t>
      </w:r>
      <w:r w:rsidR="00C06214" w:rsidRPr="000408B6">
        <w:rPr>
          <w:rFonts w:ascii="Times New Roman" w:eastAsiaTheme="minorHAnsi" w:hAnsi="Times New Roman" w:cs="Times New Roman"/>
          <w:sz w:val="24"/>
          <w:szCs w:val="24"/>
          <w:lang w:val="en-US" w:eastAsia="en-US"/>
        </w:rPr>
        <w:t>yimak</w:t>
      </w:r>
      <w:r w:rsidRPr="000408B6">
        <w:rPr>
          <w:rFonts w:ascii="Times New Roman" w:eastAsiaTheme="minorHAnsi" w:hAnsi="Times New Roman" w:cs="Times New Roman"/>
          <w:sz w:val="24"/>
          <w:szCs w:val="24"/>
          <w:lang w:val="en-US" w:eastAsia="en-US"/>
        </w:rPr>
        <w:t xml:space="preserve"> berbasis </w:t>
      </w:r>
      <w:r w:rsidR="00C06214" w:rsidRPr="000408B6">
        <w:rPr>
          <w:rFonts w:ascii="Times New Roman" w:eastAsiaTheme="minorHAnsi" w:hAnsi="Times New Roman" w:cs="Times New Roman"/>
          <w:sz w:val="24"/>
          <w:szCs w:val="24"/>
          <w:lang w:val="en-US" w:eastAsia="en-US"/>
        </w:rPr>
        <w:t xml:space="preserve">pendekatan CTL </w:t>
      </w:r>
      <w:r w:rsidRPr="000408B6">
        <w:rPr>
          <w:rFonts w:ascii="Times New Roman" w:eastAsiaTheme="minorHAnsi" w:hAnsi="Times New Roman" w:cs="Times New Roman"/>
          <w:sz w:val="24"/>
          <w:szCs w:val="24"/>
          <w:lang w:val="en-US" w:eastAsia="en-US"/>
        </w:rPr>
        <w:t xml:space="preserve">dirancang agar </w:t>
      </w:r>
      <w:r w:rsidR="00C06214" w:rsidRPr="000408B6">
        <w:rPr>
          <w:rFonts w:ascii="Times New Roman" w:eastAsiaTheme="minorHAnsi" w:hAnsi="Times New Roman" w:cs="Times New Roman"/>
          <w:sz w:val="24"/>
          <w:szCs w:val="24"/>
          <w:lang w:val="en-US" w:eastAsia="en-US"/>
        </w:rPr>
        <w:t xml:space="preserve">dalam proses </w:t>
      </w:r>
      <w:r w:rsidRPr="000408B6">
        <w:rPr>
          <w:rFonts w:ascii="Times New Roman" w:eastAsiaTheme="minorHAnsi" w:hAnsi="Times New Roman" w:cs="Times New Roman"/>
          <w:sz w:val="24"/>
          <w:szCs w:val="24"/>
          <w:lang w:val="en-US" w:eastAsia="en-US"/>
        </w:rPr>
        <w:t xml:space="preserve">pembelajaran </w:t>
      </w:r>
      <w:r w:rsidR="00C06214" w:rsidRPr="000408B6">
        <w:rPr>
          <w:rFonts w:ascii="Times New Roman" w:eastAsiaTheme="minorHAnsi" w:hAnsi="Times New Roman" w:cs="Times New Roman"/>
          <w:sz w:val="24"/>
          <w:szCs w:val="24"/>
          <w:lang w:val="en-US" w:eastAsia="en-US"/>
        </w:rPr>
        <w:t xml:space="preserve">mahasiswa turut aktif dan berpartisipatif untuk menciptakan suasana yang kondusif. </w:t>
      </w:r>
      <w:proofErr w:type="gramStart"/>
      <w:r w:rsidR="00C06214" w:rsidRPr="000408B6">
        <w:rPr>
          <w:rFonts w:ascii="Times New Roman" w:eastAsiaTheme="minorHAnsi" w:hAnsi="Times New Roman" w:cs="Times New Roman"/>
          <w:sz w:val="24"/>
          <w:szCs w:val="24"/>
          <w:lang w:val="en-US" w:eastAsia="en-US"/>
        </w:rPr>
        <w:t>Sehingga mat</w:t>
      </w:r>
      <w:r w:rsidR="00213C61" w:rsidRPr="000408B6">
        <w:rPr>
          <w:rFonts w:ascii="Times New Roman" w:eastAsiaTheme="minorHAnsi" w:hAnsi="Times New Roman" w:cs="Times New Roman"/>
          <w:sz w:val="24"/>
          <w:szCs w:val="24"/>
          <w:lang w:val="en-US" w:eastAsia="en-US"/>
        </w:rPr>
        <w:t>e</w:t>
      </w:r>
      <w:r w:rsidR="00C06214" w:rsidRPr="000408B6">
        <w:rPr>
          <w:rFonts w:ascii="Times New Roman" w:eastAsiaTheme="minorHAnsi" w:hAnsi="Times New Roman" w:cs="Times New Roman"/>
          <w:sz w:val="24"/>
          <w:szCs w:val="24"/>
          <w:lang w:val="en-US" w:eastAsia="en-US"/>
        </w:rPr>
        <w:t>ri pembelajaran me</w:t>
      </w:r>
      <w:r w:rsidR="00213C61" w:rsidRPr="000408B6">
        <w:rPr>
          <w:rFonts w:ascii="Times New Roman" w:eastAsiaTheme="minorHAnsi" w:hAnsi="Times New Roman" w:cs="Times New Roman"/>
          <w:sz w:val="24"/>
          <w:szCs w:val="24"/>
          <w:lang w:val="en-US" w:eastAsia="en-US"/>
        </w:rPr>
        <w:t>nyimak dapat dikuasi oleh siswa serta kompetensi yang diharapkan dalam perkuliahan ini dapat tercapai.</w:t>
      </w:r>
      <w:proofErr w:type="gramEnd"/>
      <w:r w:rsidR="00C06214" w:rsidRPr="000408B6">
        <w:rPr>
          <w:rFonts w:ascii="Times New Roman" w:eastAsiaTheme="minorHAnsi" w:hAnsi="Times New Roman" w:cs="Times New Roman"/>
          <w:sz w:val="24"/>
          <w:szCs w:val="24"/>
          <w:lang w:val="en-US" w:eastAsia="en-US"/>
        </w:rPr>
        <w:t xml:space="preserve"> </w:t>
      </w:r>
      <w:r w:rsidR="00213C61" w:rsidRPr="000408B6">
        <w:rPr>
          <w:rFonts w:ascii="Times New Roman" w:eastAsiaTheme="minorHAnsi" w:hAnsi="Times New Roman" w:cs="Times New Roman"/>
          <w:sz w:val="24"/>
          <w:szCs w:val="24"/>
          <w:lang w:val="en-US" w:eastAsia="en-US"/>
        </w:rPr>
        <w:t xml:space="preserve">Sebagaimana yang telah tercantum dalam Rencana Program dan Kegiatan Pembelajaan Semester (RPKPS) keterampilan menyimak yaitu kompetensi umum dan kompetensi khusus bahwa setelah menempuh mata kuliah ini, mahasiswa diharapkan mampu menguasai materi-materi yang disajikan dan mempraktikkannya (kompetensi </w:t>
      </w:r>
      <w:r w:rsidR="00213C61" w:rsidRPr="000408B6">
        <w:rPr>
          <w:rFonts w:ascii="Times New Roman" w:eastAsiaTheme="minorHAnsi" w:hAnsi="Times New Roman" w:cs="Times New Roman"/>
          <w:i/>
          <w:sz w:val="24"/>
          <w:szCs w:val="24"/>
          <w:lang w:val="en-US" w:eastAsia="en-US"/>
        </w:rPr>
        <w:t>hardskill</w:t>
      </w:r>
      <w:r w:rsidR="00213C61" w:rsidRPr="000408B6">
        <w:rPr>
          <w:rFonts w:ascii="Times New Roman" w:eastAsiaTheme="minorHAnsi" w:hAnsi="Times New Roman" w:cs="Times New Roman"/>
          <w:sz w:val="24"/>
          <w:szCs w:val="24"/>
          <w:lang w:val="en-US" w:eastAsia="en-US"/>
        </w:rPr>
        <w:t xml:space="preserve">) serta setelah mengikuti mata kuliah ini, mahasiswa memiliki daya juang, daya tarik, mandiri, dan kreativitas (kompetensi </w:t>
      </w:r>
      <w:r w:rsidR="00213C61" w:rsidRPr="000408B6">
        <w:rPr>
          <w:rFonts w:ascii="Times New Roman" w:eastAsiaTheme="minorHAnsi" w:hAnsi="Times New Roman" w:cs="Times New Roman"/>
          <w:i/>
          <w:sz w:val="24"/>
          <w:szCs w:val="24"/>
          <w:lang w:val="en-US" w:eastAsia="en-US"/>
        </w:rPr>
        <w:t>softskill</w:t>
      </w:r>
      <w:r w:rsidR="00213C61" w:rsidRPr="000408B6">
        <w:rPr>
          <w:rFonts w:ascii="Times New Roman" w:eastAsiaTheme="minorHAnsi" w:hAnsi="Times New Roman" w:cs="Times New Roman"/>
          <w:sz w:val="24"/>
          <w:szCs w:val="24"/>
          <w:lang w:val="en-US" w:eastAsia="en-US"/>
        </w:rPr>
        <w:t>).</w:t>
      </w:r>
    </w:p>
    <w:p w:rsidR="00402EE3" w:rsidRDefault="002D2F3F" w:rsidP="00402EE3">
      <w:pPr>
        <w:autoSpaceDE w:val="0"/>
        <w:autoSpaceDN w:val="0"/>
        <w:adjustRightInd w:val="0"/>
        <w:spacing w:after="0" w:line="360" w:lineRule="auto"/>
        <w:ind w:firstLine="450"/>
        <w:jc w:val="both"/>
        <w:rPr>
          <w:rFonts w:ascii="Times New Roman" w:hAnsi="Times New Roman" w:cs="Times New Roman"/>
          <w:sz w:val="24"/>
          <w:szCs w:val="24"/>
          <w:lang w:val="en-US"/>
        </w:rPr>
      </w:pPr>
      <w:proofErr w:type="gramStart"/>
      <w:r w:rsidRPr="000408B6">
        <w:rPr>
          <w:rFonts w:ascii="Times New Roman" w:eastAsiaTheme="minorHAnsi" w:hAnsi="Times New Roman" w:cs="Times New Roman"/>
          <w:sz w:val="24"/>
          <w:szCs w:val="24"/>
          <w:lang w:val="en-US" w:eastAsia="en-US"/>
        </w:rPr>
        <w:t xml:space="preserve">Untuk mengetahui lebih jelas kebutuhan mahasiswa terhadap buku ajar, maka disebarkan angket </w:t>
      </w:r>
      <w:r w:rsidRPr="000408B6">
        <w:rPr>
          <w:rFonts w:ascii="Times New Roman" w:hAnsi="Times New Roman" w:cs="Times New Roman"/>
          <w:sz w:val="24"/>
          <w:szCs w:val="24"/>
          <w:lang w:val="en-US"/>
        </w:rPr>
        <w:t>kebutuhan mahasiswa terhadap buku ajar.</w:t>
      </w:r>
      <w:proofErr w:type="gramEnd"/>
      <w:r w:rsidRPr="000408B6">
        <w:rPr>
          <w:rFonts w:ascii="Times New Roman" w:hAnsi="Times New Roman" w:cs="Times New Roman"/>
          <w:sz w:val="24"/>
          <w:szCs w:val="24"/>
          <w:lang w:val="en-US"/>
        </w:rPr>
        <w:t xml:space="preserve"> </w:t>
      </w:r>
      <w:r w:rsidR="00980344" w:rsidRPr="000408B6">
        <w:rPr>
          <w:rFonts w:ascii="Times New Roman" w:hAnsi="Times New Roman" w:cs="Times New Roman"/>
          <w:sz w:val="24"/>
          <w:szCs w:val="24"/>
          <w:lang w:val="en-US"/>
        </w:rPr>
        <w:t xml:space="preserve">Berdasarkan hasil analisis terhadap angket kebutuhan mahasiswa terhadap buku ajar keterampilan menyimak diperoleh kesimpulan bahwa mahasiswa Program Studi Pendidikan Bahasa dan Sastra Indonesia STKIP </w:t>
      </w:r>
      <w:r w:rsidR="000246F1" w:rsidRPr="000408B6">
        <w:rPr>
          <w:rFonts w:ascii="Times New Roman" w:hAnsi="Times New Roman" w:cs="Times New Roman"/>
          <w:sz w:val="24"/>
          <w:szCs w:val="24"/>
          <w:lang w:val="en-US"/>
        </w:rPr>
        <w:t xml:space="preserve">PGRI </w:t>
      </w:r>
      <w:r w:rsidR="00980344" w:rsidRPr="000408B6">
        <w:rPr>
          <w:rFonts w:ascii="Times New Roman" w:hAnsi="Times New Roman" w:cs="Times New Roman"/>
          <w:sz w:val="24"/>
          <w:szCs w:val="24"/>
          <w:lang w:val="en-US"/>
        </w:rPr>
        <w:t>Sumatera Barat</w:t>
      </w:r>
      <w:r w:rsidR="000246F1" w:rsidRPr="000408B6">
        <w:rPr>
          <w:rFonts w:ascii="Times New Roman" w:hAnsi="Times New Roman" w:cs="Times New Roman"/>
          <w:sz w:val="24"/>
          <w:szCs w:val="24"/>
          <w:lang w:val="en-US"/>
        </w:rPr>
        <w:t xml:space="preserve"> </w:t>
      </w:r>
      <w:r w:rsidRPr="000408B6">
        <w:rPr>
          <w:rFonts w:ascii="Times New Roman" w:hAnsi="Times New Roman" w:cs="Times New Roman"/>
          <w:sz w:val="24"/>
          <w:szCs w:val="24"/>
          <w:lang w:val="en-US"/>
        </w:rPr>
        <w:t>100% s</w:t>
      </w:r>
      <w:r w:rsidRPr="000408B6">
        <w:rPr>
          <w:rFonts w:ascii="Times New Roman" w:hAnsi="Times New Roman" w:cs="Times New Roman"/>
          <w:sz w:val="24"/>
          <w:szCs w:val="24"/>
        </w:rPr>
        <w:t>etuju jika dalam penyajian buku ajar digunakan metode pembelajaran</w:t>
      </w:r>
      <w:r w:rsidRPr="000408B6">
        <w:rPr>
          <w:rFonts w:ascii="Times New Roman" w:hAnsi="Times New Roman" w:cs="Times New Roman"/>
          <w:sz w:val="24"/>
          <w:szCs w:val="24"/>
          <w:lang w:val="en-US"/>
        </w:rPr>
        <w:t xml:space="preserve">. </w:t>
      </w:r>
      <w:proofErr w:type="gramStart"/>
      <w:r w:rsidRPr="000408B6">
        <w:rPr>
          <w:rFonts w:ascii="Times New Roman" w:hAnsi="Times New Roman" w:cs="Times New Roman"/>
          <w:sz w:val="24"/>
          <w:szCs w:val="24"/>
          <w:lang w:val="en-US"/>
        </w:rPr>
        <w:t xml:space="preserve">Mahasiswa 97% setuju bahwa </w:t>
      </w:r>
      <w:r w:rsidRPr="000408B6">
        <w:rPr>
          <w:rFonts w:ascii="Times New Roman" w:hAnsi="Times New Roman" w:cs="Times New Roman"/>
          <w:sz w:val="24"/>
          <w:szCs w:val="24"/>
        </w:rPr>
        <w:t>perlu dijelaskan mengenai pengertian pengajaran keterampilan menyimak</w:t>
      </w:r>
      <w:r w:rsidRPr="000408B6">
        <w:rPr>
          <w:rFonts w:ascii="Times New Roman" w:hAnsi="Times New Roman" w:cs="Times New Roman"/>
          <w:sz w:val="24"/>
          <w:szCs w:val="24"/>
          <w:lang w:val="en-US"/>
        </w:rPr>
        <w:t xml:space="preserve"> dalam buku ajar, karena itu adalah materi dasar yang harus dikuasai mahasiswa.</w:t>
      </w:r>
      <w:proofErr w:type="gramEnd"/>
      <w:r w:rsidRPr="000408B6">
        <w:rPr>
          <w:rFonts w:ascii="Times New Roman" w:hAnsi="Times New Roman" w:cs="Times New Roman"/>
          <w:sz w:val="24"/>
          <w:szCs w:val="24"/>
          <w:lang w:val="en-US"/>
        </w:rPr>
        <w:t xml:space="preserve"> Mahasiswa 97% setuju </w:t>
      </w:r>
      <w:proofErr w:type="gramStart"/>
      <w:r w:rsidRPr="000408B6">
        <w:rPr>
          <w:rFonts w:ascii="Times New Roman" w:hAnsi="Times New Roman" w:cs="Times New Roman"/>
          <w:sz w:val="24"/>
          <w:szCs w:val="24"/>
        </w:rPr>
        <w:t>cara</w:t>
      </w:r>
      <w:proofErr w:type="gramEnd"/>
      <w:r w:rsidRPr="000408B6">
        <w:rPr>
          <w:rFonts w:ascii="Times New Roman" w:hAnsi="Times New Roman" w:cs="Times New Roman"/>
          <w:sz w:val="24"/>
          <w:szCs w:val="24"/>
        </w:rPr>
        <w:t xml:space="preserve"> memaparkan m</w:t>
      </w:r>
      <w:r w:rsidRPr="000408B6">
        <w:rPr>
          <w:rFonts w:ascii="Times New Roman" w:hAnsi="Times New Roman" w:cs="Times New Roman"/>
          <w:sz w:val="24"/>
          <w:szCs w:val="24"/>
          <w:lang w:val="en-US"/>
        </w:rPr>
        <w:t>a</w:t>
      </w:r>
      <w:r w:rsidRPr="000408B6">
        <w:rPr>
          <w:rFonts w:ascii="Times New Roman" w:hAnsi="Times New Roman" w:cs="Times New Roman"/>
          <w:sz w:val="24"/>
          <w:szCs w:val="24"/>
        </w:rPr>
        <w:t>teri pengajaran keterampilan menyimak</w:t>
      </w:r>
      <w:r w:rsidRPr="000408B6">
        <w:rPr>
          <w:rFonts w:ascii="Times New Roman" w:hAnsi="Times New Roman" w:cs="Times New Roman"/>
          <w:sz w:val="24"/>
          <w:szCs w:val="24"/>
          <w:lang w:val="en-US"/>
        </w:rPr>
        <w:t xml:space="preserve"> secara singkat dan padat. </w:t>
      </w:r>
      <w:proofErr w:type="gramStart"/>
      <w:r w:rsidRPr="000408B6">
        <w:rPr>
          <w:rFonts w:ascii="Times New Roman" w:hAnsi="Times New Roman" w:cs="Times New Roman"/>
          <w:sz w:val="24"/>
          <w:szCs w:val="24"/>
          <w:lang w:val="en-US"/>
        </w:rPr>
        <w:t>Mahasiswa 70% setuju bahwa p</w:t>
      </w:r>
      <w:r w:rsidRPr="000408B6">
        <w:rPr>
          <w:rFonts w:ascii="Times New Roman" w:hAnsi="Times New Roman" w:cs="Times New Roman"/>
          <w:sz w:val="24"/>
          <w:szCs w:val="24"/>
        </w:rPr>
        <w:t>erlu disertakan glosarium dalam buku ajar</w:t>
      </w:r>
      <w:r w:rsidRPr="000408B6">
        <w:rPr>
          <w:rFonts w:ascii="Times New Roman" w:hAnsi="Times New Roman" w:cs="Times New Roman"/>
          <w:sz w:val="24"/>
          <w:szCs w:val="24"/>
          <w:lang w:val="en-US"/>
        </w:rPr>
        <w:t>.</w:t>
      </w:r>
      <w:proofErr w:type="gramEnd"/>
      <w:r w:rsidR="008938D0" w:rsidRPr="000408B6">
        <w:rPr>
          <w:rFonts w:ascii="Times New Roman" w:hAnsi="Times New Roman" w:cs="Times New Roman"/>
          <w:sz w:val="24"/>
          <w:szCs w:val="24"/>
          <w:lang w:val="en-US"/>
        </w:rPr>
        <w:t xml:space="preserve"> </w:t>
      </w:r>
      <w:proofErr w:type="gramStart"/>
      <w:r w:rsidR="008938D0" w:rsidRPr="000408B6">
        <w:rPr>
          <w:rFonts w:ascii="Times New Roman" w:hAnsi="Times New Roman" w:cs="Times New Roman"/>
          <w:sz w:val="24"/>
          <w:szCs w:val="24"/>
          <w:lang w:val="en-US"/>
        </w:rPr>
        <w:t>Berdasarkan persentase tersebut, maka dikembangkan buku ajar berbasis pendekatan CTL.</w:t>
      </w:r>
      <w:proofErr w:type="gramEnd"/>
    </w:p>
    <w:p w:rsidR="00402EE3" w:rsidRPr="00402EE3" w:rsidRDefault="00402EE3" w:rsidP="00402EE3">
      <w:pPr>
        <w:autoSpaceDE w:val="0"/>
        <w:autoSpaceDN w:val="0"/>
        <w:adjustRightInd w:val="0"/>
        <w:spacing w:after="0" w:line="360" w:lineRule="auto"/>
        <w:ind w:firstLine="450"/>
        <w:jc w:val="both"/>
        <w:rPr>
          <w:rFonts w:ascii="Times New Roman" w:hAnsi="Times New Roman" w:cs="Times New Roman"/>
          <w:sz w:val="24"/>
          <w:szCs w:val="24"/>
          <w:lang w:val="en-US"/>
        </w:rPr>
      </w:pPr>
      <w:r w:rsidRPr="00402EE3">
        <w:rPr>
          <w:rFonts w:ascii="Times New Roman" w:hAnsi="Times New Roman" w:cs="Times New Roman"/>
          <w:sz w:val="24"/>
          <w:szCs w:val="24"/>
        </w:rPr>
        <w:t>Berdasarkan hasil analisis buku teks</w:t>
      </w:r>
      <w:r>
        <w:rPr>
          <w:rFonts w:ascii="Times New Roman" w:hAnsi="Times New Roman" w:cs="Times New Roman"/>
          <w:sz w:val="24"/>
          <w:szCs w:val="24"/>
          <w:lang w:val="en-US"/>
        </w:rPr>
        <w:t xml:space="preserve"> bahwa </w:t>
      </w:r>
      <w:r w:rsidRPr="00402EE3">
        <w:rPr>
          <w:rFonts w:ascii="Times New Roman" w:hAnsi="Times New Roman" w:cs="Times New Roman"/>
          <w:sz w:val="24"/>
          <w:szCs w:val="24"/>
          <w:lang w:val="en-US"/>
        </w:rPr>
        <w:t>buku teks</w:t>
      </w:r>
      <w:r w:rsidRPr="00402EE3">
        <w:rPr>
          <w:rFonts w:ascii="Times New Roman" w:hAnsi="Times New Roman" w:cs="Times New Roman"/>
          <w:sz w:val="24"/>
          <w:szCs w:val="24"/>
        </w:rPr>
        <w:t xml:space="preserve"> yang dirancang dan dikembangkan bertujuan untuk membantu mahasiswa memahami materi pada perkuliahan pengajaran menyimak. Buku teks yang ada selama ini tidak digunakan secara maksimal oleh mahasiswa dan hanya menggunakan catatan yang diberikan oleh dosen tanpa membuka dan mempelajari dari buku teks</w:t>
      </w:r>
      <w:r w:rsidRPr="00402EE3">
        <w:rPr>
          <w:rFonts w:ascii="Times New Roman" w:hAnsi="Times New Roman" w:cs="Times New Roman"/>
          <w:sz w:val="24"/>
          <w:szCs w:val="24"/>
          <w:lang w:val="en-US"/>
        </w:rPr>
        <w:t xml:space="preserve"> tersebut</w:t>
      </w:r>
      <w:r w:rsidRPr="00402EE3">
        <w:rPr>
          <w:rFonts w:ascii="Times New Roman" w:hAnsi="Times New Roman" w:cs="Times New Roman"/>
          <w:sz w:val="24"/>
          <w:szCs w:val="24"/>
        </w:rPr>
        <w:t xml:space="preserve">. Selain buku teks, pada mata kuliah pengajaran menyimak belum ada </w:t>
      </w:r>
      <w:r w:rsidRPr="00402EE3">
        <w:rPr>
          <w:rFonts w:ascii="Times New Roman" w:hAnsi="Times New Roman" w:cs="Times New Roman"/>
          <w:sz w:val="24"/>
          <w:szCs w:val="24"/>
          <w:lang w:val="en-US"/>
        </w:rPr>
        <w:t>buku ajar</w:t>
      </w:r>
      <w:r w:rsidRPr="00402EE3">
        <w:rPr>
          <w:rFonts w:ascii="Times New Roman" w:hAnsi="Times New Roman" w:cs="Times New Roman"/>
          <w:sz w:val="24"/>
          <w:szCs w:val="24"/>
        </w:rPr>
        <w:t xml:space="preserve"> yang mampu membuat mahasiswa berpartisipasi secara aktif, sehingga mahasiswa dapat memahami materi yang telah dipelajari.</w:t>
      </w:r>
    </w:p>
    <w:p w:rsidR="004843D0" w:rsidRPr="000408B6" w:rsidRDefault="00C06214" w:rsidP="000408B6">
      <w:pPr>
        <w:autoSpaceDE w:val="0"/>
        <w:autoSpaceDN w:val="0"/>
        <w:adjustRightInd w:val="0"/>
        <w:spacing w:after="0" w:line="360" w:lineRule="auto"/>
        <w:ind w:firstLine="450"/>
        <w:jc w:val="both"/>
        <w:rPr>
          <w:rFonts w:ascii="Times New Roman" w:eastAsiaTheme="minorHAnsi" w:hAnsi="Times New Roman" w:cs="Times New Roman"/>
          <w:sz w:val="24"/>
          <w:szCs w:val="24"/>
          <w:lang w:val="en-US" w:eastAsia="en-US"/>
        </w:rPr>
      </w:pPr>
      <w:r w:rsidRPr="000408B6">
        <w:rPr>
          <w:rFonts w:ascii="Times New Roman" w:eastAsiaTheme="minorHAnsi" w:hAnsi="Times New Roman" w:cs="Times New Roman"/>
          <w:sz w:val="24"/>
          <w:szCs w:val="24"/>
          <w:lang w:val="en-US" w:eastAsia="en-US"/>
        </w:rPr>
        <w:t xml:space="preserve">Sebelum buku ajar dirancang, jika dilihat karakteristik mahasiswa yang mengikuti perkuliahan menyimak adalah mahasiswa tahun satu, dimana perkuliahan ini berada pada semester satu dengan </w:t>
      </w:r>
      <w:proofErr w:type="gramStart"/>
      <w:r w:rsidRPr="000408B6">
        <w:rPr>
          <w:rFonts w:ascii="Times New Roman" w:eastAsiaTheme="minorHAnsi" w:hAnsi="Times New Roman" w:cs="Times New Roman"/>
          <w:sz w:val="24"/>
          <w:szCs w:val="24"/>
          <w:lang w:val="en-US" w:eastAsia="en-US"/>
        </w:rPr>
        <w:t>usia</w:t>
      </w:r>
      <w:proofErr w:type="gramEnd"/>
      <w:r w:rsidRPr="000408B6">
        <w:rPr>
          <w:rFonts w:ascii="Times New Roman" w:eastAsiaTheme="minorHAnsi" w:hAnsi="Times New Roman" w:cs="Times New Roman"/>
          <w:sz w:val="24"/>
          <w:szCs w:val="24"/>
          <w:lang w:val="en-US" w:eastAsia="en-US"/>
        </w:rPr>
        <w:t xml:space="preserve"> rata-rata 18-19 tahun. </w:t>
      </w:r>
      <w:r w:rsidR="00A23927" w:rsidRPr="000408B6">
        <w:rPr>
          <w:rFonts w:ascii="Times New Roman" w:eastAsiaTheme="minorHAnsi" w:hAnsi="Times New Roman" w:cs="Times New Roman"/>
          <w:sz w:val="24"/>
          <w:szCs w:val="24"/>
          <w:lang w:val="en-US" w:eastAsia="en-US"/>
        </w:rPr>
        <w:t xml:space="preserve">Kondisi demikian dapat disimpulkan bahwa pada </w:t>
      </w:r>
      <w:proofErr w:type="gramStart"/>
      <w:r w:rsidR="00A23927" w:rsidRPr="000408B6">
        <w:rPr>
          <w:rFonts w:ascii="Times New Roman" w:eastAsiaTheme="minorHAnsi" w:hAnsi="Times New Roman" w:cs="Times New Roman"/>
          <w:sz w:val="24"/>
          <w:szCs w:val="24"/>
          <w:lang w:val="en-US" w:eastAsia="en-US"/>
        </w:rPr>
        <w:t>usia</w:t>
      </w:r>
      <w:proofErr w:type="gramEnd"/>
      <w:r w:rsidR="00A23927" w:rsidRPr="000408B6">
        <w:rPr>
          <w:rFonts w:ascii="Times New Roman" w:eastAsiaTheme="minorHAnsi" w:hAnsi="Times New Roman" w:cs="Times New Roman"/>
          <w:sz w:val="24"/>
          <w:szCs w:val="24"/>
          <w:lang w:val="en-US" w:eastAsia="en-US"/>
        </w:rPr>
        <w:t xml:space="preserve"> tersebut sebagian </w:t>
      </w:r>
      <w:r w:rsidR="004843D0" w:rsidRPr="000408B6">
        <w:rPr>
          <w:rFonts w:ascii="Times New Roman" w:eastAsiaTheme="minorHAnsi" w:hAnsi="Times New Roman" w:cs="Times New Roman"/>
          <w:sz w:val="24"/>
          <w:szCs w:val="24"/>
          <w:lang w:val="en-US" w:eastAsia="en-US"/>
        </w:rPr>
        <w:t xml:space="preserve">besar </w:t>
      </w:r>
      <w:r w:rsidR="00A23927" w:rsidRPr="000408B6">
        <w:rPr>
          <w:rFonts w:ascii="Times New Roman" w:eastAsiaTheme="minorHAnsi" w:hAnsi="Times New Roman" w:cs="Times New Roman"/>
          <w:sz w:val="24"/>
          <w:szCs w:val="24"/>
          <w:lang w:val="en-US" w:eastAsia="en-US"/>
        </w:rPr>
        <w:t>maha</w:t>
      </w:r>
      <w:r w:rsidR="004843D0" w:rsidRPr="000408B6">
        <w:rPr>
          <w:rFonts w:ascii="Times New Roman" w:eastAsiaTheme="minorHAnsi" w:hAnsi="Times New Roman" w:cs="Times New Roman"/>
          <w:sz w:val="24"/>
          <w:szCs w:val="24"/>
          <w:lang w:val="en-US" w:eastAsia="en-US"/>
        </w:rPr>
        <w:t>siswa lebih suka dengan</w:t>
      </w:r>
      <w:r w:rsidR="00A23927" w:rsidRPr="000408B6">
        <w:rPr>
          <w:rFonts w:ascii="Times New Roman" w:eastAsiaTheme="minorHAnsi" w:hAnsi="Times New Roman" w:cs="Times New Roman"/>
          <w:sz w:val="24"/>
          <w:szCs w:val="24"/>
          <w:lang w:val="en-US" w:eastAsia="en-US"/>
        </w:rPr>
        <w:t xml:space="preserve"> </w:t>
      </w:r>
      <w:r w:rsidR="004843D0" w:rsidRPr="000408B6">
        <w:rPr>
          <w:rFonts w:ascii="Times New Roman" w:eastAsiaTheme="minorHAnsi" w:hAnsi="Times New Roman" w:cs="Times New Roman"/>
          <w:sz w:val="24"/>
          <w:szCs w:val="24"/>
          <w:lang w:val="en-US" w:eastAsia="en-US"/>
        </w:rPr>
        <w:t xml:space="preserve">pembelajaran yang bersifat </w:t>
      </w:r>
      <w:r w:rsidR="00A23927" w:rsidRPr="000408B6">
        <w:rPr>
          <w:rFonts w:ascii="Times New Roman" w:eastAsiaTheme="minorHAnsi" w:hAnsi="Times New Roman" w:cs="Times New Roman"/>
          <w:sz w:val="24"/>
          <w:szCs w:val="24"/>
          <w:lang w:val="en-US" w:eastAsia="en-US"/>
        </w:rPr>
        <w:t>aktif dari</w:t>
      </w:r>
      <w:r w:rsidR="004843D0" w:rsidRPr="000408B6">
        <w:rPr>
          <w:rFonts w:ascii="Times New Roman" w:eastAsiaTheme="minorHAnsi" w:hAnsi="Times New Roman" w:cs="Times New Roman"/>
          <w:sz w:val="24"/>
          <w:szCs w:val="24"/>
          <w:lang w:val="en-US" w:eastAsia="en-US"/>
        </w:rPr>
        <w:t>pada</w:t>
      </w:r>
      <w:r w:rsidR="00A23927" w:rsidRPr="000408B6">
        <w:rPr>
          <w:rFonts w:ascii="Times New Roman" w:eastAsiaTheme="minorHAnsi" w:hAnsi="Times New Roman" w:cs="Times New Roman"/>
          <w:sz w:val="24"/>
          <w:szCs w:val="24"/>
          <w:lang w:val="en-US" w:eastAsia="en-US"/>
        </w:rPr>
        <w:t xml:space="preserve"> pasif. Jika mahasiswa hanya menerima </w:t>
      </w:r>
      <w:r w:rsidR="004843D0" w:rsidRPr="000408B6">
        <w:rPr>
          <w:rFonts w:ascii="Times New Roman" w:eastAsiaTheme="minorHAnsi" w:hAnsi="Times New Roman" w:cs="Times New Roman"/>
          <w:sz w:val="24"/>
          <w:szCs w:val="24"/>
          <w:lang w:val="en-US" w:eastAsia="en-US"/>
        </w:rPr>
        <w:t>penjelasan teori</w:t>
      </w:r>
      <w:r w:rsidR="00A23927" w:rsidRPr="000408B6">
        <w:rPr>
          <w:rFonts w:ascii="Times New Roman" w:eastAsiaTheme="minorHAnsi" w:hAnsi="Times New Roman" w:cs="Times New Roman"/>
          <w:sz w:val="24"/>
          <w:szCs w:val="24"/>
          <w:lang w:val="en-US" w:eastAsia="en-US"/>
        </w:rPr>
        <w:t xml:space="preserve"> dari dosen tentu hal tersebut </w:t>
      </w:r>
      <w:proofErr w:type="gramStart"/>
      <w:r w:rsidR="00A23927" w:rsidRPr="000408B6">
        <w:rPr>
          <w:rFonts w:ascii="Times New Roman" w:eastAsiaTheme="minorHAnsi" w:hAnsi="Times New Roman" w:cs="Times New Roman"/>
          <w:sz w:val="24"/>
          <w:szCs w:val="24"/>
          <w:lang w:val="en-US" w:eastAsia="en-US"/>
        </w:rPr>
        <w:t>akan</w:t>
      </w:r>
      <w:proofErr w:type="gramEnd"/>
      <w:r w:rsidR="00A23927" w:rsidRPr="000408B6">
        <w:rPr>
          <w:rFonts w:ascii="Times New Roman" w:eastAsiaTheme="minorHAnsi" w:hAnsi="Times New Roman" w:cs="Times New Roman"/>
          <w:sz w:val="24"/>
          <w:szCs w:val="24"/>
          <w:lang w:val="en-US" w:eastAsia="en-US"/>
        </w:rPr>
        <w:t xml:space="preserve"> menimbulkan rasa bosan, tidak serius, dan tidak mampu memahami teori yang diberikan</w:t>
      </w:r>
      <w:r w:rsidR="004843D0" w:rsidRPr="000408B6">
        <w:rPr>
          <w:rFonts w:ascii="Times New Roman" w:eastAsiaTheme="minorHAnsi" w:hAnsi="Times New Roman" w:cs="Times New Roman"/>
          <w:sz w:val="24"/>
          <w:szCs w:val="24"/>
          <w:lang w:val="en-US" w:eastAsia="en-US"/>
        </w:rPr>
        <w:t xml:space="preserve">. </w:t>
      </w:r>
      <w:proofErr w:type="gramStart"/>
      <w:r w:rsidR="00A23927" w:rsidRPr="000408B6">
        <w:rPr>
          <w:rFonts w:ascii="Times New Roman" w:eastAsiaTheme="minorHAnsi" w:hAnsi="Times New Roman" w:cs="Times New Roman"/>
          <w:sz w:val="24"/>
          <w:szCs w:val="24"/>
          <w:lang w:val="en-US" w:eastAsia="en-US"/>
        </w:rPr>
        <w:t xml:space="preserve">Mahasiswa </w:t>
      </w:r>
      <w:r w:rsidR="004843D0" w:rsidRPr="000408B6">
        <w:rPr>
          <w:rFonts w:ascii="Times New Roman" w:eastAsiaTheme="minorHAnsi" w:hAnsi="Times New Roman" w:cs="Times New Roman"/>
          <w:sz w:val="24"/>
          <w:szCs w:val="24"/>
          <w:lang w:val="en-US" w:eastAsia="en-US"/>
        </w:rPr>
        <w:t>mudah beradaptasi dengan</w:t>
      </w:r>
      <w:r w:rsidR="00A23927" w:rsidRPr="000408B6">
        <w:rPr>
          <w:rFonts w:ascii="Times New Roman" w:eastAsiaTheme="minorHAnsi" w:hAnsi="Times New Roman" w:cs="Times New Roman"/>
          <w:sz w:val="24"/>
          <w:szCs w:val="24"/>
          <w:lang w:val="en-US" w:eastAsia="en-US"/>
        </w:rPr>
        <w:t xml:space="preserve"> </w:t>
      </w:r>
      <w:r w:rsidR="004843D0" w:rsidRPr="000408B6">
        <w:rPr>
          <w:rFonts w:ascii="Times New Roman" w:eastAsiaTheme="minorHAnsi" w:hAnsi="Times New Roman" w:cs="Times New Roman"/>
          <w:sz w:val="24"/>
          <w:szCs w:val="24"/>
          <w:lang w:val="en-US" w:eastAsia="en-US"/>
        </w:rPr>
        <w:t>lingkungan, bila ada hal baru dalam kelas, misalnya</w:t>
      </w:r>
      <w:r w:rsidR="00A23927" w:rsidRPr="000408B6">
        <w:rPr>
          <w:rFonts w:ascii="Times New Roman" w:eastAsiaTheme="minorHAnsi" w:hAnsi="Times New Roman" w:cs="Times New Roman"/>
          <w:sz w:val="24"/>
          <w:szCs w:val="24"/>
          <w:lang w:val="en-US" w:eastAsia="en-US"/>
        </w:rPr>
        <w:t xml:space="preserve"> teknik, strategi, metode, serta pendekatan pembe</w:t>
      </w:r>
      <w:r w:rsidR="004843D0" w:rsidRPr="000408B6">
        <w:rPr>
          <w:rFonts w:ascii="Times New Roman" w:eastAsiaTheme="minorHAnsi" w:hAnsi="Times New Roman" w:cs="Times New Roman"/>
          <w:sz w:val="24"/>
          <w:szCs w:val="24"/>
          <w:lang w:val="en-US" w:eastAsia="en-US"/>
        </w:rPr>
        <w:t xml:space="preserve">lajaran, </w:t>
      </w:r>
      <w:r w:rsidR="00A23927" w:rsidRPr="000408B6">
        <w:rPr>
          <w:rFonts w:ascii="Times New Roman" w:eastAsiaTheme="minorHAnsi" w:hAnsi="Times New Roman" w:cs="Times New Roman"/>
          <w:sz w:val="24"/>
          <w:szCs w:val="24"/>
          <w:lang w:val="en-US" w:eastAsia="en-US"/>
        </w:rPr>
        <w:t>maha</w:t>
      </w:r>
      <w:r w:rsidR="004843D0" w:rsidRPr="000408B6">
        <w:rPr>
          <w:rFonts w:ascii="Times New Roman" w:eastAsiaTheme="minorHAnsi" w:hAnsi="Times New Roman" w:cs="Times New Roman"/>
          <w:sz w:val="24"/>
          <w:szCs w:val="24"/>
          <w:lang w:val="en-US" w:eastAsia="en-US"/>
        </w:rPr>
        <w:t>siswa cenderung antusias dalam</w:t>
      </w:r>
      <w:r w:rsidR="00A23927" w:rsidRPr="000408B6">
        <w:rPr>
          <w:rFonts w:ascii="Times New Roman" w:eastAsiaTheme="minorHAnsi" w:hAnsi="Times New Roman" w:cs="Times New Roman"/>
          <w:sz w:val="24"/>
          <w:szCs w:val="24"/>
          <w:lang w:val="en-US" w:eastAsia="en-US"/>
        </w:rPr>
        <w:t xml:space="preserve"> </w:t>
      </w:r>
      <w:r w:rsidR="004843D0" w:rsidRPr="000408B6">
        <w:rPr>
          <w:rFonts w:ascii="Times New Roman" w:eastAsiaTheme="minorHAnsi" w:hAnsi="Times New Roman" w:cs="Times New Roman"/>
          <w:sz w:val="24"/>
          <w:szCs w:val="24"/>
          <w:lang w:val="en-US" w:eastAsia="en-US"/>
        </w:rPr>
        <w:t>mengikuti.</w:t>
      </w:r>
      <w:proofErr w:type="gramEnd"/>
      <w:r w:rsidR="004843D0" w:rsidRPr="000408B6">
        <w:rPr>
          <w:rFonts w:ascii="Times New Roman" w:eastAsiaTheme="minorHAnsi" w:hAnsi="Times New Roman" w:cs="Times New Roman"/>
          <w:sz w:val="24"/>
          <w:szCs w:val="24"/>
          <w:lang w:val="en-US" w:eastAsia="en-US"/>
        </w:rPr>
        <w:t xml:space="preserve"> </w:t>
      </w:r>
      <w:proofErr w:type="gramStart"/>
      <w:r w:rsidR="004843D0" w:rsidRPr="000408B6">
        <w:rPr>
          <w:rFonts w:ascii="Times New Roman" w:eastAsiaTheme="minorHAnsi" w:hAnsi="Times New Roman" w:cs="Times New Roman"/>
          <w:sz w:val="24"/>
          <w:szCs w:val="24"/>
          <w:lang w:val="en-US" w:eastAsia="en-US"/>
        </w:rPr>
        <w:t>Hal itu mendukung diterapkannya</w:t>
      </w:r>
      <w:r w:rsidR="00A23927" w:rsidRPr="000408B6">
        <w:rPr>
          <w:rFonts w:ascii="Times New Roman" w:eastAsiaTheme="minorHAnsi" w:hAnsi="Times New Roman" w:cs="Times New Roman"/>
          <w:sz w:val="24"/>
          <w:szCs w:val="24"/>
          <w:lang w:val="en-US" w:eastAsia="en-US"/>
        </w:rPr>
        <w:t xml:space="preserve"> pembelajaran dengan buku</w:t>
      </w:r>
      <w:r w:rsidR="004843D0" w:rsidRPr="000408B6">
        <w:rPr>
          <w:rFonts w:ascii="Times New Roman" w:eastAsiaTheme="minorHAnsi" w:hAnsi="Times New Roman" w:cs="Times New Roman"/>
          <w:sz w:val="24"/>
          <w:szCs w:val="24"/>
          <w:lang w:val="en-US" w:eastAsia="en-US"/>
        </w:rPr>
        <w:t xml:space="preserve"> ajar berbasis </w:t>
      </w:r>
      <w:r w:rsidR="00A23927" w:rsidRPr="000408B6">
        <w:rPr>
          <w:rFonts w:ascii="Times New Roman" w:eastAsiaTheme="minorHAnsi" w:hAnsi="Times New Roman" w:cs="Times New Roman"/>
          <w:sz w:val="24"/>
          <w:szCs w:val="24"/>
          <w:lang w:val="en-US" w:eastAsia="en-US"/>
        </w:rPr>
        <w:t>pendekatan CTL</w:t>
      </w:r>
      <w:r w:rsidR="002D2F3F" w:rsidRPr="000408B6">
        <w:rPr>
          <w:rFonts w:ascii="Times New Roman" w:eastAsiaTheme="minorHAnsi" w:hAnsi="Times New Roman" w:cs="Times New Roman"/>
          <w:sz w:val="24"/>
          <w:szCs w:val="24"/>
          <w:lang w:val="en-US" w:eastAsia="en-US"/>
        </w:rPr>
        <w:t>.</w:t>
      </w:r>
      <w:proofErr w:type="gramEnd"/>
      <w:r w:rsidR="002D2F3F" w:rsidRPr="000408B6">
        <w:rPr>
          <w:rFonts w:ascii="Times New Roman" w:eastAsiaTheme="minorHAnsi" w:hAnsi="Times New Roman" w:cs="Times New Roman"/>
          <w:sz w:val="24"/>
          <w:szCs w:val="24"/>
          <w:lang w:val="en-US" w:eastAsia="en-US"/>
        </w:rPr>
        <w:t xml:space="preserve"> </w:t>
      </w:r>
      <w:proofErr w:type="gramStart"/>
      <w:r w:rsidR="002D2F3F" w:rsidRPr="000408B6">
        <w:rPr>
          <w:rFonts w:ascii="Times New Roman" w:eastAsiaTheme="minorHAnsi" w:hAnsi="Times New Roman" w:cs="Times New Roman"/>
          <w:sz w:val="24"/>
          <w:szCs w:val="24"/>
          <w:lang w:val="en-US" w:eastAsia="en-US"/>
        </w:rPr>
        <w:t xml:space="preserve">Mahaiswa </w:t>
      </w:r>
      <w:r w:rsidR="004843D0" w:rsidRPr="000408B6">
        <w:rPr>
          <w:rFonts w:ascii="Times New Roman" w:eastAsiaTheme="minorHAnsi" w:hAnsi="Times New Roman" w:cs="Times New Roman"/>
          <w:sz w:val="24"/>
          <w:szCs w:val="24"/>
          <w:lang w:val="en-US" w:eastAsia="en-US"/>
        </w:rPr>
        <w:t>lebih antusias belajar secara</w:t>
      </w:r>
      <w:r w:rsidR="00101FE8" w:rsidRPr="000408B6">
        <w:rPr>
          <w:rFonts w:ascii="Times New Roman" w:eastAsiaTheme="minorHAnsi" w:hAnsi="Times New Roman" w:cs="Times New Roman"/>
          <w:sz w:val="24"/>
          <w:szCs w:val="24"/>
          <w:lang w:val="en-US" w:eastAsia="en-US"/>
        </w:rPr>
        <w:t xml:space="preserve"> </w:t>
      </w:r>
      <w:r w:rsidR="004843D0" w:rsidRPr="000408B6">
        <w:rPr>
          <w:rFonts w:ascii="Times New Roman" w:eastAsiaTheme="minorHAnsi" w:hAnsi="Times New Roman" w:cs="Times New Roman"/>
          <w:sz w:val="24"/>
          <w:szCs w:val="24"/>
          <w:lang w:val="en-US" w:eastAsia="en-US"/>
        </w:rPr>
        <w:t>mandiri dan bersaing dengan temannya.</w:t>
      </w:r>
      <w:proofErr w:type="gramEnd"/>
      <w:r w:rsidR="004843D0" w:rsidRPr="000408B6">
        <w:rPr>
          <w:rFonts w:ascii="Times New Roman" w:eastAsiaTheme="minorHAnsi" w:hAnsi="Times New Roman" w:cs="Times New Roman"/>
          <w:sz w:val="24"/>
          <w:szCs w:val="24"/>
          <w:lang w:val="en-US" w:eastAsia="en-US"/>
        </w:rPr>
        <w:t xml:space="preserve"> Hal itu</w:t>
      </w:r>
      <w:r w:rsidR="002D2F3F" w:rsidRPr="000408B6">
        <w:rPr>
          <w:rFonts w:ascii="Times New Roman" w:eastAsiaTheme="minorHAnsi" w:hAnsi="Times New Roman" w:cs="Times New Roman"/>
          <w:sz w:val="24"/>
          <w:szCs w:val="24"/>
          <w:lang w:val="en-US" w:eastAsia="en-US"/>
        </w:rPr>
        <w:t xml:space="preserve"> </w:t>
      </w:r>
      <w:r w:rsidR="004843D0" w:rsidRPr="000408B6">
        <w:rPr>
          <w:rFonts w:ascii="Times New Roman" w:eastAsiaTheme="minorHAnsi" w:hAnsi="Times New Roman" w:cs="Times New Roman"/>
          <w:sz w:val="24"/>
          <w:szCs w:val="24"/>
          <w:lang w:val="en-US" w:eastAsia="en-US"/>
        </w:rPr>
        <w:t>terlihat ketika proses pembelajaran berlangsung,</w:t>
      </w:r>
      <w:r w:rsidR="002D2F3F" w:rsidRPr="000408B6">
        <w:rPr>
          <w:rFonts w:ascii="Times New Roman" w:eastAsiaTheme="minorHAnsi" w:hAnsi="Times New Roman" w:cs="Times New Roman"/>
          <w:sz w:val="24"/>
          <w:szCs w:val="24"/>
          <w:lang w:val="en-US" w:eastAsia="en-US"/>
        </w:rPr>
        <w:t xml:space="preserve"> </w:t>
      </w:r>
      <w:r w:rsidR="00A23927" w:rsidRPr="000408B6">
        <w:rPr>
          <w:rFonts w:ascii="Times New Roman" w:eastAsiaTheme="minorHAnsi" w:hAnsi="Times New Roman" w:cs="Times New Roman"/>
          <w:sz w:val="24"/>
          <w:szCs w:val="24"/>
          <w:lang w:val="en-US" w:eastAsia="en-US"/>
        </w:rPr>
        <w:t>maha</w:t>
      </w:r>
      <w:r w:rsidR="004843D0" w:rsidRPr="000408B6">
        <w:rPr>
          <w:rFonts w:ascii="Times New Roman" w:eastAsiaTheme="minorHAnsi" w:hAnsi="Times New Roman" w:cs="Times New Roman"/>
          <w:sz w:val="24"/>
          <w:szCs w:val="24"/>
          <w:lang w:val="en-US" w:eastAsia="en-US"/>
        </w:rPr>
        <w:t>siswa antusias dengan tugas mandiri yang dikerjakan</w:t>
      </w:r>
      <w:r w:rsidR="002D2F3F" w:rsidRPr="000408B6">
        <w:rPr>
          <w:rFonts w:ascii="Times New Roman" w:eastAsiaTheme="minorHAnsi" w:hAnsi="Times New Roman" w:cs="Times New Roman"/>
          <w:sz w:val="24"/>
          <w:szCs w:val="24"/>
          <w:lang w:val="en-US" w:eastAsia="en-US"/>
        </w:rPr>
        <w:t xml:space="preserve"> </w:t>
      </w:r>
      <w:r w:rsidR="004843D0" w:rsidRPr="000408B6">
        <w:rPr>
          <w:rFonts w:ascii="Times New Roman" w:eastAsiaTheme="minorHAnsi" w:hAnsi="Times New Roman" w:cs="Times New Roman"/>
          <w:sz w:val="24"/>
          <w:szCs w:val="24"/>
          <w:lang w:val="en-US" w:eastAsia="en-US"/>
        </w:rPr>
        <w:t xml:space="preserve">dalam kelas. Namun demikian, </w:t>
      </w:r>
      <w:r w:rsidR="00A23927" w:rsidRPr="000408B6">
        <w:rPr>
          <w:rFonts w:ascii="Times New Roman" w:eastAsiaTheme="minorHAnsi" w:hAnsi="Times New Roman" w:cs="Times New Roman"/>
          <w:sz w:val="24"/>
          <w:szCs w:val="24"/>
          <w:lang w:val="en-US" w:eastAsia="en-US"/>
        </w:rPr>
        <w:t>maha</w:t>
      </w:r>
      <w:r w:rsidR="004843D0" w:rsidRPr="000408B6">
        <w:rPr>
          <w:rFonts w:ascii="Times New Roman" w:eastAsiaTheme="minorHAnsi" w:hAnsi="Times New Roman" w:cs="Times New Roman"/>
          <w:sz w:val="24"/>
          <w:szCs w:val="24"/>
          <w:lang w:val="en-US" w:eastAsia="en-US"/>
        </w:rPr>
        <w:t xml:space="preserve">siswa juga </w:t>
      </w:r>
      <w:r w:rsidR="002D2F3F" w:rsidRPr="000408B6">
        <w:rPr>
          <w:rFonts w:ascii="Times New Roman" w:eastAsiaTheme="minorHAnsi" w:hAnsi="Times New Roman" w:cs="Times New Roman"/>
          <w:sz w:val="24"/>
          <w:szCs w:val="24"/>
          <w:lang w:val="en-US" w:eastAsia="en-US"/>
        </w:rPr>
        <w:t xml:space="preserve">bisa </w:t>
      </w:r>
      <w:r w:rsidR="004843D0" w:rsidRPr="000408B6">
        <w:rPr>
          <w:rFonts w:ascii="Times New Roman" w:eastAsiaTheme="minorHAnsi" w:hAnsi="Times New Roman" w:cs="Times New Roman"/>
          <w:sz w:val="24"/>
          <w:szCs w:val="24"/>
          <w:lang w:val="en-US" w:eastAsia="en-US"/>
        </w:rPr>
        <w:t xml:space="preserve">bekerja </w:t>
      </w:r>
      <w:proofErr w:type="gramStart"/>
      <w:r w:rsidR="004843D0" w:rsidRPr="000408B6">
        <w:rPr>
          <w:rFonts w:ascii="Times New Roman" w:eastAsiaTheme="minorHAnsi" w:hAnsi="Times New Roman" w:cs="Times New Roman"/>
          <w:sz w:val="24"/>
          <w:szCs w:val="24"/>
          <w:lang w:val="en-US" w:eastAsia="en-US"/>
        </w:rPr>
        <w:t>sama</w:t>
      </w:r>
      <w:proofErr w:type="gramEnd"/>
      <w:r w:rsidR="004843D0" w:rsidRPr="000408B6">
        <w:rPr>
          <w:rFonts w:ascii="Times New Roman" w:eastAsiaTheme="minorHAnsi" w:hAnsi="Times New Roman" w:cs="Times New Roman"/>
          <w:sz w:val="24"/>
          <w:szCs w:val="24"/>
          <w:lang w:val="en-US" w:eastAsia="en-US"/>
        </w:rPr>
        <w:t xml:space="preserve"> dengan baik ketika ada penugasan</w:t>
      </w:r>
      <w:r w:rsidR="002D2F3F" w:rsidRPr="000408B6">
        <w:rPr>
          <w:rFonts w:ascii="Times New Roman" w:eastAsiaTheme="minorHAnsi" w:hAnsi="Times New Roman" w:cs="Times New Roman"/>
          <w:sz w:val="24"/>
          <w:szCs w:val="24"/>
          <w:lang w:val="en-US" w:eastAsia="en-US"/>
        </w:rPr>
        <w:t xml:space="preserve"> </w:t>
      </w:r>
      <w:r w:rsidR="004843D0" w:rsidRPr="000408B6">
        <w:rPr>
          <w:rFonts w:ascii="Times New Roman" w:eastAsiaTheme="minorHAnsi" w:hAnsi="Times New Roman" w:cs="Times New Roman"/>
          <w:sz w:val="24"/>
          <w:szCs w:val="24"/>
          <w:lang w:val="en-US" w:eastAsia="en-US"/>
        </w:rPr>
        <w:t>kelompok.</w:t>
      </w:r>
      <w:r w:rsidR="002D2F3F" w:rsidRPr="000408B6">
        <w:rPr>
          <w:rFonts w:ascii="Times New Roman" w:eastAsiaTheme="minorHAnsi" w:hAnsi="Times New Roman" w:cs="Times New Roman"/>
          <w:sz w:val="24"/>
          <w:szCs w:val="24"/>
          <w:lang w:val="en-US" w:eastAsia="en-US"/>
        </w:rPr>
        <w:t xml:space="preserve"> Hal tersebut tentu </w:t>
      </w:r>
      <w:proofErr w:type="gramStart"/>
      <w:r w:rsidR="002D2F3F" w:rsidRPr="000408B6">
        <w:rPr>
          <w:rFonts w:ascii="Times New Roman" w:eastAsiaTheme="minorHAnsi" w:hAnsi="Times New Roman" w:cs="Times New Roman"/>
          <w:sz w:val="24"/>
          <w:szCs w:val="24"/>
          <w:lang w:val="en-US" w:eastAsia="en-US"/>
        </w:rPr>
        <w:t>akan</w:t>
      </w:r>
      <w:proofErr w:type="gramEnd"/>
      <w:r w:rsidR="002D2F3F" w:rsidRPr="000408B6">
        <w:rPr>
          <w:rFonts w:ascii="Times New Roman" w:eastAsiaTheme="minorHAnsi" w:hAnsi="Times New Roman" w:cs="Times New Roman"/>
          <w:sz w:val="24"/>
          <w:szCs w:val="24"/>
          <w:lang w:val="en-US" w:eastAsia="en-US"/>
        </w:rPr>
        <w:t xml:space="preserve"> memudahkan mahasiswa dalam memahami materi-materi pada pembelajaran menyimak.</w:t>
      </w:r>
      <w:r w:rsidR="004843D0" w:rsidRPr="000408B6">
        <w:rPr>
          <w:rFonts w:ascii="Times New Roman" w:eastAsiaTheme="minorHAnsi" w:hAnsi="Times New Roman" w:cs="Times New Roman"/>
          <w:sz w:val="24"/>
          <w:szCs w:val="24"/>
          <w:lang w:val="en-US" w:eastAsia="en-US"/>
        </w:rPr>
        <w:t xml:space="preserve"> </w:t>
      </w:r>
      <w:proofErr w:type="gramStart"/>
      <w:r w:rsidR="004843D0" w:rsidRPr="000408B6">
        <w:rPr>
          <w:rFonts w:ascii="Times New Roman" w:eastAsiaTheme="minorHAnsi" w:hAnsi="Times New Roman" w:cs="Times New Roman"/>
          <w:sz w:val="24"/>
          <w:szCs w:val="24"/>
          <w:lang w:val="en-US" w:eastAsia="en-US"/>
        </w:rPr>
        <w:t xml:space="preserve">Kondisi karakteristik </w:t>
      </w:r>
      <w:r w:rsidR="00A23927" w:rsidRPr="000408B6">
        <w:rPr>
          <w:rFonts w:ascii="Times New Roman" w:eastAsiaTheme="minorHAnsi" w:hAnsi="Times New Roman" w:cs="Times New Roman"/>
          <w:sz w:val="24"/>
          <w:szCs w:val="24"/>
          <w:lang w:val="en-US" w:eastAsia="en-US"/>
        </w:rPr>
        <w:t>maha</w:t>
      </w:r>
      <w:r w:rsidR="004843D0" w:rsidRPr="000408B6">
        <w:rPr>
          <w:rFonts w:ascii="Times New Roman" w:eastAsiaTheme="minorHAnsi" w:hAnsi="Times New Roman" w:cs="Times New Roman"/>
          <w:sz w:val="24"/>
          <w:szCs w:val="24"/>
          <w:lang w:val="en-US" w:eastAsia="en-US"/>
        </w:rPr>
        <w:t>siswa seperti yang</w:t>
      </w:r>
      <w:r w:rsidR="002D2F3F" w:rsidRPr="000408B6">
        <w:rPr>
          <w:rFonts w:ascii="Times New Roman" w:eastAsiaTheme="minorHAnsi" w:hAnsi="Times New Roman" w:cs="Times New Roman"/>
          <w:sz w:val="24"/>
          <w:szCs w:val="24"/>
          <w:lang w:val="en-US" w:eastAsia="en-US"/>
        </w:rPr>
        <w:t xml:space="preserve"> </w:t>
      </w:r>
      <w:r w:rsidR="004843D0" w:rsidRPr="000408B6">
        <w:rPr>
          <w:rFonts w:ascii="Times New Roman" w:eastAsiaTheme="minorHAnsi" w:hAnsi="Times New Roman" w:cs="Times New Roman"/>
          <w:sz w:val="24"/>
          <w:szCs w:val="24"/>
          <w:lang w:val="en-US" w:eastAsia="en-US"/>
        </w:rPr>
        <w:t>telah diuraikan mendukung keberterimaan terhadap</w:t>
      </w:r>
      <w:r w:rsidR="002D2F3F" w:rsidRPr="000408B6">
        <w:rPr>
          <w:rFonts w:ascii="Times New Roman" w:eastAsiaTheme="minorHAnsi" w:hAnsi="Times New Roman" w:cs="Times New Roman"/>
          <w:sz w:val="24"/>
          <w:szCs w:val="24"/>
          <w:lang w:val="en-US" w:eastAsia="en-US"/>
        </w:rPr>
        <w:t xml:space="preserve"> </w:t>
      </w:r>
      <w:r w:rsidR="00A23927" w:rsidRPr="000408B6">
        <w:rPr>
          <w:rFonts w:ascii="Times New Roman" w:eastAsiaTheme="minorHAnsi" w:hAnsi="Times New Roman" w:cs="Times New Roman"/>
          <w:sz w:val="24"/>
          <w:szCs w:val="24"/>
          <w:lang w:val="en-US" w:eastAsia="en-US"/>
        </w:rPr>
        <w:t>buku</w:t>
      </w:r>
      <w:r w:rsidR="004843D0" w:rsidRPr="000408B6">
        <w:rPr>
          <w:rFonts w:ascii="Times New Roman" w:eastAsiaTheme="minorHAnsi" w:hAnsi="Times New Roman" w:cs="Times New Roman"/>
          <w:sz w:val="24"/>
          <w:szCs w:val="24"/>
          <w:lang w:val="en-US" w:eastAsia="en-US"/>
        </w:rPr>
        <w:t xml:space="preserve"> ajar men</w:t>
      </w:r>
      <w:r w:rsidR="00A23927" w:rsidRPr="000408B6">
        <w:rPr>
          <w:rFonts w:ascii="Times New Roman" w:eastAsiaTheme="minorHAnsi" w:hAnsi="Times New Roman" w:cs="Times New Roman"/>
          <w:sz w:val="24"/>
          <w:szCs w:val="24"/>
          <w:lang w:val="en-US" w:eastAsia="en-US"/>
        </w:rPr>
        <w:t>yimak</w:t>
      </w:r>
      <w:r w:rsidR="004843D0" w:rsidRPr="000408B6">
        <w:rPr>
          <w:rFonts w:ascii="Times New Roman" w:eastAsiaTheme="minorHAnsi" w:hAnsi="Times New Roman" w:cs="Times New Roman"/>
          <w:sz w:val="24"/>
          <w:szCs w:val="24"/>
          <w:lang w:val="en-US" w:eastAsia="en-US"/>
        </w:rPr>
        <w:t xml:space="preserve"> berbasis </w:t>
      </w:r>
      <w:r w:rsidR="00A23927" w:rsidRPr="000408B6">
        <w:rPr>
          <w:rFonts w:ascii="Times New Roman" w:eastAsiaTheme="minorHAnsi" w:hAnsi="Times New Roman" w:cs="Times New Roman"/>
          <w:sz w:val="24"/>
          <w:szCs w:val="24"/>
          <w:lang w:val="en-US" w:eastAsia="en-US"/>
        </w:rPr>
        <w:t xml:space="preserve">pendekatan CTL </w:t>
      </w:r>
      <w:r w:rsidR="004843D0" w:rsidRPr="000408B6">
        <w:rPr>
          <w:rFonts w:ascii="Times New Roman" w:eastAsiaTheme="minorHAnsi" w:hAnsi="Times New Roman" w:cs="Times New Roman"/>
          <w:sz w:val="24"/>
          <w:szCs w:val="24"/>
          <w:lang w:val="en-US" w:eastAsia="en-US"/>
        </w:rPr>
        <w:t>yang dikembangkan</w:t>
      </w:r>
      <w:r w:rsidR="002D2F3F" w:rsidRPr="000408B6">
        <w:rPr>
          <w:rFonts w:ascii="Times New Roman" w:eastAsiaTheme="minorHAnsi" w:hAnsi="Times New Roman" w:cs="Times New Roman"/>
          <w:sz w:val="24"/>
          <w:szCs w:val="24"/>
          <w:lang w:val="en-US" w:eastAsia="en-US"/>
        </w:rPr>
        <w:t>.</w:t>
      </w:r>
      <w:proofErr w:type="gramEnd"/>
      <w:r w:rsidR="00A23927" w:rsidRPr="000408B6">
        <w:rPr>
          <w:rFonts w:ascii="Times New Roman" w:eastAsiaTheme="minorHAnsi" w:hAnsi="Times New Roman" w:cs="Times New Roman"/>
          <w:sz w:val="24"/>
          <w:szCs w:val="24"/>
          <w:lang w:val="en-US" w:eastAsia="en-US"/>
        </w:rPr>
        <w:t xml:space="preserve"> </w:t>
      </w:r>
    </w:p>
    <w:p w:rsidR="00F20054" w:rsidRPr="000408B6" w:rsidRDefault="00C84E0C" w:rsidP="000408B6">
      <w:pPr>
        <w:shd w:val="clear" w:color="auto" w:fill="FFFFFF" w:themeFill="background1"/>
        <w:spacing w:after="0" w:line="360" w:lineRule="auto"/>
        <w:ind w:firstLine="450"/>
        <w:contextualSpacing/>
        <w:jc w:val="both"/>
        <w:rPr>
          <w:rFonts w:ascii="Times New Roman" w:eastAsiaTheme="minorHAnsi" w:hAnsi="Times New Roman" w:cs="Times New Roman"/>
          <w:i/>
          <w:iCs/>
          <w:sz w:val="24"/>
          <w:szCs w:val="24"/>
          <w:lang w:val="en-US" w:eastAsia="en-US"/>
        </w:rPr>
      </w:pPr>
      <w:r w:rsidRPr="000408B6">
        <w:rPr>
          <w:rFonts w:ascii="Times New Roman" w:hAnsi="Times New Roman" w:cs="Times New Roman"/>
          <w:sz w:val="24"/>
          <w:szCs w:val="24"/>
        </w:rPr>
        <w:t>Tahap</w:t>
      </w:r>
      <w:r w:rsidRPr="000408B6">
        <w:rPr>
          <w:rFonts w:ascii="Times New Roman" w:eastAsia="Times New Roman" w:hAnsi="Times New Roman" w:cs="Times New Roman"/>
          <w:bCs/>
          <w:sz w:val="24"/>
          <w:szCs w:val="24"/>
          <w:lang w:val="en-US" w:eastAsia="en-US"/>
        </w:rPr>
        <w:t xml:space="preserve"> selanjutnya adalah desain. </w:t>
      </w:r>
      <w:proofErr w:type="gramStart"/>
      <w:r w:rsidRPr="000408B6">
        <w:rPr>
          <w:rFonts w:ascii="Times New Roman" w:eastAsia="Times New Roman" w:hAnsi="Times New Roman" w:cs="Times New Roman"/>
          <w:sz w:val="24"/>
          <w:szCs w:val="24"/>
          <w:lang w:val="en-US" w:eastAsia="en-US"/>
        </w:rPr>
        <w:t>Desain </w:t>
      </w:r>
      <w:r w:rsidR="00F20054" w:rsidRPr="000408B6">
        <w:rPr>
          <w:rFonts w:ascii="Times New Roman" w:eastAsia="Times New Roman" w:hAnsi="Times New Roman" w:cs="Times New Roman"/>
          <w:sz w:val="24"/>
          <w:szCs w:val="24"/>
          <w:lang w:val="en-US" w:eastAsia="en-US"/>
        </w:rPr>
        <w:t xml:space="preserve">merupakan langkah kedua dari model </w:t>
      </w:r>
      <w:r w:rsidRPr="000408B6">
        <w:rPr>
          <w:rFonts w:ascii="Times New Roman" w:eastAsia="Times New Roman" w:hAnsi="Times New Roman" w:cs="Times New Roman"/>
          <w:sz w:val="24"/>
          <w:szCs w:val="24"/>
          <w:lang w:val="en-US" w:eastAsia="en-US"/>
        </w:rPr>
        <w:t>pengembangan</w:t>
      </w:r>
      <w:r w:rsidR="00F20054" w:rsidRPr="000408B6">
        <w:rPr>
          <w:rFonts w:ascii="Times New Roman" w:eastAsia="Times New Roman" w:hAnsi="Times New Roman" w:cs="Times New Roman"/>
          <w:sz w:val="24"/>
          <w:szCs w:val="24"/>
          <w:lang w:val="en-US" w:eastAsia="en-US"/>
        </w:rPr>
        <w:t xml:space="preserve"> ADDIE.</w:t>
      </w:r>
      <w:proofErr w:type="gramEnd"/>
      <w:r w:rsidR="00F20054" w:rsidRPr="000408B6">
        <w:rPr>
          <w:rFonts w:ascii="Times New Roman" w:eastAsia="Times New Roman" w:hAnsi="Times New Roman" w:cs="Times New Roman"/>
          <w:sz w:val="24"/>
          <w:szCs w:val="24"/>
          <w:lang w:val="en-US" w:eastAsia="en-US"/>
        </w:rPr>
        <w:t xml:space="preserve"> </w:t>
      </w:r>
      <w:r w:rsidR="00640826" w:rsidRPr="000408B6">
        <w:rPr>
          <w:rFonts w:ascii="Times New Roman" w:eastAsia="Times New Roman" w:hAnsi="Times New Roman" w:cs="Times New Roman"/>
          <w:sz w:val="24"/>
          <w:szCs w:val="24"/>
          <w:lang w:val="en-US" w:eastAsia="en-US"/>
        </w:rPr>
        <w:t xml:space="preserve"> </w:t>
      </w:r>
      <w:r w:rsidR="00D25EE0" w:rsidRPr="000408B6">
        <w:rPr>
          <w:rFonts w:ascii="Times New Roman" w:eastAsiaTheme="minorHAnsi" w:hAnsi="Times New Roman" w:cs="Times New Roman"/>
          <w:sz w:val="24"/>
          <w:szCs w:val="24"/>
          <w:lang w:val="en-US" w:eastAsia="en-US"/>
        </w:rPr>
        <w:t>Hasil dari kegiatan pada tahap perancangan (</w:t>
      </w:r>
      <w:r w:rsidR="00D25EE0" w:rsidRPr="000408B6">
        <w:rPr>
          <w:rFonts w:ascii="Times New Roman" w:eastAsiaTheme="minorHAnsi" w:hAnsi="Times New Roman" w:cs="Times New Roman"/>
          <w:i/>
          <w:iCs/>
          <w:sz w:val="24"/>
          <w:szCs w:val="24"/>
          <w:lang w:val="en-US" w:eastAsia="en-US"/>
        </w:rPr>
        <w:t>Design)</w:t>
      </w:r>
      <w:r w:rsidR="00640826" w:rsidRPr="000408B6">
        <w:rPr>
          <w:rFonts w:ascii="Times New Roman" w:eastAsiaTheme="minorHAnsi" w:hAnsi="Times New Roman" w:cs="Times New Roman"/>
          <w:i/>
          <w:iCs/>
          <w:sz w:val="24"/>
          <w:szCs w:val="24"/>
          <w:lang w:val="en-US" w:eastAsia="en-US"/>
        </w:rPr>
        <w:t xml:space="preserve"> </w:t>
      </w:r>
      <w:r w:rsidR="00D25EE0" w:rsidRPr="000408B6">
        <w:rPr>
          <w:rFonts w:ascii="Times New Roman" w:eastAsiaTheme="minorHAnsi" w:hAnsi="Times New Roman" w:cs="Times New Roman"/>
          <w:sz w:val="24"/>
          <w:szCs w:val="24"/>
          <w:lang w:val="en-US" w:eastAsia="en-US"/>
        </w:rPr>
        <w:t>ini adalah sebagai berikut:</w:t>
      </w:r>
      <w:r w:rsidR="00640826" w:rsidRPr="000408B6">
        <w:rPr>
          <w:rFonts w:ascii="Times New Roman" w:eastAsiaTheme="minorHAnsi" w:hAnsi="Times New Roman" w:cs="Times New Roman"/>
          <w:sz w:val="24"/>
          <w:szCs w:val="24"/>
          <w:lang w:val="en-US" w:eastAsia="en-US"/>
        </w:rPr>
        <w:t xml:space="preserve"> </w:t>
      </w:r>
      <w:r w:rsidRPr="000408B6">
        <w:rPr>
          <w:rFonts w:ascii="Times New Roman" w:eastAsiaTheme="minorHAnsi" w:hAnsi="Times New Roman" w:cs="Times New Roman"/>
          <w:sz w:val="24"/>
          <w:szCs w:val="24"/>
          <w:lang w:val="en-US" w:eastAsia="en-US"/>
        </w:rPr>
        <w:t>Hasil pemilihan pendekatan</w:t>
      </w:r>
      <w:r w:rsidR="00640826" w:rsidRPr="000408B6">
        <w:rPr>
          <w:rFonts w:ascii="Times New Roman" w:eastAsiaTheme="minorHAnsi" w:hAnsi="Times New Roman" w:cs="Times New Roman"/>
          <w:sz w:val="24"/>
          <w:szCs w:val="24"/>
          <w:lang w:val="en-US" w:eastAsia="en-US"/>
        </w:rPr>
        <w:t xml:space="preserve">. </w:t>
      </w:r>
      <w:r w:rsidRPr="000408B6">
        <w:rPr>
          <w:rFonts w:ascii="Times New Roman" w:eastAsiaTheme="minorHAnsi" w:hAnsi="Times New Roman" w:cs="Times New Roman"/>
          <w:sz w:val="24"/>
          <w:szCs w:val="24"/>
          <w:lang w:val="en-US" w:eastAsia="en-US"/>
        </w:rPr>
        <w:t>Pemilihan pendekatan</w:t>
      </w:r>
      <w:r w:rsidR="00D25EE0" w:rsidRPr="000408B6">
        <w:rPr>
          <w:rFonts w:ascii="Times New Roman" w:eastAsiaTheme="minorHAnsi" w:hAnsi="Times New Roman" w:cs="Times New Roman"/>
          <w:sz w:val="24"/>
          <w:szCs w:val="24"/>
          <w:lang w:val="en-US" w:eastAsia="en-US"/>
        </w:rPr>
        <w:t xml:space="preserve"> pembelajaran untuk </w:t>
      </w:r>
      <w:r w:rsidR="00640826" w:rsidRPr="000408B6">
        <w:rPr>
          <w:rFonts w:ascii="Times New Roman" w:eastAsiaTheme="minorHAnsi" w:hAnsi="Times New Roman" w:cs="Times New Roman"/>
          <w:sz w:val="24"/>
          <w:szCs w:val="24"/>
          <w:lang w:val="en-US" w:eastAsia="en-US"/>
        </w:rPr>
        <w:t>maha</w:t>
      </w:r>
      <w:r w:rsidR="00D25EE0" w:rsidRPr="000408B6">
        <w:rPr>
          <w:rFonts w:ascii="Times New Roman" w:eastAsiaTheme="minorHAnsi" w:hAnsi="Times New Roman" w:cs="Times New Roman"/>
          <w:sz w:val="24"/>
          <w:szCs w:val="24"/>
          <w:lang w:val="en-US" w:eastAsia="en-US"/>
        </w:rPr>
        <w:t>siswa tidak</w:t>
      </w:r>
      <w:r w:rsidR="00640826" w:rsidRPr="000408B6">
        <w:rPr>
          <w:rFonts w:ascii="Times New Roman" w:eastAsiaTheme="minorHAnsi" w:hAnsi="Times New Roman" w:cs="Times New Roman"/>
          <w:sz w:val="24"/>
          <w:szCs w:val="24"/>
          <w:lang w:val="en-US" w:eastAsia="en-US"/>
        </w:rPr>
        <w:t xml:space="preserve"> </w:t>
      </w:r>
      <w:r w:rsidR="00D25EE0" w:rsidRPr="000408B6">
        <w:rPr>
          <w:rFonts w:ascii="Times New Roman" w:eastAsiaTheme="minorHAnsi" w:hAnsi="Times New Roman" w:cs="Times New Roman"/>
          <w:sz w:val="24"/>
          <w:szCs w:val="24"/>
          <w:lang w:val="en-US" w:eastAsia="en-US"/>
        </w:rPr>
        <w:t xml:space="preserve">hanya didasarkan pada materi yang </w:t>
      </w:r>
      <w:proofErr w:type="gramStart"/>
      <w:r w:rsidR="00D25EE0" w:rsidRPr="000408B6">
        <w:rPr>
          <w:rFonts w:ascii="Times New Roman" w:eastAsiaTheme="minorHAnsi" w:hAnsi="Times New Roman" w:cs="Times New Roman"/>
          <w:sz w:val="24"/>
          <w:szCs w:val="24"/>
          <w:lang w:val="en-US" w:eastAsia="en-US"/>
        </w:rPr>
        <w:t>akan</w:t>
      </w:r>
      <w:proofErr w:type="gramEnd"/>
      <w:r w:rsidR="00D25EE0" w:rsidRPr="000408B6">
        <w:rPr>
          <w:rFonts w:ascii="Times New Roman" w:eastAsiaTheme="minorHAnsi" w:hAnsi="Times New Roman" w:cs="Times New Roman"/>
          <w:sz w:val="24"/>
          <w:szCs w:val="24"/>
          <w:lang w:val="en-US" w:eastAsia="en-US"/>
        </w:rPr>
        <w:t xml:space="preserve"> disampaikan</w:t>
      </w:r>
      <w:r w:rsidR="00640826" w:rsidRPr="000408B6">
        <w:rPr>
          <w:rFonts w:ascii="Times New Roman" w:eastAsiaTheme="minorHAnsi" w:hAnsi="Times New Roman" w:cs="Times New Roman"/>
          <w:sz w:val="24"/>
          <w:szCs w:val="24"/>
          <w:lang w:val="en-US" w:eastAsia="en-US"/>
        </w:rPr>
        <w:t xml:space="preserve"> </w:t>
      </w:r>
      <w:r w:rsidR="00D25EE0" w:rsidRPr="000408B6">
        <w:rPr>
          <w:rFonts w:ascii="Times New Roman" w:eastAsiaTheme="minorHAnsi" w:hAnsi="Times New Roman" w:cs="Times New Roman"/>
          <w:sz w:val="24"/>
          <w:szCs w:val="24"/>
          <w:lang w:val="en-US" w:eastAsia="en-US"/>
        </w:rPr>
        <w:t xml:space="preserve">tetapi juga harus mempertimbangkan kebutuhan </w:t>
      </w:r>
      <w:r w:rsidR="00640826" w:rsidRPr="000408B6">
        <w:rPr>
          <w:rFonts w:ascii="Times New Roman" w:eastAsiaTheme="minorHAnsi" w:hAnsi="Times New Roman" w:cs="Times New Roman"/>
          <w:sz w:val="24"/>
          <w:szCs w:val="24"/>
          <w:lang w:val="en-US" w:eastAsia="en-US"/>
        </w:rPr>
        <w:t>maha</w:t>
      </w:r>
      <w:r w:rsidR="00D25EE0" w:rsidRPr="000408B6">
        <w:rPr>
          <w:rFonts w:ascii="Times New Roman" w:eastAsiaTheme="minorHAnsi" w:hAnsi="Times New Roman" w:cs="Times New Roman"/>
          <w:sz w:val="24"/>
          <w:szCs w:val="24"/>
          <w:lang w:val="en-US" w:eastAsia="en-US"/>
        </w:rPr>
        <w:t>siswa.</w:t>
      </w:r>
      <w:r w:rsidRPr="000408B6">
        <w:rPr>
          <w:rFonts w:ascii="Times New Roman" w:eastAsiaTheme="minorHAnsi" w:hAnsi="Times New Roman" w:cs="Times New Roman"/>
          <w:sz w:val="24"/>
          <w:szCs w:val="24"/>
          <w:lang w:val="en-US" w:eastAsia="en-US"/>
        </w:rPr>
        <w:t xml:space="preserve"> </w:t>
      </w:r>
      <w:proofErr w:type="gramStart"/>
      <w:r w:rsidRPr="000408B6">
        <w:rPr>
          <w:rFonts w:ascii="Times New Roman" w:eastAsiaTheme="minorHAnsi" w:hAnsi="Times New Roman" w:cs="Times New Roman"/>
          <w:sz w:val="24"/>
          <w:szCs w:val="24"/>
          <w:lang w:val="en-US" w:eastAsia="en-US"/>
        </w:rPr>
        <w:t>M</w:t>
      </w:r>
      <w:r w:rsidR="00640826" w:rsidRPr="000408B6">
        <w:rPr>
          <w:rFonts w:ascii="Times New Roman" w:eastAsiaTheme="minorHAnsi" w:hAnsi="Times New Roman" w:cs="Times New Roman"/>
          <w:sz w:val="24"/>
          <w:szCs w:val="24"/>
          <w:lang w:val="en-US" w:eastAsia="en-US"/>
        </w:rPr>
        <w:t>ahas</w:t>
      </w:r>
      <w:r w:rsidR="00D25EE0" w:rsidRPr="000408B6">
        <w:rPr>
          <w:rFonts w:ascii="Times New Roman" w:eastAsiaTheme="minorHAnsi" w:hAnsi="Times New Roman" w:cs="Times New Roman"/>
          <w:sz w:val="24"/>
          <w:szCs w:val="24"/>
          <w:lang w:val="en-US" w:eastAsia="en-US"/>
        </w:rPr>
        <w:t xml:space="preserve">iswa </w:t>
      </w:r>
      <w:r w:rsidR="00640826" w:rsidRPr="000408B6">
        <w:rPr>
          <w:rFonts w:ascii="Times New Roman" w:eastAsiaTheme="minorHAnsi" w:hAnsi="Times New Roman" w:cs="Times New Roman"/>
          <w:sz w:val="24"/>
          <w:szCs w:val="24"/>
          <w:lang w:val="en-US" w:eastAsia="en-US"/>
        </w:rPr>
        <w:t>prodi pendidikan bahasa dan sastra Indonesia</w:t>
      </w:r>
      <w:r w:rsidR="00D25EE0" w:rsidRPr="000408B6">
        <w:rPr>
          <w:rFonts w:ascii="Times New Roman" w:eastAsiaTheme="minorHAnsi" w:hAnsi="Times New Roman" w:cs="Times New Roman"/>
          <w:sz w:val="24"/>
          <w:szCs w:val="24"/>
          <w:lang w:val="en-US" w:eastAsia="en-US"/>
        </w:rPr>
        <w:t xml:space="preserve"> merupakan</w:t>
      </w:r>
      <w:r w:rsidR="00640826" w:rsidRPr="000408B6">
        <w:rPr>
          <w:rFonts w:ascii="Times New Roman" w:eastAsiaTheme="minorHAnsi" w:hAnsi="Times New Roman" w:cs="Times New Roman"/>
          <w:sz w:val="24"/>
          <w:szCs w:val="24"/>
          <w:lang w:val="en-US" w:eastAsia="en-US"/>
        </w:rPr>
        <w:t xml:space="preserve"> maha</w:t>
      </w:r>
      <w:r w:rsidR="00D25EE0" w:rsidRPr="000408B6">
        <w:rPr>
          <w:rFonts w:ascii="Times New Roman" w:eastAsiaTheme="minorHAnsi" w:hAnsi="Times New Roman" w:cs="Times New Roman"/>
          <w:sz w:val="24"/>
          <w:szCs w:val="24"/>
          <w:lang w:val="en-US" w:eastAsia="en-US"/>
        </w:rPr>
        <w:t>siswa yang berada dalam masa perkembangan yang tidak</w:t>
      </w:r>
      <w:r w:rsidR="00640826" w:rsidRPr="000408B6">
        <w:rPr>
          <w:rFonts w:ascii="Times New Roman" w:eastAsiaTheme="minorHAnsi" w:hAnsi="Times New Roman" w:cs="Times New Roman"/>
          <w:sz w:val="24"/>
          <w:szCs w:val="24"/>
          <w:lang w:val="en-US" w:eastAsia="en-US"/>
        </w:rPr>
        <w:t xml:space="preserve"> </w:t>
      </w:r>
      <w:r w:rsidR="00D25EE0" w:rsidRPr="000408B6">
        <w:rPr>
          <w:rFonts w:ascii="Times New Roman" w:eastAsiaTheme="minorHAnsi" w:hAnsi="Times New Roman" w:cs="Times New Roman"/>
          <w:sz w:val="24"/>
          <w:szCs w:val="24"/>
          <w:lang w:val="en-US" w:eastAsia="en-US"/>
        </w:rPr>
        <w:t>semua suka untuk membaca.</w:t>
      </w:r>
      <w:proofErr w:type="gramEnd"/>
      <w:r w:rsidR="00D25EE0" w:rsidRPr="000408B6">
        <w:rPr>
          <w:rFonts w:ascii="Times New Roman" w:eastAsiaTheme="minorHAnsi" w:hAnsi="Times New Roman" w:cs="Times New Roman"/>
          <w:sz w:val="24"/>
          <w:szCs w:val="24"/>
          <w:lang w:val="en-US" w:eastAsia="en-US"/>
        </w:rPr>
        <w:t xml:space="preserve"> </w:t>
      </w:r>
      <w:proofErr w:type="gramStart"/>
      <w:r w:rsidR="00D25EE0" w:rsidRPr="000408B6">
        <w:rPr>
          <w:rFonts w:ascii="Times New Roman" w:eastAsiaTheme="minorHAnsi" w:hAnsi="Times New Roman" w:cs="Times New Roman"/>
          <w:sz w:val="24"/>
          <w:szCs w:val="24"/>
          <w:lang w:val="en-US" w:eastAsia="en-US"/>
        </w:rPr>
        <w:t xml:space="preserve">Sehingga untuk </w:t>
      </w:r>
      <w:r w:rsidR="00640826" w:rsidRPr="000408B6">
        <w:rPr>
          <w:rFonts w:ascii="Times New Roman" w:eastAsiaTheme="minorHAnsi" w:hAnsi="Times New Roman" w:cs="Times New Roman"/>
          <w:sz w:val="24"/>
          <w:szCs w:val="24"/>
          <w:lang w:val="en-US" w:eastAsia="en-US"/>
        </w:rPr>
        <w:t xml:space="preserve">bisa </w:t>
      </w:r>
      <w:r w:rsidR="00D25EE0" w:rsidRPr="000408B6">
        <w:rPr>
          <w:rFonts w:ascii="Times New Roman" w:eastAsiaTheme="minorHAnsi" w:hAnsi="Times New Roman" w:cs="Times New Roman"/>
          <w:sz w:val="24"/>
          <w:szCs w:val="24"/>
          <w:lang w:val="en-US" w:eastAsia="en-US"/>
        </w:rPr>
        <w:t xml:space="preserve">meransang minat baca </w:t>
      </w:r>
      <w:r w:rsidR="00640826" w:rsidRPr="000408B6">
        <w:rPr>
          <w:rFonts w:ascii="Times New Roman" w:eastAsiaTheme="minorHAnsi" w:hAnsi="Times New Roman" w:cs="Times New Roman"/>
          <w:sz w:val="24"/>
          <w:szCs w:val="24"/>
          <w:lang w:val="en-US" w:eastAsia="en-US"/>
        </w:rPr>
        <w:t>maha</w:t>
      </w:r>
      <w:r w:rsidR="00D25EE0" w:rsidRPr="000408B6">
        <w:rPr>
          <w:rFonts w:ascii="Times New Roman" w:eastAsiaTheme="minorHAnsi" w:hAnsi="Times New Roman" w:cs="Times New Roman"/>
          <w:sz w:val="24"/>
          <w:szCs w:val="24"/>
          <w:lang w:val="en-US" w:eastAsia="en-US"/>
        </w:rPr>
        <w:t>siswa diperlukan buku ajar yang</w:t>
      </w:r>
      <w:r w:rsidR="00640826" w:rsidRPr="000408B6">
        <w:rPr>
          <w:rFonts w:ascii="Times New Roman" w:eastAsiaTheme="minorHAnsi" w:hAnsi="Times New Roman" w:cs="Times New Roman"/>
          <w:sz w:val="24"/>
          <w:szCs w:val="24"/>
          <w:lang w:val="en-US" w:eastAsia="en-US"/>
        </w:rPr>
        <w:t xml:space="preserve"> </w:t>
      </w:r>
      <w:r w:rsidR="00D25EE0" w:rsidRPr="000408B6">
        <w:rPr>
          <w:rFonts w:ascii="Times New Roman" w:eastAsiaTheme="minorHAnsi" w:hAnsi="Times New Roman" w:cs="Times New Roman"/>
          <w:sz w:val="24"/>
          <w:szCs w:val="24"/>
          <w:lang w:val="en-US" w:eastAsia="en-US"/>
        </w:rPr>
        <w:t>berbeda dari buku</w:t>
      </w:r>
      <w:r w:rsidR="00640826" w:rsidRPr="000408B6">
        <w:rPr>
          <w:rFonts w:ascii="Times New Roman" w:eastAsiaTheme="minorHAnsi" w:hAnsi="Times New Roman" w:cs="Times New Roman"/>
          <w:sz w:val="24"/>
          <w:szCs w:val="24"/>
          <w:lang w:val="en-US" w:eastAsia="en-US"/>
        </w:rPr>
        <w:t xml:space="preserve"> yang biasa digunakan</w:t>
      </w:r>
      <w:r w:rsidR="00D25EE0" w:rsidRPr="000408B6">
        <w:rPr>
          <w:rFonts w:ascii="Times New Roman" w:eastAsiaTheme="minorHAnsi" w:hAnsi="Times New Roman" w:cs="Times New Roman"/>
          <w:sz w:val="24"/>
          <w:szCs w:val="24"/>
          <w:lang w:val="en-US" w:eastAsia="en-US"/>
        </w:rPr>
        <w:t>, untuk</w:t>
      </w:r>
      <w:r w:rsidR="00640826" w:rsidRPr="000408B6">
        <w:rPr>
          <w:rFonts w:ascii="Times New Roman" w:eastAsiaTheme="minorHAnsi" w:hAnsi="Times New Roman" w:cs="Times New Roman"/>
          <w:sz w:val="24"/>
          <w:szCs w:val="24"/>
          <w:lang w:val="en-US" w:eastAsia="en-US"/>
        </w:rPr>
        <w:t xml:space="preserve"> itu dip</w:t>
      </w:r>
      <w:r w:rsidR="00D25EE0" w:rsidRPr="000408B6">
        <w:rPr>
          <w:rFonts w:ascii="Times New Roman" w:eastAsiaTheme="minorHAnsi" w:hAnsi="Times New Roman" w:cs="Times New Roman"/>
          <w:sz w:val="24"/>
          <w:szCs w:val="24"/>
          <w:lang w:val="en-US" w:eastAsia="en-US"/>
        </w:rPr>
        <w:t>ilih buku ajar berbasis CTL yang</w:t>
      </w:r>
      <w:r w:rsidR="00640826" w:rsidRPr="000408B6">
        <w:rPr>
          <w:rFonts w:ascii="Times New Roman" w:eastAsiaTheme="minorHAnsi" w:hAnsi="Times New Roman" w:cs="Times New Roman"/>
          <w:sz w:val="24"/>
          <w:szCs w:val="24"/>
          <w:lang w:val="en-US" w:eastAsia="en-US"/>
        </w:rPr>
        <w:t xml:space="preserve"> </w:t>
      </w:r>
      <w:r w:rsidR="00D25EE0" w:rsidRPr="000408B6">
        <w:rPr>
          <w:rFonts w:ascii="Times New Roman" w:eastAsiaTheme="minorHAnsi" w:hAnsi="Times New Roman" w:cs="Times New Roman"/>
          <w:sz w:val="24"/>
          <w:szCs w:val="24"/>
          <w:lang w:val="en-US" w:eastAsia="en-US"/>
        </w:rPr>
        <w:t xml:space="preserve">mengaitkan dengan kehidupan </w:t>
      </w:r>
      <w:r w:rsidR="00640826" w:rsidRPr="000408B6">
        <w:rPr>
          <w:rFonts w:ascii="Times New Roman" w:eastAsiaTheme="minorHAnsi" w:hAnsi="Times New Roman" w:cs="Times New Roman"/>
          <w:sz w:val="24"/>
          <w:szCs w:val="24"/>
          <w:lang w:val="en-US" w:eastAsia="en-US"/>
        </w:rPr>
        <w:t>maha</w:t>
      </w:r>
      <w:r w:rsidR="00D25EE0" w:rsidRPr="000408B6">
        <w:rPr>
          <w:rFonts w:ascii="Times New Roman" w:eastAsiaTheme="minorHAnsi" w:hAnsi="Times New Roman" w:cs="Times New Roman"/>
          <w:sz w:val="24"/>
          <w:szCs w:val="24"/>
          <w:lang w:val="en-US" w:eastAsia="en-US"/>
        </w:rPr>
        <w:t>siswa secara langsung.</w:t>
      </w:r>
      <w:proofErr w:type="gramEnd"/>
      <w:r w:rsidRPr="000408B6">
        <w:rPr>
          <w:rFonts w:ascii="Times New Roman" w:eastAsiaTheme="minorHAnsi" w:hAnsi="Times New Roman" w:cs="Times New Roman"/>
          <w:sz w:val="24"/>
          <w:szCs w:val="24"/>
          <w:lang w:val="en-US" w:eastAsia="en-US"/>
        </w:rPr>
        <w:t xml:space="preserve"> </w:t>
      </w:r>
      <w:proofErr w:type="gramStart"/>
      <w:r w:rsidR="00D25EE0" w:rsidRPr="000408B6">
        <w:rPr>
          <w:rFonts w:ascii="Times New Roman" w:eastAsiaTheme="minorHAnsi" w:hAnsi="Times New Roman" w:cs="Times New Roman"/>
          <w:sz w:val="24"/>
          <w:szCs w:val="24"/>
          <w:lang w:val="en-US" w:eastAsia="en-US"/>
        </w:rPr>
        <w:t>Hasil Pemilihan Format</w:t>
      </w:r>
      <w:r w:rsidRPr="000408B6">
        <w:rPr>
          <w:rFonts w:ascii="Times New Roman" w:eastAsiaTheme="minorHAnsi" w:hAnsi="Times New Roman" w:cs="Times New Roman"/>
          <w:sz w:val="24"/>
          <w:szCs w:val="24"/>
          <w:lang w:val="en-US" w:eastAsia="en-US"/>
        </w:rPr>
        <w:t>.</w:t>
      </w:r>
      <w:proofErr w:type="gramEnd"/>
      <w:r w:rsidRPr="000408B6">
        <w:rPr>
          <w:rFonts w:ascii="Times New Roman" w:eastAsiaTheme="minorHAnsi" w:hAnsi="Times New Roman" w:cs="Times New Roman"/>
          <w:sz w:val="24"/>
          <w:szCs w:val="24"/>
          <w:lang w:val="en-US" w:eastAsia="en-US"/>
        </w:rPr>
        <w:t xml:space="preserve"> </w:t>
      </w:r>
      <w:proofErr w:type="gramStart"/>
      <w:r w:rsidR="00D25EE0" w:rsidRPr="000408B6">
        <w:rPr>
          <w:rFonts w:ascii="Times New Roman" w:eastAsiaTheme="minorHAnsi" w:hAnsi="Times New Roman" w:cs="Times New Roman"/>
          <w:sz w:val="24"/>
          <w:szCs w:val="24"/>
          <w:lang w:val="en-US" w:eastAsia="en-US"/>
        </w:rPr>
        <w:t>Setiap bidang studi yang diajarkan di sekolah</w:t>
      </w:r>
      <w:r w:rsidRPr="000408B6">
        <w:rPr>
          <w:rFonts w:ascii="Times New Roman" w:eastAsiaTheme="minorHAnsi" w:hAnsi="Times New Roman" w:cs="Times New Roman"/>
          <w:sz w:val="24"/>
          <w:szCs w:val="24"/>
          <w:lang w:val="en-US" w:eastAsia="en-US"/>
        </w:rPr>
        <w:t xml:space="preserve"> </w:t>
      </w:r>
      <w:r w:rsidR="00D25EE0" w:rsidRPr="000408B6">
        <w:rPr>
          <w:rFonts w:ascii="Times New Roman" w:eastAsiaTheme="minorHAnsi" w:hAnsi="Times New Roman" w:cs="Times New Roman"/>
          <w:sz w:val="24"/>
          <w:szCs w:val="24"/>
          <w:lang w:val="en-US" w:eastAsia="en-US"/>
        </w:rPr>
        <w:t>mempunyai prinsip pembelajaran yang berbeda.</w:t>
      </w:r>
      <w:proofErr w:type="gramEnd"/>
      <w:r w:rsidRPr="000408B6">
        <w:rPr>
          <w:rFonts w:ascii="Times New Roman" w:eastAsiaTheme="minorHAnsi" w:hAnsi="Times New Roman" w:cs="Times New Roman"/>
          <w:sz w:val="24"/>
          <w:szCs w:val="24"/>
          <w:lang w:val="en-US" w:eastAsia="en-US"/>
        </w:rPr>
        <w:t xml:space="preserve"> </w:t>
      </w:r>
      <w:r w:rsidR="00D25EE0" w:rsidRPr="000408B6">
        <w:rPr>
          <w:rFonts w:ascii="Times New Roman" w:eastAsiaTheme="minorHAnsi" w:hAnsi="Times New Roman" w:cs="Times New Roman"/>
          <w:sz w:val="24"/>
          <w:szCs w:val="24"/>
          <w:lang w:val="en-US" w:eastAsia="en-US"/>
        </w:rPr>
        <w:t>Perencanaan pembelajaran meliputi sebagai berikut:</w:t>
      </w:r>
      <w:r w:rsidRPr="000408B6">
        <w:rPr>
          <w:rFonts w:ascii="Times New Roman" w:eastAsiaTheme="minorHAnsi" w:hAnsi="Times New Roman" w:cs="Times New Roman"/>
          <w:sz w:val="24"/>
          <w:szCs w:val="24"/>
          <w:lang w:val="en-US" w:eastAsia="en-US"/>
        </w:rPr>
        <w:t xml:space="preserve"> </w:t>
      </w:r>
      <w:r w:rsidR="00D25EE0" w:rsidRPr="000408B6">
        <w:rPr>
          <w:rFonts w:ascii="Times New Roman" w:eastAsiaTheme="minorHAnsi" w:hAnsi="Times New Roman" w:cs="Times New Roman"/>
          <w:sz w:val="24"/>
          <w:szCs w:val="24"/>
          <w:lang w:val="en-US" w:eastAsia="en-US"/>
        </w:rPr>
        <w:t>Standar kompetensi, kompetensi dasar, indikator, materi</w:t>
      </w:r>
      <w:r w:rsidRPr="000408B6">
        <w:rPr>
          <w:rFonts w:ascii="Times New Roman" w:eastAsiaTheme="minorHAnsi" w:hAnsi="Times New Roman" w:cs="Times New Roman"/>
          <w:sz w:val="24"/>
          <w:szCs w:val="24"/>
          <w:lang w:val="en-US" w:eastAsia="en-US"/>
        </w:rPr>
        <w:t xml:space="preserve"> </w:t>
      </w:r>
      <w:r w:rsidR="00D25EE0" w:rsidRPr="000408B6">
        <w:rPr>
          <w:rFonts w:ascii="Times New Roman" w:eastAsiaTheme="minorHAnsi" w:hAnsi="Times New Roman" w:cs="Times New Roman"/>
          <w:sz w:val="24"/>
          <w:szCs w:val="24"/>
          <w:lang w:val="en-US" w:eastAsia="en-US"/>
        </w:rPr>
        <w:t>pokok, media pembelajaran, sumber pembelajaran, model</w:t>
      </w:r>
      <w:r w:rsidRPr="000408B6">
        <w:rPr>
          <w:rFonts w:ascii="Times New Roman" w:eastAsiaTheme="minorHAnsi" w:hAnsi="Times New Roman" w:cs="Times New Roman"/>
          <w:sz w:val="24"/>
          <w:szCs w:val="24"/>
          <w:lang w:val="en-US" w:eastAsia="en-US"/>
        </w:rPr>
        <w:t xml:space="preserve"> </w:t>
      </w:r>
      <w:r w:rsidR="00D25EE0" w:rsidRPr="000408B6">
        <w:rPr>
          <w:rFonts w:ascii="Times New Roman" w:eastAsiaTheme="minorHAnsi" w:hAnsi="Times New Roman" w:cs="Times New Roman"/>
          <w:sz w:val="24"/>
          <w:szCs w:val="24"/>
          <w:lang w:val="en-US" w:eastAsia="en-US"/>
        </w:rPr>
        <w:t>dan strategi pembelajaran serta kegiatan pembelajaran.</w:t>
      </w:r>
      <w:r w:rsidR="005475C6" w:rsidRPr="000408B6">
        <w:rPr>
          <w:rFonts w:ascii="Times New Roman" w:eastAsiaTheme="minorHAnsi" w:hAnsi="Times New Roman" w:cs="Times New Roman"/>
          <w:sz w:val="24"/>
          <w:szCs w:val="24"/>
          <w:lang w:val="en-US" w:eastAsia="en-US"/>
        </w:rPr>
        <w:t xml:space="preserve"> </w:t>
      </w:r>
      <w:proofErr w:type="gramStart"/>
      <w:r w:rsidR="00D25EE0" w:rsidRPr="000408B6">
        <w:rPr>
          <w:rFonts w:ascii="Times New Roman" w:eastAsiaTheme="minorHAnsi" w:hAnsi="Times New Roman" w:cs="Times New Roman"/>
          <w:sz w:val="24"/>
          <w:szCs w:val="24"/>
          <w:lang w:val="en-US" w:eastAsia="en-US"/>
        </w:rPr>
        <w:t>Hasil Rancangan Awal</w:t>
      </w:r>
      <w:r w:rsidR="005475C6" w:rsidRPr="000408B6">
        <w:rPr>
          <w:rFonts w:ascii="Times New Roman" w:eastAsiaTheme="minorHAnsi" w:hAnsi="Times New Roman" w:cs="Times New Roman"/>
          <w:sz w:val="24"/>
          <w:szCs w:val="24"/>
          <w:lang w:val="en-US" w:eastAsia="en-US"/>
        </w:rPr>
        <w:t>.</w:t>
      </w:r>
      <w:proofErr w:type="gramEnd"/>
      <w:r w:rsidR="005475C6" w:rsidRPr="000408B6">
        <w:rPr>
          <w:rFonts w:ascii="Times New Roman" w:eastAsiaTheme="minorHAnsi" w:hAnsi="Times New Roman" w:cs="Times New Roman"/>
          <w:sz w:val="24"/>
          <w:szCs w:val="24"/>
          <w:lang w:val="en-US" w:eastAsia="en-US"/>
        </w:rPr>
        <w:t xml:space="preserve"> </w:t>
      </w:r>
      <w:proofErr w:type="gramStart"/>
      <w:r w:rsidR="00D25EE0" w:rsidRPr="000408B6">
        <w:rPr>
          <w:rFonts w:ascii="Times New Roman" w:eastAsiaTheme="minorHAnsi" w:hAnsi="Times New Roman" w:cs="Times New Roman"/>
          <w:sz w:val="24"/>
          <w:szCs w:val="24"/>
          <w:lang w:val="en-US" w:eastAsia="en-US"/>
        </w:rPr>
        <w:t xml:space="preserve">Perancangan awal yang dilakukan </w:t>
      </w:r>
      <w:r w:rsidR="005475C6" w:rsidRPr="000408B6">
        <w:rPr>
          <w:rFonts w:ascii="Times New Roman" w:eastAsiaTheme="minorHAnsi" w:hAnsi="Times New Roman" w:cs="Times New Roman"/>
          <w:sz w:val="24"/>
          <w:szCs w:val="24"/>
          <w:lang w:val="en-US" w:eastAsia="en-US"/>
        </w:rPr>
        <w:t xml:space="preserve">pada </w:t>
      </w:r>
      <w:r w:rsidR="00D25EE0" w:rsidRPr="000408B6">
        <w:rPr>
          <w:rFonts w:ascii="Times New Roman" w:eastAsiaTheme="minorHAnsi" w:hAnsi="Times New Roman" w:cs="Times New Roman"/>
          <w:sz w:val="24"/>
          <w:szCs w:val="24"/>
          <w:lang w:val="en-US" w:eastAsia="en-US"/>
        </w:rPr>
        <w:t>peneliti</w:t>
      </w:r>
      <w:r w:rsidR="005475C6" w:rsidRPr="000408B6">
        <w:rPr>
          <w:rFonts w:ascii="Times New Roman" w:eastAsiaTheme="minorHAnsi" w:hAnsi="Times New Roman" w:cs="Times New Roman"/>
          <w:sz w:val="24"/>
          <w:szCs w:val="24"/>
          <w:lang w:val="en-US" w:eastAsia="en-US"/>
        </w:rPr>
        <w:t>an ini</w:t>
      </w:r>
      <w:r w:rsidR="00D25EE0" w:rsidRPr="000408B6">
        <w:rPr>
          <w:rFonts w:ascii="Times New Roman" w:eastAsiaTheme="minorHAnsi" w:hAnsi="Times New Roman" w:cs="Times New Roman"/>
          <w:sz w:val="24"/>
          <w:szCs w:val="24"/>
          <w:lang w:val="en-US" w:eastAsia="en-US"/>
        </w:rPr>
        <w:t xml:space="preserve"> yaitu</w:t>
      </w:r>
      <w:r w:rsidR="005475C6" w:rsidRPr="000408B6">
        <w:rPr>
          <w:rFonts w:ascii="Times New Roman" w:eastAsiaTheme="minorHAnsi" w:hAnsi="Times New Roman" w:cs="Times New Roman"/>
          <w:sz w:val="24"/>
          <w:szCs w:val="24"/>
          <w:lang w:val="en-US" w:eastAsia="en-US"/>
        </w:rPr>
        <w:t xml:space="preserve"> </w:t>
      </w:r>
      <w:r w:rsidR="00D25EE0" w:rsidRPr="000408B6">
        <w:rPr>
          <w:rFonts w:ascii="Times New Roman" w:eastAsiaTheme="minorHAnsi" w:hAnsi="Times New Roman" w:cs="Times New Roman"/>
          <w:sz w:val="24"/>
          <w:szCs w:val="24"/>
          <w:lang w:val="en-US" w:eastAsia="en-US"/>
        </w:rPr>
        <w:t>menyusun silabus, RP</w:t>
      </w:r>
      <w:r w:rsidR="005475C6" w:rsidRPr="000408B6">
        <w:rPr>
          <w:rFonts w:ascii="Times New Roman" w:eastAsiaTheme="minorHAnsi" w:hAnsi="Times New Roman" w:cs="Times New Roman"/>
          <w:sz w:val="24"/>
          <w:szCs w:val="24"/>
          <w:lang w:val="en-US" w:eastAsia="en-US"/>
        </w:rPr>
        <w:t>KPS</w:t>
      </w:r>
      <w:r w:rsidR="00D25EE0" w:rsidRPr="000408B6">
        <w:rPr>
          <w:rFonts w:ascii="Times New Roman" w:eastAsiaTheme="minorHAnsi" w:hAnsi="Times New Roman" w:cs="Times New Roman"/>
          <w:sz w:val="24"/>
          <w:szCs w:val="24"/>
          <w:lang w:val="en-US" w:eastAsia="en-US"/>
        </w:rPr>
        <w:t xml:space="preserve">, </w:t>
      </w:r>
      <w:r w:rsidR="005475C6" w:rsidRPr="000408B6">
        <w:rPr>
          <w:rFonts w:ascii="Times New Roman" w:eastAsiaTheme="minorHAnsi" w:hAnsi="Times New Roman" w:cs="Times New Roman"/>
          <w:sz w:val="24"/>
          <w:szCs w:val="24"/>
          <w:lang w:val="en-US" w:eastAsia="en-US"/>
        </w:rPr>
        <w:t xml:space="preserve">dan </w:t>
      </w:r>
      <w:r w:rsidR="00D25EE0" w:rsidRPr="000408B6">
        <w:rPr>
          <w:rFonts w:ascii="Times New Roman" w:eastAsiaTheme="minorHAnsi" w:hAnsi="Times New Roman" w:cs="Times New Roman"/>
          <w:sz w:val="24"/>
          <w:szCs w:val="24"/>
          <w:lang w:val="en-US" w:eastAsia="en-US"/>
        </w:rPr>
        <w:t xml:space="preserve">buku ajar berbasis </w:t>
      </w:r>
      <w:r w:rsidR="00D25EE0" w:rsidRPr="000408B6">
        <w:rPr>
          <w:rFonts w:ascii="Times New Roman" w:eastAsiaTheme="minorHAnsi" w:hAnsi="Times New Roman" w:cs="Times New Roman"/>
          <w:i/>
          <w:iCs/>
          <w:sz w:val="24"/>
          <w:szCs w:val="24"/>
          <w:lang w:val="en-US" w:eastAsia="en-US"/>
        </w:rPr>
        <w:t>contextual teaching and</w:t>
      </w:r>
      <w:r w:rsidR="005475C6" w:rsidRPr="000408B6">
        <w:rPr>
          <w:rFonts w:ascii="Times New Roman" w:eastAsiaTheme="minorHAnsi" w:hAnsi="Times New Roman" w:cs="Times New Roman"/>
          <w:i/>
          <w:iCs/>
          <w:sz w:val="24"/>
          <w:szCs w:val="24"/>
          <w:lang w:val="en-US" w:eastAsia="en-US"/>
        </w:rPr>
        <w:t xml:space="preserve"> learning.</w:t>
      </w:r>
      <w:proofErr w:type="gramEnd"/>
    </w:p>
    <w:p w:rsidR="00DA3E2B" w:rsidRPr="000408B6" w:rsidRDefault="007052AF" w:rsidP="000408B6">
      <w:pPr>
        <w:autoSpaceDE w:val="0"/>
        <w:autoSpaceDN w:val="0"/>
        <w:adjustRightInd w:val="0"/>
        <w:spacing w:after="0" w:line="360" w:lineRule="auto"/>
        <w:ind w:firstLine="540"/>
        <w:jc w:val="both"/>
        <w:rPr>
          <w:rFonts w:ascii="Times New Roman" w:eastAsiaTheme="minorHAnsi" w:hAnsi="Times New Roman" w:cs="Times New Roman"/>
          <w:sz w:val="24"/>
          <w:szCs w:val="24"/>
          <w:lang w:val="en-US" w:eastAsia="en-US"/>
        </w:rPr>
      </w:pPr>
      <w:proofErr w:type="gramStart"/>
      <w:r w:rsidRPr="000408B6">
        <w:rPr>
          <w:rFonts w:ascii="Times New Roman" w:eastAsiaTheme="minorHAnsi" w:hAnsi="Times New Roman" w:cs="Times New Roman"/>
          <w:sz w:val="24"/>
          <w:szCs w:val="24"/>
          <w:lang w:val="en-US" w:eastAsia="en-US"/>
        </w:rPr>
        <w:t xml:space="preserve">Setelah </w:t>
      </w:r>
      <w:r w:rsidR="00300CE5" w:rsidRPr="000408B6">
        <w:rPr>
          <w:rFonts w:ascii="Times New Roman" w:eastAsiaTheme="minorHAnsi" w:hAnsi="Times New Roman" w:cs="Times New Roman"/>
          <w:sz w:val="24"/>
          <w:szCs w:val="24"/>
          <w:lang w:val="en-US" w:eastAsia="en-US"/>
        </w:rPr>
        <w:t>tahap analisis</w:t>
      </w:r>
      <w:r w:rsidRPr="000408B6">
        <w:rPr>
          <w:rFonts w:ascii="Times New Roman" w:eastAsiaTheme="minorHAnsi" w:hAnsi="Times New Roman" w:cs="Times New Roman"/>
          <w:sz w:val="24"/>
          <w:szCs w:val="24"/>
          <w:lang w:val="en-US" w:eastAsia="en-US"/>
        </w:rPr>
        <w:t xml:space="preserve"> selesai,</w:t>
      </w:r>
      <w:r w:rsidR="00300CE5" w:rsidRPr="000408B6">
        <w:rPr>
          <w:rFonts w:ascii="Times New Roman" w:eastAsiaTheme="minorHAnsi" w:hAnsi="Times New Roman" w:cs="Times New Roman"/>
          <w:sz w:val="24"/>
          <w:szCs w:val="24"/>
          <w:lang w:val="en-US" w:eastAsia="en-US"/>
        </w:rPr>
        <w:t xml:space="preserve"> </w:t>
      </w:r>
      <w:r w:rsidRPr="000408B6">
        <w:rPr>
          <w:rFonts w:ascii="Times New Roman" w:eastAsiaTheme="minorHAnsi" w:hAnsi="Times New Roman" w:cs="Times New Roman"/>
          <w:sz w:val="24"/>
          <w:szCs w:val="24"/>
          <w:lang w:val="en-US" w:eastAsia="en-US"/>
        </w:rPr>
        <w:t xml:space="preserve">selanjutnya </w:t>
      </w:r>
      <w:r w:rsidR="00300CE5" w:rsidRPr="000408B6">
        <w:rPr>
          <w:rFonts w:ascii="Times New Roman" w:eastAsiaTheme="minorHAnsi" w:hAnsi="Times New Roman" w:cs="Times New Roman"/>
          <w:sz w:val="24"/>
          <w:szCs w:val="24"/>
          <w:lang w:val="en-US" w:eastAsia="en-US"/>
        </w:rPr>
        <w:t>dilakukan tahap perancangan (</w:t>
      </w:r>
      <w:r w:rsidR="00300CE5" w:rsidRPr="000408B6">
        <w:rPr>
          <w:rFonts w:ascii="Times New Roman" w:eastAsiaTheme="minorHAnsi" w:hAnsi="Times New Roman" w:cs="Times New Roman"/>
          <w:i/>
          <w:sz w:val="24"/>
          <w:szCs w:val="24"/>
          <w:lang w:val="en-US" w:eastAsia="en-US"/>
        </w:rPr>
        <w:t>design</w:t>
      </w:r>
      <w:r w:rsidR="00300CE5" w:rsidRPr="000408B6">
        <w:rPr>
          <w:rFonts w:ascii="Times New Roman" w:eastAsiaTheme="minorHAnsi" w:hAnsi="Times New Roman" w:cs="Times New Roman"/>
          <w:sz w:val="24"/>
          <w:szCs w:val="24"/>
          <w:lang w:val="en-US" w:eastAsia="en-US"/>
        </w:rPr>
        <w:t>)</w:t>
      </w:r>
      <w:r w:rsidR="00E972D3" w:rsidRPr="000408B6">
        <w:rPr>
          <w:rFonts w:ascii="Times New Roman" w:eastAsiaTheme="minorHAnsi" w:hAnsi="Times New Roman" w:cs="Times New Roman"/>
          <w:sz w:val="24"/>
          <w:szCs w:val="24"/>
          <w:lang w:val="en-US" w:eastAsia="en-US"/>
        </w:rPr>
        <w:t>.</w:t>
      </w:r>
      <w:proofErr w:type="gramEnd"/>
      <w:r w:rsidR="00E972D3" w:rsidRPr="000408B6">
        <w:rPr>
          <w:rFonts w:ascii="Times New Roman" w:eastAsiaTheme="minorHAnsi" w:hAnsi="Times New Roman" w:cs="Times New Roman"/>
          <w:sz w:val="24"/>
          <w:szCs w:val="24"/>
          <w:lang w:val="en-US" w:eastAsia="en-US"/>
        </w:rPr>
        <w:t xml:space="preserve"> </w:t>
      </w:r>
      <w:proofErr w:type="gramStart"/>
      <w:r w:rsidR="00E972D3" w:rsidRPr="000408B6">
        <w:rPr>
          <w:rFonts w:ascii="Times New Roman" w:eastAsiaTheme="minorHAnsi" w:hAnsi="Times New Roman" w:cs="Times New Roman"/>
          <w:sz w:val="24"/>
          <w:szCs w:val="24"/>
          <w:lang w:val="en-US" w:eastAsia="en-US"/>
        </w:rPr>
        <w:t xml:space="preserve">Tahap ini </w:t>
      </w:r>
      <w:r w:rsidRPr="000408B6">
        <w:rPr>
          <w:rFonts w:ascii="Times New Roman" w:eastAsiaTheme="minorHAnsi" w:hAnsi="Times New Roman" w:cs="Times New Roman"/>
          <w:sz w:val="24"/>
          <w:szCs w:val="24"/>
          <w:lang w:val="en-US" w:eastAsia="en-US"/>
        </w:rPr>
        <w:t>bertujuan untuk</w:t>
      </w:r>
      <w:r w:rsidR="00300CE5" w:rsidRPr="000408B6">
        <w:rPr>
          <w:rFonts w:ascii="Times New Roman" w:eastAsiaTheme="minorHAnsi" w:hAnsi="Times New Roman" w:cs="Times New Roman"/>
          <w:sz w:val="24"/>
          <w:szCs w:val="24"/>
          <w:lang w:val="en-US" w:eastAsia="en-US"/>
        </w:rPr>
        <w:t xml:space="preserve"> </w:t>
      </w:r>
      <w:r w:rsidRPr="000408B6">
        <w:rPr>
          <w:rFonts w:ascii="Times New Roman" w:eastAsiaTheme="minorHAnsi" w:hAnsi="Times New Roman" w:cs="Times New Roman"/>
          <w:sz w:val="24"/>
          <w:szCs w:val="24"/>
          <w:lang w:val="en-US" w:eastAsia="en-US"/>
        </w:rPr>
        <w:t>merancang dan menyiapkan kegiatan pembelajaran</w:t>
      </w:r>
      <w:r w:rsidR="00300CE5" w:rsidRPr="000408B6">
        <w:rPr>
          <w:rFonts w:ascii="Times New Roman" w:eastAsiaTheme="minorHAnsi" w:hAnsi="Times New Roman" w:cs="Times New Roman"/>
          <w:sz w:val="24"/>
          <w:szCs w:val="24"/>
          <w:lang w:val="en-US" w:eastAsia="en-US"/>
        </w:rPr>
        <w:t xml:space="preserve"> serta menyusun format buku</w:t>
      </w:r>
      <w:r w:rsidRPr="000408B6">
        <w:rPr>
          <w:rFonts w:ascii="Times New Roman" w:eastAsiaTheme="minorHAnsi" w:hAnsi="Times New Roman" w:cs="Times New Roman"/>
          <w:sz w:val="24"/>
          <w:szCs w:val="24"/>
          <w:lang w:val="en-US" w:eastAsia="en-US"/>
        </w:rPr>
        <w:t xml:space="preserve"> ajar.</w:t>
      </w:r>
      <w:proofErr w:type="gramEnd"/>
      <w:r w:rsidRPr="000408B6">
        <w:rPr>
          <w:rFonts w:ascii="Times New Roman" w:eastAsiaTheme="minorHAnsi" w:hAnsi="Times New Roman" w:cs="Times New Roman"/>
          <w:sz w:val="24"/>
          <w:szCs w:val="24"/>
          <w:lang w:val="en-US" w:eastAsia="en-US"/>
        </w:rPr>
        <w:t xml:space="preserve"> </w:t>
      </w:r>
      <w:proofErr w:type="gramStart"/>
      <w:r w:rsidRPr="000408B6">
        <w:rPr>
          <w:rFonts w:ascii="Times New Roman" w:eastAsiaTheme="minorHAnsi" w:hAnsi="Times New Roman" w:cs="Times New Roman"/>
          <w:sz w:val="24"/>
          <w:szCs w:val="24"/>
          <w:lang w:val="en-US" w:eastAsia="en-US"/>
        </w:rPr>
        <w:t>Hasil dari tahap</w:t>
      </w:r>
      <w:r w:rsidR="00300CE5" w:rsidRPr="000408B6">
        <w:rPr>
          <w:rFonts w:ascii="Times New Roman" w:eastAsiaTheme="minorHAnsi" w:hAnsi="Times New Roman" w:cs="Times New Roman"/>
          <w:sz w:val="24"/>
          <w:szCs w:val="24"/>
          <w:lang w:val="en-US" w:eastAsia="en-US"/>
        </w:rPr>
        <w:t xml:space="preserve"> </w:t>
      </w:r>
      <w:r w:rsidR="00E972D3" w:rsidRPr="000408B6">
        <w:rPr>
          <w:rFonts w:ascii="Times New Roman" w:eastAsiaTheme="minorHAnsi" w:hAnsi="Times New Roman" w:cs="Times New Roman"/>
          <w:sz w:val="24"/>
          <w:szCs w:val="24"/>
          <w:lang w:val="en-US" w:eastAsia="en-US"/>
        </w:rPr>
        <w:t>p</w:t>
      </w:r>
      <w:r w:rsidR="00541488" w:rsidRPr="000408B6">
        <w:rPr>
          <w:rFonts w:ascii="Times New Roman" w:eastAsiaTheme="minorHAnsi" w:hAnsi="Times New Roman" w:cs="Times New Roman"/>
          <w:sz w:val="24"/>
          <w:szCs w:val="24"/>
          <w:lang w:val="en-US" w:eastAsia="en-US"/>
        </w:rPr>
        <w:t>erancangan adalah</w:t>
      </w:r>
      <w:r w:rsidR="00E972D3" w:rsidRPr="000408B6">
        <w:rPr>
          <w:rFonts w:ascii="Times New Roman" w:eastAsiaTheme="minorHAnsi" w:hAnsi="Times New Roman" w:cs="Times New Roman"/>
          <w:sz w:val="24"/>
          <w:szCs w:val="24"/>
          <w:lang w:val="en-US" w:eastAsia="en-US"/>
        </w:rPr>
        <w:t xml:space="preserve"> buku</w:t>
      </w:r>
      <w:r w:rsidRPr="000408B6">
        <w:rPr>
          <w:rFonts w:ascii="Times New Roman" w:eastAsiaTheme="minorHAnsi" w:hAnsi="Times New Roman" w:cs="Times New Roman"/>
          <w:sz w:val="24"/>
          <w:szCs w:val="24"/>
          <w:lang w:val="en-US" w:eastAsia="en-US"/>
        </w:rPr>
        <w:t xml:space="preserve"> ajar men</w:t>
      </w:r>
      <w:r w:rsidR="00300CE5" w:rsidRPr="000408B6">
        <w:rPr>
          <w:rFonts w:ascii="Times New Roman" w:eastAsiaTheme="minorHAnsi" w:hAnsi="Times New Roman" w:cs="Times New Roman"/>
          <w:sz w:val="24"/>
          <w:szCs w:val="24"/>
          <w:lang w:val="en-US" w:eastAsia="en-US"/>
        </w:rPr>
        <w:t xml:space="preserve">yimak </w:t>
      </w:r>
      <w:r w:rsidRPr="000408B6">
        <w:rPr>
          <w:rFonts w:ascii="Times New Roman" w:eastAsiaTheme="minorHAnsi" w:hAnsi="Times New Roman" w:cs="Times New Roman"/>
          <w:sz w:val="24"/>
          <w:szCs w:val="24"/>
          <w:lang w:val="en-US" w:eastAsia="en-US"/>
        </w:rPr>
        <w:t xml:space="preserve">berbasis </w:t>
      </w:r>
      <w:r w:rsidR="00300CE5" w:rsidRPr="000408B6">
        <w:rPr>
          <w:rFonts w:ascii="Times New Roman" w:eastAsiaTheme="minorHAnsi" w:hAnsi="Times New Roman" w:cs="Times New Roman"/>
          <w:sz w:val="24"/>
          <w:szCs w:val="24"/>
          <w:lang w:val="en-US" w:eastAsia="en-US"/>
        </w:rPr>
        <w:t>pendekatan CTL.</w:t>
      </w:r>
      <w:proofErr w:type="gramEnd"/>
      <w:r w:rsidR="00300CE5" w:rsidRPr="000408B6">
        <w:rPr>
          <w:rFonts w:ascii="Times New Roman" w:eastAsiaTheme="minorHAnsi" w:hAnsi="Times New Roman" w:cs="Times New Roman"/>
          <w:sz w:val="24"/>
          <w:szCs w:val="24"/>
          <w:lang w:val="en-US" w:eastAsia="en-US"/>
        </w:rPr>
        <w:t xml:space="preserve"> </w:t>
      </w:r>
      <w:proofErr w:type="gramStart"/>
      <w:r w:rsidRPr="000408B6">
        <w:rPr>
          <w:rFonts w:ascii="Times New Roman" w:eastAsiaTheme="minorHAnsi" w:hAnsi="Times New Roman" w:cs="Times New Roman"/>
          <w:sz w:val="24"/>
          <w:szCs w:val="24"/>
          <w:lang w:val="en-US" w:eastAsia="en-US"/>
        </w:rPr>
        <w:t>Rincian</w:t>
      </w:r>
      <w:r w:rsidR="00300CE5" w:rsidRPr="000408B6">
        <w:rPr>
          <w:rFonts w:ascii="Times New Roman" w:eastAsiaTheme="minorHAnsi" w:hAnsi="Times New Roman" w:cs="Times New Roman"/>
          <w:sz w:val="24"/>
          <w:szCs w:val="24"/>
          <w:lang w:val="en-US" w:eastAsia="en-US"/>
        </w:rPr>
        <w:t xml:space="preserve"> </w:t>
      </w:r>
      <w:r w:rsidRPr="000408B6">
        <w:rPr>
          <w:rFonts w:ascii="Times New Roman" w:eastAsiaTheme="minorHAnsi" w:hAnsi="Times New Roman" w:cs="Times New Roman"/>
          <w:sz w:val="24"/>
          <w:szCs w:val="24"/>
          <w:lang w:val="en-US" w:eastAsia="en-US"/>
        </w:rPr>
        <w:t>tahap per</w:t>
      </w:r>
      <w:r w:rsidR="00E972D3" w:rsidRPr="000408B6">
        <w:rPr>
          <w:rFonts w:ascii="Times New Roman" w:eastAsiaTheme="minorHAnsi" w:hAnsi="Times New Roman" w:cs="Times New Roman"/>
          <w:sz w:val="24"/>
          <w:szCs w:val="24"/>
          <w:lang w:val="en-US" w:eastAsia="en-US"/>
        </w:rPr>
        <w:t>ancangan yang dilakukan</w:t>
      </w:r>
      <w:r w:rsidRPr="000408B6">
        <w:rPr>
          <w:rFonts w:ascii="Times New Roman" w:eastAsiaTheme="minorHAnsi" w:hAnsi="Times New Roman" w:cs="Times New Roman"/>
          <w:sz w:val="24"/>
          <w:szCs w:val="24"/>
          <w:lang w:val="en-US" w:eastAsia="en-US"/>
        </w:rPr>
        <w:t xml:space="preserve"> meliputi</w:t>
      </w:r>
      <w:r w:rsidR="00300CE5" w:rsidRPr="000408B6">
        <w:rPr>
          <w:rFonts w:ascii="Times New Roman" w:eastAsiaTheme="minorHAnsi" w:hAnsi="Times New Roman" w:cs="Times New Roman"/>
          <w:sz w:val="24"/>
          <w:szCs w:val="24"/>
          <w:lang w:val="en-US" w:eastAsia="en-US"/>
        </w:rPr>
        <w:t xml:space="preserve"> </w:t>
      </w:r>
      <w:r w:rsidRPr="000408B6">
        <w:rPr>
          <w:rFonts w:ascii="Times New Roman" w:eastAsiaTheme="minorHAnsi" w:hAnsi="Times New Roman" w:cs="Times New Roman"/>
          <w:sz w:val="24"/>
          <w:szCs w:val="24"/>
          <w:lang w:val="en-US" w:eastAsia="en-US"/>
        </w:rPr>
        <w:t>r</w:t>
      </w:r>
      <w:r w:rsidR="00300CE5" w:rsidRPr="000408B6">
        <w:rPr>
          <w:rFonts w:ascii="Times New Roman" w:eastAsiaTheme="minorHAnsi" w:hAnsi="Times New Roman" w:cs="Times New Roman"/>
          <w:sz w:val="24"/>
          <w:szCs w:val="24"/>
          <w:lang w:val="en-US" w:eastAsia="en-US"/>
        </w:rPr>
        <w:t>ancangan materi, rancangan pendekatan berbasis CTL</w:t>
      </w:r>
      <w:r w:rsidRPr="000408B6">
        <w:rPr>
          <w:rFonts w:ascii="Times New Roman" w:eastAsiaTheme="minorHAnsi" w:hAnsi="Times New Roman" w:cs="Times New Roman"/>
          <w:sz w:val="24"/>
          <w:szCs w:val="24"/>
          <w:lang w:val="en-US" w:eastAsia="en-US"/>
        </w:rPr>
        <w:t>, dan rancangan</w:t>
      </w:r>
      <w:r w:rsidR="00300CE5" w:rsidRPr="000408B6">
        <w:rPr>
          <w:rFonts w:ascii="Times New Roman" w:eastAsiaTheme="minorHAnsi" w:hAnsi="Times New Roman" w:cs="Times New Roman"/>
          <w:sz w:val="24"/>
          <w:szCs w:val="24"/>
          <w:lang w:val="en-US" w:eastAsia="en-US"/>
        </w:rPr>
        <w:t xml:space="preserve"> </w:t>
      </w:r>
      <w:r w:rsidRPr="000408B6">
        <w:rPr>
          <w:rFonts w:ascii="Times New Roman" w:eastAsiaTheme="minorHAnsi" w:hAnsi="Times New Roman" w:cs="Times New Roman"/>
          <w:sz w:val="24"/>
          <w:szCs w:val="24"/>
          <w:lang w:val="en-US" w:eastAsia="en-US"/>
        </w:rPr>
        <w:t>format.</w:t>
      </w:r>
      <w:proofErr w:type="gramEnd"/>
      <w:r w:rsidR="00300CE5" w:rsidRPr="000408B6">
        <w:rPr>
          <w:rFonts w:ascii="Times New Roman" w:eastAsiaTheme="minorHAnsi" w:hAnsi="Times New Roman" w:cs="Times New Roman"/>
          <w:sz w:val="24"/>
          <w:szCs w:val="24"/>
          <w:lang w:val="en-US" w:eastAsia="en-US"/>
        </w:rPr>
        <w:t xml:space="preserve"> </w:t>
      </w:r>
      <w:proofErr w:type="gramStart"/>
      <w:r w:rsidRPr="000408B6">
        <w:rPr>
          <w:rFonts w:ascii="Times New Roman" w:eastAsiaTheme="minorHAnsi" w:hAnsi="Times New Roman" w:cs="Times New Roman"/>
          <w:sz w:val="24"/>
          <w:szCs w:val="24"/>
          <w:lang w:val="en-US" w:eastAsia="en-US"/>
        </w:rPr>
        <w:t>Langkah pertama yang dilakukan untuk</w:t>
      </w:r>
      <w:r w:rsidR="00300CE5" w:rsidRPr="000408B6">
        <w:rPr>
          <w:rFonts w:ascii="Times New Roman" w:eastAsiaTheme="minorHAnsi" w:hAnsi="Times New Roman" w:cs="Times New Roman"/>
          <w:sz w:val="24"/>
          <w:szCs w:val="24"/>
          <w:lang w:val="en-US" w:eastAsia="en-US"/>
        </w:rPr>
        <w:t xml:space="preserve"> </w:t>
      </w:r>
      <w:r w:rsidRPr="000408B6">
        <w:rPr>
          <w:rFonts w:ascii="Times New Roman" w:eastAsiaTheme="minorHAnsi" w:hAnsi="Times New Roman" w:cs="Times New Roman"/>
          <w:sz w:val="24"/>
          <w:szCs w:val="24"/>
          <w:lang w:val="en-US" w:eastAsia="en-US"/>
        </w:rPr>
        <w:t>merancang b</w:t>
      </w:r>
      <w:r w:rsidR="00E972D3" w:rsidRPr="000408B6">
        <w:rPr>
          <w:rFonts w:ascii="Times New Roman" w:eastAsiaTheme="minorHAnsi" w:hAnsi="Times New Roman" w:cs="Times New Roman"/>
          <w:sz w:val="24"/>
          <w:szCs w:val="24"/>
          <w:lang w:val="en-US" w:eastAsia="en-US"/>
        </w:rPr>
        <w:t>uku</w:t>
      </w:r>
      <w:r w:rsidRPr="000408B6">
        <w:rPr>
          <w:rFonts w:ascii="Times New Roman" w:eastAsiaTheme="minorHAnsi" w:hAnsi="Times New Roman" w:cs="Times New Roman"/>
          <w:sz w:val="24"/>
          <w:szCs w:val="24"/>
          <w:lang w:val="en-US" w:eastAsia="en-US"/>
        </w:rPr>
        <w:t xml:space="preserve"> ajar adalah menentukan materi</w:t>
      </w:r>
      <w:r w:rsidR="00300CE5" w:rsidRPr="000408B6">
        <w:rPr>
          <w:rFonts w:ascii="Times New Roman" w:eastAsiaTheme="minorHAnsi" w:hAnsi="Times New Roman" w:cs="Times New Roman"/>
          <w:sz w:val="24"/>
          <w:szCs w:val="24"/>
          <w:lang w:val="en-US" w:eastAsia="en-US"/>
        </w:rPr>
        <w:t xml:space="preserve"> </w:t>
      </w:r>
      <w:r w:rsidRPr="000408B6">
        <w:rPr>
          <w:rFonts w:ascii="Times New Roman" w:eastAsiaTheme="minorHAnsi" w:hAnsi="Times New Roman" w:cs="Times New Roman"/>
          <w:sz w:val="24"/>
          <w:szCs w:val="24"/>
          <w:lang w:val="en-US" w:eastAsia="en-US"/>
        </w:rPr>
        <w:t>pokok yang disesuaikan dengan kompetensi dasar</w:t>
      </w:r>
      <w:r w:rsidR="00300CE5" w:rsidRPr="000408B6">
        <w:rPr>
          <w:rFonts w:ascii="Times New Roman" w:eastAsiaTheme="minorHAnsi" w:hAnsi="Times New Roman" w:cs="Times New Roman"/>
          <w:sz w:val="24"/>
          <w:szCs w:val="24"/>
          <w:lang w:val="en-US" w:eastAsia="en-US"/>
        </w:rPr>
        <w:t xml:space="preserve"> </w:t>
      </w:r>
      <w:r w:rsidRPr="000408B6">
        <w:rPr>
          <w:rFonts w:ascii="Times New Roman" w:eastAsiaTheme="minorHAnsi" w:hAnsi="Times New Roman" w:cs="Times New Roman"/>
          <w:sz w:val="24"/>
          <w:szCs w:val="24"/>
          <w:lang w:val="en-US" w:eastAsia="en-US"/>
        </w:rPr>
        <w:t>dan indikator yang telah dirumuskan.</w:t>
      </w:r>
      <w:proofErr w:type="gramEnd"/>
      <w:r w:rsidRPr="000408B6">
        <w:rPr>
          <w:rFonts w:ascii="Times New Roman" w:eastAsiaTheme="minorHAnsi" w:hAnsi="Times New Roman" w:cs="Times New Roman"/>
          <w:sz w:val="24"/>
          <w:szCs w:val="24"/>
          <w:lang w:val="en-US" w:eastAsia="en-US"/>
        </w:rPr>
        <w:t xml:space="preserve"> </w:t>
      </w:r>
      <w:proofErr w:type="gramStart"/>
      <w:r w:rsidRPr="000408B6">
        <w:rPr>
          <w:rFonts w:ascii="Times New Roman" w:eastAsiaTheme="minorHAnsi" w:hAnsi="Times New Roman" w:cs="Times New Roman"/>
          <w:sz w:val="24"/>
          <w:szCs w:val="24"/>
          <w:lang w:val="en-US" w:eastAsia="en-US"/>
        </w:rPr>
        <w:t>Materi pokok</w:t>
      </w:r>
      <w:r w:rsidR="00300CE5" w:rsidRPr="000408B6">
        <w:rPr>
          <w:rFonts w:ascii="Times New Roman" w:eastAsiaTheme="minorHAnsi" w:hAnsi="Times New Roman" w:cs="Times New Roman"/>
          <w:sz w:val="24"/>
          <w:szCs w:val="24"/>
          <w:lang w:val="en-US" w:eastAsia="en-US"/>
        </w:rPr>
        <w:t xml:space="preserve"> </w:t>
      </w:r>
      <w:r w:rsidRPr="000408B6">
        <w:rPr>
          <w:rFonts w:ascii="Times New Roman" w:eastAsiaTheme="minorHAnsi" w:hAnsi="Times New Roman" w:cs="Times New Roman"/>
          <w:sz w:val="24"/>
          <w:szCs w:val="24"/>
          <w:lang w:val="en-US" w:eastAsia="en-US"/>
        </w:rPr>
        <w:t xml:space="preserve">tersebut bertujuan membantu </w:t>
      </w:r>
      <w:r w:rsidR="00E972D3" w:rsidRPr="000408B6">
        <w:rPr>
          <w:rFonts w:ascii="Times New Roman" w:eastAsiaTheme="minorHAnsi" w:hAnsi="Times New Roman" w:cs="Times New Roman"/>
          <w:sz w:val="24"/>
          <w:szCs w:val="24"/>
          <w:lang w:val="en-US" w:eastAsia="en-US"/>
        </w:rPr>
        <w:t>maha</w:t>
      </w:r>
      <w:r w:rsidRPr="000408B6">
        <w:rPr>
          <w:rFonts w:ascii="Times New Roman" w:eastAsiaTheme="minorHAnsi" w:hAnsi="Times New Roman" w:cs="Times New Roman"/>
          <w:sz w:val="24"/>
          <w:szCs w:val="24"/>
          <w:lang w:val="en-US" w:eastAsia="en-US"/>
        </w:rPr>
        <w:t>siswa dalam</w:t>
      </w:r>
      <w:r w:rsidR="00E972D3" w:rsidRPr="000408B6">
        <w:rPr>
          <w:rFonts w:ascii="Times New Roman" w:eastAsiaTheme="minorHAnsi" w:hAnsi="Times New Roman" w:cs="Times New Roman"/>
          <w:sz w:val="24"/>
          <w:szCs w:val="24"/>
          <w:lang w:val="en-US" w:eastAsia="en-US"/>
        </w:rPr>
        <w:t xml:space="preserve"> </w:t>
      </w:r>
      <w:r w:rsidRPr="000408B6">
        <w:rPr>
          <w:rFonts w:ascii="Times New Roman" w:eastAsiaTheme="minorHAnsi" w:hAnsi="Times New Roman" w:cs="Times New Roman"/>
          <w:sz w:val="24"/>
          <w:szCs w:val="24"/>
          <w:lang w:val="en-US" w:eastAsia="en-US"/>
        </w:rPr>
        <w:t>menyelesaikan indikator pembelajaran serta</w:t>
      </w:r>
      <w:r w:rsidR="00300CE5" w:rsidRPr="000408B6">
        <w:rPr>
          <w:rFonts w:ascii="Times New Roman" w:eastAsiaTheme="minorHAnsi" w:hAnsi="Times New Roman" w:cs="Times New Roman"/>
          <w:sz w:val="24"/>
          <w:szCs w:val="24"/>
          <w:lang w:val="en-US" w:eastAsia="en-US"/>
        </w:rPr>
        <w:t xml:space="preserve"> </w:t>
      </w:r>
      <w:r w:rsidRPr="000408B6">
        <w:rPr>
          <w:rFonts w:ascii="Times New Roman" w:eastAsiaTheme="minorHAnsi" w:hAnsi="Times New Roman" w:cs="Times New Roman"/>
          <w:sz w:val="24"/>
          <w:szCs w:val="24"/>
          <w:lang w:val="en-US" w:eastAsia="en-US"/>
        </w:rPr>
        <w:t xml:space="preserve">menambah wawasan </w:t>
      </w:r>
      <w:r w:rsidR="00E972D3" w:rsidRPr="000408B6">
        <w:rPr>
          <w:rFonts w:ascii="Times New Roman" w:eastAsiaTheme="minorHAnsi" w:hAnsi="Times New Roman" w:cs="Times New Roman"/>
          <w:sz w:val="24"/>
          <w:szCs w:val="24"/>
          <w:lang w:val="en-US" w:eastAsia="en-US"/>
        </w:rPr>
        <w:t>maha</w:t>
      </w:r>
      <w:r w:rsidRPr="000408B6">
        <w:rPr>
          <w:rFonts w:ascii="Times New Roman" w:eastAsiaTheme="minorHAnsi" w:hAnsi="Times New Roman" w:cs="Times New Roman"/>
          <w:sz w:val="24"/>
          <w:szCs w:val="24"/>
          <w:lang w:val="en-US" w:eastAsia="en-US"/>
        </w:rPr>
        <w:t>siswa.</w:t>
      </w:r>
      <w:proofErr w:type="gramEnd"/>
      <w:r w:rsidRPr="000408B6">
        <w:rPr>
          <w:rFonts w:ascii="Times New Roman" w:eastAsiaTheme="minorHAnsi" w:hAnsi="Times New Roman" w:cs="Times New Roman"/>
          <w:sz w:val="24"/>
          <w:szCs w:val="24"/>
          <w:lang w:val="en-US" w:eastAsia="en-US"/>
        </w:rPr>
        <w:t xml:space="preserve"> Adapun materi yang</w:t>
      </w:r>
      <w:r w:rsidR="00300CE5" w:rsidRPr="000408B6">
        <w:rPr>
          <w:rFonts w:ascii="Times New Roman" w:eastAsiaTheme="minorHAnsi" w:hAnsi="Times New Roman" w:cs="Times New Roman"/>
          <w:sz w:val="24"/>
          <w:szCs w:val="24"/>
          <w:lang w:val="en-US" w:eastAsia="en-US"/>
        </w:rPr>
        <w:t xml:space="preserve"> </w:t>
      </w:r>
      <w:r w:rsidRPr="000408B6">
        <w:rPr>
          <w:rFonts w:ascii="Times New Roman" w:eastAsiaTheme="minorHAnsi" w:hAnsi="Times New Roman" w:cs="Times New Roman"/>
          <w:sz w:val="24"/>
          <w:szCs w:val="24"/>
          <w:lang w:val="en-US" w:eastAsia="en-US"/>
        </w:rPr>
        <w:t>disajikan dalam b</w:t>
      </w:r>
      <w:r w:rsidR="00E972D3" w:rsidRPr="000408B6">
        <w:rPr>
          <w:rFonts w:ascii="Times New Roman" w:eastAsiaTheme="minorHAnsi" w:hAnsi="Times New Roman" w:cs="Times New Roman"/>
          <w:sz w:val="24"/>
          <w:szCs w:val="24"/>
          <w:lang w:val="en-US" w:eastAsia="en-US"/>
        </w:rPr>
        <w:t>uku</w:t>
      </w:r>
      <w:r w:rsidRPr="000408B6">
        <w:rPr>
          <w:rFonts w:ascii="Times New Roman" w:eastAsiaTheme="minorHAnsi" w:hAnsi="Times New Roman" w:cs="Times New Roman"/>
          <w:sz w:val="24"/>
          <w:szCs w:val="24"/>
          <w:lang w:val="en-US" w:eastAsia="en-US"/>
        </w:rPr>
        <w:t xml:space="preserve"> ajar yang dikembangkan</w:t>
      </w:r>
      <w:r w:rsidR="00300CE5" w:rsidRPr="000408B6">
        <w:rPr>
          <w:rFonts w:ascii="Times New Roman" w:eastAsiaTheme="minorHAnsi" w:hAnsi="Times New Roman" w:cs="Times New Roman"/>
          <w:sz w:val="24"/>
          <w:szCs w:val="24"/>
          <w:lang w:val="en-US" w:eastAsia="en-US"/>
        </w:rPr>
        <w:t xml:space="preserve"> </w:t>
      </w:r>
      <w:r w:rsidRPr="000408B6">
        <w:rPr>
          <w:rFonts w:ascii="Times New Roman" w:eastAsiaTheme="minorHAnsi" w:hAnsi="Times New Roman" w:cs="Times New Roman"/>
          <w:sz w:val="24"/>
          <w:szCs w:val="24"/>
          <w:lang w:val="en-US" w:eastAsia="en-US"/>
        </w:rPr>
        <w:t xml:space="preserve">antara </w:t>
      </w:r>
      <w:proofErr w:type="gramStart"/>
      <w:r w:rsidRPr="000408B6">
        <w:rPr>
          <w:rFonts w:ascii="Times New Roman" w:eastAsiaTheme="minorHAnsi" w:hAnsi="Times New Roman" w:cs="Times New Roman"/>
          <w:sz w:val="24"/>
          <w:szCs w:val="24"/>
          <w:lang w:val="en-US" w:eastAsia="en-US"/>
        </w:rPr>
        <w:t>lain</w:t>
      </w:r>
      <w:proofErr w:type="gramEnd"/>
      <w:r w:rsidRPr="000408B6">
        <w:rPr>
          <w:rFonts w:ascii="Times New Roman" w:eastAsiaTheme="minorHAnsi" w:hAnsi="Times New Roman" w:cs="Times New Roman"/>
          <w:sz w:val="24"/>
          <w:szCs w:val="24"/>
          <w:lang w:val="en-US" w:eastAsia="en-US"/>
        </w:rPr>
        <w:t xml:space="preserve"> </w:t>
      </w:r>
      <w:r w:rsidR="00E972D3" w:rsidRPr="000408B6">
        <w:rPr>
          <w:rFonts w:ascii="Times New Roman" w:eastAsiaTheme="minorHAnsi" w:hAnsi="Times New Roman" w:cs="Times New Roman"/>
          <w:sz w:val="24"/>
          <w:szCs w:val="24"/>
          <w:lang w:val="en-US" w:eastAsia="en-US"/>
        </w:rPr>
        <w:t xml:space="preserve">hakikat menyimak, proses kognisi dan </w:t>
      </w:r>
      <w:r w:rsidR="009C3A59" w:rsidRPr="000408B6">
        <w:rPr>
          <w:rFonts w:ascii="Times New Roman" w:eastAsiaTheme="minorHAnsi" w:hAnsi="Times New Roman" w:cs="Times New Roman"/>
          <w:sz w:val="24"/>
          <w:szCs w:val="24"/>
          <w:lang w:val="en-US" w:eastAsia="en-US"/>
        </w:rPr>
        <w:t>fak</w:t>
      </w:r>
      <w:r w:rsidR="00E972D3" w:rsidRPr="000408B6">
        <w:rPr>
          <w:rFonts w:ascii="Times New Roman" w:eastAsiaTheme="minorHAnsi" w:hAnsi="Times New Roman" w:cs="Times New Roman"/>
          <w:sz w:val="24"/>
          <w:szCs w:val="24"/>
          <w:lang w:val="en-US" w:eastAsia="en-US"/>
        </w:rPr>
        <w:t>tor yang mempengaruhi menyimak, klasifikasi menyimak, landasan kurikuler dan teortis pembelajaran keterampilan menyimak, perancangan, pengevaluasian</w:t>
      </w:r>
      <w:r w:rsidR="009C3A59" w:rsidRPr="000408B6">
        <w:rPr>
          <w:rFonts w:ascii="Times New Roman" w:eastAsiaTheme="minorHAnsi" w:hAnsi="Times New Roman" w:cs="Times New Roman"/>
          <w:sz w:val="24"/>
          <w:szCs w:val="24"/>
          <w:lang w:val="en-US" w:eastAsia="en-US"/>
        </w:rPr>
        <w:t>pengembangan media pembelajaran keterampilan menyimak, penelitian bidang pembelajaran keterampilan menyimak serta praktik.</w:t>
      </w:r>
      <w:r w:rsidR="00E972D3" w:rsidRPr="000408B6">
        <w:rPr>
          <w:rFonts w:ascii="Times New Roman" w:eastAsiaTheme="minorHAnsi" w:hAnsi="Times New Roman" w:cs="Times New Roman"/>
          <w:sz w:val="24"/>
          <w:szCs w:val="24"/>
          <w:lang w:val="en-US" w:eastAsia="en-US"/>
        </w:rPr>
        <w:t xml:space="preserve"> </w:t>
      </w:r>
      <w:proofErr w:type="gramStart"/>
      <w:r w:rsidRPr="000408B6">
        <w:rPr>
          <w:rFonts w:ascii="Times New Roman" w:eastAsiaTheme="minorHAnsi" w:hAnsi="Times New Roman" w:cs="Times New Roman"/>
          <w:sz w:val="24"/>
          <w:szCs w:val="24"/>
          <w:lang w:val="en-US" w:eastAsia="en-US"/>
        </w:rPr>
        <w:t xml:space="preserve">Selain merancang materi, </w:t>
      </w:r>
      <w:r w:rsidR="009C3A59" w:rsidRPr="000408B6">
        <w:rPr>
          <w:rFonts w:ascii="Times New Roman" w:eastAsiaTheme="minorHAnsi" w:hAnsi="Times New Roman" w:cs="Times New Roman"/>
          <w:sz w:val="24"/>
          <w:szCs w:val="24"/>
          <w:lang w:val="en-US" w:eastAsia="en-US"/>
        </w:rPr>
        <w:t xml:space="preserve">dalam pengembangan buku ajar ini </w:t>
      </w:r>
      <w:r w:rsidRPr="000408B6">
        <w:rPr>
          <w:rFonts w:ascii="Times New Roman" w:eastAsiaTheme="minorHAnsi" w:hAnsi="Times New Roman" w:cs="Times New Roman"/>
          <w:sz w:val="24"/>
          <w:szCs w:val="24"/>
          <w:lang w:val="en-US" w:eastAsia="en-US"/>
        </w:rPr>
        <w:t>juga</w:t>
      </w:r>
      <w:r w:rsidR="00300CE5" w:rsidRPr="000408B6">
        <w:rPr>
          <w:rFonts w:ascii="Times New Roman" w:eastAsiaTheme="minorHAnsi" w:hAnsi="Times New Roman" w:cs="Times New Roman"/>
          <w:sz w:val="24"/>
          <w:szCs w:val="24"/>
          <w:lang w:val="en-US" w:eastAsia="en-US"/>
        </w:rPr>
        <w:t xml:space="preserve"> </w:t>
      </w:r>
      <w:r w:rsidR="009C3A59" w:rsidRPr="000408B6">
        <w:rPr>
          <w:rFonts w:ascii="Times New Roman" w:eastAsiaTheme="minorHAnsi" w:hAnsi="Times New Roman" w:cs="Times New Roman"/>
          <w:sz w:val="24"/>
          <w:szCs w:val="24"/>
          <w:lang w:val="en-US" w:eastAsia="en-US"/>
        </w:rPr>
        <w:t>di</w:t>
      </w:r>
      <w:r w:rsidRPr="000408B6">
        <w:rPr>
          <w:rFonts w:ascii="Times New Roman" w:eastAsiaTheme="minorHAnsi" w:hAnsi="Times New Roman" w:cs="Times New Roman"/>
          <w:sz w:val="24"/>
          <w:szCs w:val="24"/>
          <w:lang w:val="en-US" w:eastAsia="en-US"/>
        </w:rPr>
        <w:t>rancang bentuk latihan mandiri dan soal uji</w:t>
      </w:r>
      <w:r w:rsidR="00300CE5" w:rsidRPr="000408B6">
        <w:rPr>
          <w:rFonts w:ascii="Times New Roman" w:eastAsiaTheme="minorHAnsi" w:hAnsi="Times New Roman" w:cs="Times New Roman"/>
          <w:sz w:val="24"/>
          <w:szCs w:val="24"/>
          <w:lang w:val="en-US" w:eastAsia="en-US"/>
        </w:rPr>
        <w:t xml:space="preserve"> </w:t>
      </w:r>
      <w:r w:rsidRPr="000408B6">
        <w:rPr>
          <w:rFonts w:ascii="Times New Roman" w:eastAsiaTheme="minorHAnsi" w:hAnsi="Times New Roman" w:cs="Times New Roman"/>
          <w:sz w:val="24"/>
          <w:szCs w:val="24"/>
          <w:lang w:val="en-US" w:eastAsia="en-US"/>
        </w:rPr>
        <w:t>kompetensi sebagai salah satu syarat ketuntasan</w:t>
      </w:r>
      <w:r w:rsidR="00300CE5" w:rsidRPr="000408B6">
        <w:rPr>
          <w:rFonts w:ascii="Times New Roman" w:eastAsiaTheme="minorHAnsi" w:hAnsi="Times New Roman" w:cs="Times New Roman"/>
          <w:sz w:val="24"/>
          <w:szCs w:val="24"/>
          <w:lang w:val="en-US" w:eastAsia="en-US"/>
        </w:rPr>
        <w:t xml:space="preserve"> </w:t>
      </w:r>
      <w:r w:rsidRPr="000408B6">
        <w:rPr>
          <w:rFonts w:ascii="Times New Roman" w:eastAsiaTheme="minorHAnsi" w:hAnsi="Times New Roman" w:cs="Times New Roman"/>
          <w:sz w:val="24"/>
          <w:szCs w:val="24"/>
          <w:lang w:val="en-US" w:eastAsia="en-US"/>
        </w:rPr>
        <w:t xml:space="preserve">belajar </w:t>
      </w:r>
      <w:r w:rsidR="009C3A59" w:rsidRPr="000408B6">
        <w:rPr>
          <w:rFonts w:ascii="Times New Roman" w:eastAsiaTheme="minorHAnsi" w:hAnsi="Times New Roman" w:cs="Times New Roman"/>
          <w:sz w:val="24"/>
          <w:szCs w:val="24"/>
          <w:lang w:val="en-US" w:eastAsia="en-US"/>
        </w:rPr>
        <w:t>mahasiswa.</w:t>
      </w:r>
      <w:proofErr w:type="gramEnd"/>
      <w:r w:rsidR="009C3A59" w:rsidRPr="000408B6">
        <w:rPr>
          <w:rFonts w:ascii="Times New Roman" w:eastAsiaTheme="minorHAnsi" w:hAnsi="Times New Roman" w:cs="Times New Roman"/>
          <w:sz w:val="24"/>
          <w:szCs w:val="24"/>
          <w:lang w:val="en-US" w:eastAsia="en-US"/>
        </w:rPr>
        <w:t xml:space="preserve"> </w:t>
      </w:r>
      <w:proofErr w:type="gramStart"/>
      <w:r w:rsidR="009C3A59" w:rsidRPr="000408B6">
        <w:rPr>
          <w:rFonts w:ascii="Times New Roman" w:eastAsiaTheme="minorHAnsi" w:hAnsi="Times New Roman" w:cs="Times New Roman"/>
          <w:sz w:val="24"/>
          <w:szCs w:val="24"/>
          <w:lang w:val="en-US" w:eastAsia="en-US"/>
        </w:rPr>
        <w:t>L</w:t>
      </w:r>
      <w:r w:rsidRPr="000408B6">
        <w:rPr>
          <w:rFonts w:ascii="Times New Roman" w:eastAsiaTheme="minorHAnsi" w:hAnsi="Times New Roman" w:cs="Times New Roman"/>
          <w:sz w:val="24"/>
          <w:szCs w:val="24"/>
          <w:lang w:val="en-US" w:eastAsia="en-US"/>
        </w:rPr>
        <w:t>atihan mandiri diberikan pada siswa</w:t>
      </w:r>
      <w:r w:rsidR="00300CE5" w:rsidRPr="000408B6">
        <w:rPr>
          <w:rFonts w:ascii="Times New Roman" w:eastAsiaTheme="minorHAnsi" w:hAnsi="Times New Roman" w:cs="Times New Roman"/>
          <w:sz w:val="24"/>
          <w:szCs w:val="24"/>
          <w:lang w:val="en-US" w:eastAsia="en-US"/>
        </w:rPr>
        <w:t xml:space="preserve"> </w:t>
      </w:r>
      <w:r w:rsidR="009C3A59" w:rsidRPr="000408B6">
        <w:rPr>
          <w:rFonts w:ascii="Times New Roman" w:eastAsiaTheme="minorHAnsi" w:hAnsi="Times New Roman" w:cs="Times New Roman"/>
          <w:sz w:val="24"/>
          <w:szCs w:val="24"/>
          <w:lang w:val="en-US" w:eastAsia="en-US"/>
        </w:rPr>
        <w:t>dalam bentuk penugasan.</w:t>
      </w:r>
      <w:proofErr w:type="gramEnd"/>
      <w:r w:rsidR="009C3A59" w:rsidRPr="000408B6">
        <w:rPr>
          <w:rFonts w:ascii="Times New Roman" w:eastAsiaTheme="minorHAnsi" w:hAnsi="Times New Roman" w:cs="Times New Roman"/>
          <w:sz w:val="24"/>
          <w:szCs w:val="24"/>
          <w:lang w:val="en-US" w:eastAsia="en-US"/>
        </w:rPr>
        <w:t xml:space="preserve"> </w:t>
      </w:r>
      <w:proofErr w:type="gramStart"/>
      <w:r w:rsidR="009C3A59" w:rsidRPr="000408B6">
        <w:rPr>
          <w:rFonts w:ascii="Times New Roman" w:eastAsiaTheme="minorHAnsi" w:hAnsi="Times New Roman" w:cs="Times New Roman"/>
          <w:sz w:val="24"/>
          <w:szCs w:val="24"/>
          <w:lang w:val="en-US" w:eastAsia="en-US"/>
        </w:rPr>
        <w:t>Mahasiswa ditugasi merumuskan dua judul penelitian, rumusan masalah, dan garis-garis besar proposal penelitian tentang pembelajaran keterampilan menyimak.</w:t>
      </w:r>
      <w:proofErr w:type="gramEnd"/>
      <w:r w:rsidRPr="000408B6">
        <w:rPr>
          <w:rFonts w:ascii="Times New Roman" w:eastAsiaTheme="minorHAnsi" w:hAnsi="Times New Roman" w:cs="Times New Roman"/>
          <w:sz w:val="24"/>
          <w:szCs w:val="24"/>
          <w:lang w:val="en-US" w:eastAsia="en-US"/>
        </w:rPr>
        <w:t xml:space="preserve"> </w:t>
      </w:r>
      <w:proofErr w:type="gramStart"/>
      <w:r w:rsidRPr="000408B6">
        <w:rPr>
          <w:rFonts w:ascii="Times New Roman" w:eastAsiaTheme="minorHAnsi" w:hAnsi="Times New Roman" w:cs="Times New Roman"/>
          <w:sz w:val="24"/>
          <w:szCs w:val="24"/>
          <w:lang w:val="en-US" w:eastAsia="en-US"/>
        </w:rPr>
        <w:t>Soal uji kompetensi disajikan</w:t>
      </w:r>
      <w:r w:rsidR="00300CE5" w:rsidRPr="000408B6">
        <w:rPr>
          <w:rFonts w:ascii="Times New Roman" w:eastAsiaTheme="minorHAnsi" w:hAnsi="Times New Roman" w:cs="Times New Roman"/>
          <w:sz w:val="24"/>
          <w:szCs w:val="24"/>
          <w:lang w:val="en-US" w:eastAsia="en-US"/>
        </w:rPr>
        <w:t xml:space="preserve"> </w:t>
      </w:r>
      <w:r w:rsidRPr="000408B6">
        <w:rPr>
          <w:rFonts w:ascii="Times New Roman" w:eastAsiaTheme="minorHAnsi" w:hAnsi="Times New Roman" w:cs="Times New Roman"/>
          <w:sz w:val="24"/>
          <w:szCs w:val="24"/>
          <w:lang w:val="en-US" w:eastAsia="en-US"/>
        </w:rPr>
        <w:t>dalam tiap pelajaran dalam bentuk pilihan ganda.</w:t>
      </w:r>
      <w:proofErr w:type="gramEnd"/>
      <w:r w:rsidR="00300CE5" w:rsidRPr="000408B6">
        <w:rPr>
          <w:rFonts w:ascii="Times New Roman" w:eastAsiaTheme="minorHAnsi" w:hAnsi="Times New Roman" w:cs="Times New Roman"/>
          <w:sz w:val="24"/>
          <w:szCs w:val="24"/>
          <w:lang w:val="en-US" w:eastAsia="en-US"/>
        </w:rPr>
        <w:t xml:space="preserve"> </w:t>
      </w:r>
      <w:r w:rsidR="00DA3E2B" w:rsidRPr="000408B6">
        <w:rPr>
          <w:rFonts w:ascii="Times New Roman" w:eastAsiaTheme="minorHAnsi" w:hAnsi="Times New Roman" w:cs="Times New Roman"/>
          <w:sz w:val="24"/>
          <w:szCs w:val="24"/>
          <w:lang w:val="en-US" w:eastAsia="en-US"/>
        </w:rPr>
        <w:t xml:space="preserve">Selain </w:t>
      </w:r>
      <w:r w:rsidR="009C3A59" w:rsidRPr="000408B6">
        <w:rPr>
          <w:rFonts w:ascii="Times New Roman" w:eastAsiaTheme="minorHAnsi" w:hAnsi="Times New Roman" w:cs="Times New Roman"/>
          <w:sz w:val="24"/>
          <w:szCs w:val="24"/>
          <w:lang w:val="en-US" w:eastAsia="en-US"/>
        </w:rPr>
        <w:t xml:space="preserve">itu, mahasiswa juga diberikan betuk latihan menyimak berupa menyimak memindai angka-angka dan menisci table, menyimak komprehensif, menyimak grafik dan denah, serta menyimak wawancara, apresiasi puisi, dan menyimak berita. </w:t>
      </w:r>
    </w:p>
    <w:p w:rsidR="00800219" w:rsidRPr="000408B6" w:rsidRDefault="00C82B5F" w:rsidP="000408B6">
      <w:pPr>
        <w:widowControl w:val="0"/>
        <w:tabs>
          <w:tab w:val="left" w:pos="0"/>
        </w:tabs>
        <w:spacing w:after="0" w:line="360" w:lineRule="auto"/>
        <w:ind w:firstLine="450"/>
        <w:jc w:val="both"/>
        <w:rPr>
          <w:rFonts w:ascii="Times New Roman" w:hAnsi="Times New Roman" w:cs="Times New Roman"/>
          <w:sz w:val="24"/>
          <w:szCs w:val="24"/>
          <w:lang w:val="en-US"/>
        </w:rPr>
      </w:pPr>
      <w:proofErr w:type="gramStart"/>
      <w:r w:rsidRPr="000408B6">
        <w:rPr>
          <w:rFonts w:ascii="Times New Roman" w:eastAsiaTheme="minorHAnsi" w:hAnsi="Times New Roman" w:cs="Times New Roman"/>
          <w:sz w:val="24"/>
          <w:szCs w:val="24"/>
          <w:lang w:val="en-US" w:eastAsia="en-US"/>
        </w:rPr>
        <w:t>Buku ajar yang dikembangkan disusun berdas</w:t>
      </w:r>
      <w:r w:rsidR="00285B04" w:rsidRPr="000408B6">
        <w:rPr>
          <w:rFonts w:ascii="Times New Roman" w:eastAsiaTheme="minorHAnsi" w:hAnsi="Times New Roman" w:cs="Times New Roman"/>
          <w:sz w:val="24"/>
          <w:szCs w:val="24"/>
          <w:lang w:val="en-US" w:eastAsia="en-US"/>
        </w:rPr>
        <w:t>a</w:t>
      </w:r>
      <w:r w:rsidRPr="000408B6">
        <w:rPr>
          <w:rFonts w:ascii="Times New Roman" w:eastAsiaTheme="minorHAnsi" w:hAnsi="Times New Roman" w:cs="Times New Roman"/>
          <w:sz w:val="24"/>
          <w:szCs w:val="24"/>
          <w:lang w:val="en-US" w:eastAsia="en-US"/>
        </w:rPr>
        <w:t>rkan pendekatan CTL.</w:t>
      </w:r>
      <w:proofErr w:type="gramEnd"/>
      <w:r w:rsidRPr="000408B6">
        <w:rPr>
          <w:rFonts w:ascii="Times New Roman" w:eastAsiaTheme="minorHAnsi" w:hAnsi="Times New Roman" w:cs="Times New Roman"/>
          <w:sz w:val="24"/>
          <w:szCs w:val="24"/>
          <w:lang w:val="en-US" w:eastAsia="en-US"/>
        </w:rPr>
        <w:t xml:space="preserve"> </w:t>
      </w:r>
      <w:proofErr w:type="gramStart"/>
      <w:r w:rsidRPr="000408B6">
        <w:rPr>
          <w:rFonts w:ascii="Times New Roman" w:eastAsiaTheme="minorHAnsi" w:hAnsi="Times New Roman" w:cs="Times New Roman"/>
          <w:sz w:val="24"/>
          <w:szCs w:val="24"/>
          <w:lang w:val="en-US" w:eastAsia="en-US"/>
        </w:rPr>
        <w:t>Penyusunan ini didasarkan pada langkah-langkah pembelajaran berbasis CTL yang nampak pada penyampaian materi yang terdapat di dalamnya.</w:t>
      </w:r>
      <w:proofErr w:type="gramEnd"/>
      <w:r w:rsidRPr="000408B6">
        <w:rPr>
          <w:rFonts w:ascii="Times New Roman" w:eastAsiaTheme="minorHAnsi" w:hAnsi="Times New Roman" w:cs="Times New Roman"/>
          <w:sz w:val="24"/>
          <w:szCs w:val="24"/>
          <w:lang w:val="en-US" w:eastAsia="en-US"/>
        </w:rPr>
        <w:t xml:space="preserve"> </w:t>
      </w:r>
      <w:r w:rsidR="00800219" w:rsidRPr="000408B6">
        <w:rPr>
          <w:rFonts w:ascii="Times New Roman" w:eastAsiaTheme="minorHAnsi" w:hAnsi="Times New Roman" w:cs="Times New Roman"/>
          <w:sz w:val="24"/>
          <w:szCs w:val="24"/>
          <w:lang w:val="en-US" w:eastAsia="en-US"/>
        </w:rPr>
        <w:t xml:space="preserve">Artinya, </w:t>
      </w:r>
      <w:r w:rsidR="00800219" w:rsidRPr="000408B6">
        <w:rPr>
          <w:rFonts w:ascii="Times New Roman" w:hAnsi="Times New Roman" w:cs="Times New Roman"/>
          <w:iCs/>
          <w:sz w:val="24"/>
          <w:szCs w:val="24"/>
          <w:lang w:val="en-US"/>
        </w:rPr>
        <w:t>buku ajar ini ini dirancang tidak hanya memuat ringkasan materi dan evaluasi, tetapi juga membuat bagaimana cara mahasiswa mengkonstruksi pengetahuannya karena materi yang lengkap dan disusun secara gradasi</w:t>
      </w:r>
      <w:proofErr w:type="gramStart"/>
      <w:r w:rsidR="00800219" w:rsidRPr="000408B6">
        <w:rPr>
          <w:rFonts w:ascii="Times New Roman" w:hAnsi="Times New Roman" w:cs="Times New Roman"/>
          <w:iCs/>
          <w:sz w:val="24"/>
          <w:szCs w:val="24"/>
          <w:lang w:val="en-US"/>
        </w:rPr>
        <w:t>.</w:t>
      </w:r>
      <w:r w:rsidR="00620F03" w:rsidRPr="000408B6">
        <w:rPr>
          <w:rFonts w:ascii="Times New Roman" w:hAnsi="Times New Roman" w:cs="Times New Roman"/>
          <w:i/>
          <w:iCs/>
          <w:sz w:val="24"/>
          <w:szCs w:val="24"/>
        </w:rPr>
        <w:t>.</w:t>
      </w:r>
      <w:proofErr w:type="gramEnd"/>
      <w:r w:rsidR="00620F03" w:rsidRPr="000408B6">
        <w:rPr>
          <w:rFonts w:ascii="Times New Roman" w:hAnsi="Times New Roman" w:cs="Times New Roman"/>
          <w:i/>
          <w:iCs/>
          <w:sz w:val="24"/>
          <w:szCs w:val="24"/>
        </w:rPr>
        <w:t xml:space="preserve"> </w:t>
      </w:r>
      <w:proofErr w:type="gramStart"/>
      <w:r w:rsidRPr="000408B6">
        <w:rPr>
          <w:rFonts w:ascii="Times New Roman" w:eastAsiaTheme="minorHAnsi" w:hAnsi="Times New Roman" w:cs="Times New Roman"/>
          <w:sz w:val="24"/>
          <w:szCs w:val="24"/>
          <w:lang w:val="en-US" w:eastAsia="en-US"/>
        </w:rPr>
        <w:t xml:space="preserve">Penyusunan buku ajar dengan langkah-langkah ini diharapkan dapat </w:t>
      </w:r>
      <w:r w:rsidR="00285B04" w:rsidRPr="000408B6">
        <w:rPr>
          <w:rFonts w:ascii="Times New Roman" w:eastAsiaTheme="minorHAnsi" w:hAnsi="Times New Roman" w:cs="Times New Roman"/>
          <w:sz w:val="24"/>
          <w:szCs w:val="24"/>
          <w:lang w:val="en-US" w:eastAsia="en-US"/>
        </w:rPr>
        <w:t>m</w:t>
      </w:r>
      <w:r w:rsidRPr="000408B6">
        <w:rPr>
          <w:rFonts w:ascii="Times New Roman" w:eastAsiaTheme="minorHAnsi" w:hAnsi="Times New Roman" w:cs="Times New Roman"/>
          <w:sz w:val="24"/>
          <w:szCs w:val="24"/>
          <w:lang w:val="en-US" w:eastAsia="en-US"/>
        </w:rPr>
        <w:t>embawa mahasiswa ke dalam pembelajaran berbasis CTL.</w:t>
      </w:r>
      <w:proofErr w:type="gramEnd"/>
      <w:r w:rsidRPr="000408B6">
        <w:rPr>
          <w:rFonts w:ascii="Times New Roman" w:eastAsiaTheme="minorHAnsi" w:hAnsi="Times New Roman" w:cs="Times New Roman"/>
          <w:sz w:val="24"/>
          <w:szCs w:val="24"/>
          <w:lang w:val="en-US" w:eastAsia="en-US"/>
        </w:rPr>
        <w:t xml:space="preserve"> </w:t>
      </w:r>
      <w:r w:rsidR="00800219" w:rsidRPr="000408B6">
        <w:rPr>
          <w:rFonts w:ascii="Times New Roman" w:hAnsi="Times New Roman" w:cs="Times New Roman"/>
          <w:sz w:val="24"/>
          <w:szCs w:val="24"/>
        </w:rPr>
        <w:t xml:space="preserve">Ciri khas CTL ditandai oleh tujuh komponen utama, yaitu </w:t>
      </w:r>
      <w:r w:rsidR="00800219" w:rsidRPr="000408B6">
        <w:rPr>
          <w:rFonts w:ascii="Times New Roman" w:hAnsi="Times New Roman" w:cs="Times New Roman"/>
          <w:sz w:val="24"/>
          <w:szCs w:val="24"/>
          <w:lang w:val="en-US"/>
        </w:rPr>
        <w:t>konstruktivisme,</w:t>
      </w:r>
      <w:r w:rsidR="00800219" w:rsidRPr="000408B6">
        <w:rPr>
          <w:rFonts w:ascii="Times New Roman" w:hAnsi="Times New Roman" w:cs="Times New Roman"/>
          <w:sz w:val="24"/>
          <w:szCs w:val="24"/>
        </w:rPr>
        <w:t xml:space="preserve"> </w:t>
      </w:r>
      <w:r w:rsidR="00800219" w:rsidRPr="000408B6">
        <w:rPr>
          <w:rFonts w:ascii="Times New Roman" w:hAnsi="Times New Roman" w:cs="Times New Roman"/>
          <w:sz w:val="24"/>
          <w:szCs w:val="24"/>
          <w:lang w:val="en-US"/>
        </w:rPr>
        <w:t>menemukan,</w:t>
      </w:r>
      <w:r w:rsidR="00800219" w:rsidRPr="000408B6">
        <w:rPr>
          <w:rFonts w:ascii="Times New Roman" w:hAnsi="Times New Roman" w:cs="Times New Roman"/>
          <w:sz w:val="24"/>
          <w:szCs w:val="24"/>
        </w:rPr>
        <w:t xml:space="preserve"> </w:t>
      </w:r>
      <w:r w:rsidR="00800219" w:rsidRPr="000408B6">
        <w:rPr>
          <w:rFonts w:ascii="Times New Roman" w:hAnsi="Times New Roman" w:cs="Times New Roman"/>
          <w:sz w:val="24"/>
          <w:szCs w:val="24"/>
          <w:lang w:val="en-US"/>
        </w:rPr>
        <w:t>bertanya, masyarakat belajar,</w:t>
      </w:r>
      <w:r w:rsidR="00800219" w:rsidRPr="000408B6">
        <w:rPr>
          <w:rFonts w:ascii="Times New Roman" w:hAnsi="Times New Roman" w:cs="Times New Roman"/>
          <w:sz w:val="24"/>
          <w:szCs w:val="24"/>
        </w:rPr>
        <w:t xml:space="preserve"> </w:t>
      </w:r>
      <w:r w:rsidR="00800219" w:rsidRPr="000408B6">
        <w:rPr>
          <w:rFonts w:ascii="Times New Roman" w:hAnsi="Times New Roman" w:cs="Times New Roman"/>
          <w:sz w:val="24"/>
          <w:szCs w:val="24"/>
          <w:lang w:val="en-US"/>
        </w:rPr>
        <w:t>pemodelan,</w:t>
      </w:r>
      <w:r w:rsidR="00800219" w:rsidRPr="000408B6">
        <w:rPr>
          <w:rFonts w:ascii="Times New Roman" w:hAnsi="Times New Roman" w:cs="Times New Roman"/>
          <w:sz w:val="24"/>
          <w:szCs w:val="24"/>
        </w:rPr>
        <w:t xml:space="preserve"> </w:t>
      </w:r>
      <w:r w:rsidR="00800219" w:rsidRPr="000408B6">
        <w:rPr>
          <w:rFonts w:ascii="Times New Roman" w:hAnsi="Times New Roman" w:cs="Times New Roman"/>
          <w:sz w:val="24"/>
          <w:szCs w:val="24"/>
          <w:lang w:val="en-US"/>
        </w:rPr>
        <w:t>refleksi,</w:t>
      </w:r>
      <w:r w:rsidR="00800219" w:rsidRPr="000408B6">
        <w:rPr>
          <w:rFonts w:ascii="Times New Roman" w:hAnsi="Times New Roman" w:cs="Times New Roman"/>
          <w:sz w:val="24"/>
          <w:szCs w:val="24"/>
        </w:rPr>
        <w:t xml:space="preserve"> dan </w:t>
      </w:r>
      <w:r w:rsidR="00800219" w:rsidRPr="000408B6">
        <w:rPr>
          <w:rFonts w:ascii="Times New Roman" w:hAnsi="Times New Roman" w:cs="Times New Roman"/>
          <w:sz w:val="24"/>
          <w:szCs w:val="24"/>
          <w:lang w:val="en-US"/>
        </w:rPr>
        <w:t>penilaian yang otentik.</w:t>
      </w:r>
    </w:p>
    <w:p w:rsidR="00C82B5F" w:rsidRPr="000408B6" w:rsidRDefault="00C82B5F" w:rsidP="000408B6">
      <w:pPr>
        <w:widowControl w:val="0"/>
        <w:tabs>
          <w:tab w:val="left" w:pos="0"/>
        </w:tabs>
        <w:spacing w:after="0" w:line="360" w:lineRule="auto"/>
        <w:ind w:firstLine="450"/>
        <w:jc w:val="both"/>
        <w:rPr>
          <w:rFonts w:ascii="Times New Roman" w:eastAsia="SimSun" w:hAnsi="Times New Roman" w:cs="Times New Roman"/>
          <w:kern w:val="2"/>
          <w:sz w:val="24"/>
          <w:szCs w:val="24"/>
          <w:lang w:val="en-US" w:eastAsia="zh-CN"/>
        </w:rPr>
      </w:pPr>
      <w:r w:rsidRPr="000408B6">
        <w:rPr>
          <w:rFonts w:ascii="Times New Roman" w:eastAsiaTheme="minorHAnsi" w:hAnsi="Times New Roman" w:cs="Times New Roman"/>
          <w:sz w:val="24"/>
          <w:szCs w:val="24"/>
          <w:lang w:val="en-US" w:eastAsia="en-US"/>
        </w:rPr>
        <w:t xml:space="preserve">Buku ajar berbasis pendekatan CTL ini disusun berdasarkan format </w:t>
      </w:r>
      <w:r w:rsidR="007052AF" w:rsidRPr="000408B6">
        <w:rPr>
          <w:rFonts w:ascii="Times New Roman" w:eastAsiaTheme="minorHAnsi" w:hAnsi="Times New Roman" w:cs="Times New Roman"/>
          <w:sz w:val="24"/>
          <w:szCs w:val="24"/>
          <w:lang w:val="en-US" w:eastAsia="en-US"/>
        </w:rPr>
        <w:t>b</w:t>
      </w:r>
      <w:r w:rsidR="00DA3E2B" w:rsidRPr="000408B6">
        <w:rPr>
          <w:rFonts w:ascii="Times New Roman" w:eastAsiaTheme="minorHAnsi" w:hAnsi="Times New Roman" w:cs="Times New Roman"/>
          <w:sz w:val="24"/>
          <w:szCs w:val="24"/>
          <w:lang w:val="en-US" w:eastAsia="en-US"/>
        </w:rPr>
        <w:t xml:space="preserve">uku </w:t>
      </w:r>
      <w:r w:rsidRPr="000408B6">
        <w:rPr>
          <w:rFonts w:ascii="Times New Roman" w:eastAsiaTheme="minorHAnsi" w:hAnsi="Times New Roman" w:cs="Times New Roman"/>
          <w:sz w:val="24"/>
          <w:szCs w:val="24"/>
          <w:lang w:val="en-US" w:eastAsia="en-US"/>
        </w:rPr>
        <w:t>ajar</w:t>
      </w:r>
      <w:r w:rsidR="00541488" w:rsidRPr="000408B6">
        <w:rPr>
          <w:rFonts w:ascii="Times New Roman" w:eastAsiaTheme="minorHAnsi" w:hAnsi="Times New Roman" w:cs="Times New Roman"/>
          <w:sz w:val="24"/>
          <w:szCs w:val="24"/>
          <w:lang w:val="en-US" w:eastAsia="en-US"/>
        </w:rPr>
        <w:t xml:space="preserve"> </w:t>
      </w:r>
      <w:r w:rsidR="007052AF" w:rsidRPr="000408B6">
        <w:rPr>
          <w:rFonts w:ascii="Times New Roman" w:eastAsiaTheme="minorHAnsi" w:hAnsi="Times New Roman" w:cs="Times New Roman"/>
          <w:sz w:val="24"/>
          <w:szCs w:val="24"/>
          <w:lang w:val="en-US" w:eastAsia="en-US"/>
        </w:rPr>
        <w:t>dengan</w:t>
      </w:r>
      <w:r w:rsidR="00E972D3" w:rsidRPr="000408B6">
        <w:rPr>
          <w:rFonts w:ascii="Times New Roman" w:eastAsiaTheme="minorHAnsi" w:hAnsi="Times New Roman" w:cs="Times New Roman"/>
          <w:sz w:val="24"/>
          <w:szCs w:val="24"/>
          <w:lang w:val="en-US" w:eastAsia="en-US"/>
        </w:rPr>
        <w:t xml:space="preserve"> </w:t>
      </w:r>
      <w:r w:rsidR="007052AF" w:rsidRPr="000408B6">
        <w:rPr>
          <w:rFonts w:ascii="Times New Roman" w:eastAsiaTheme="minorHAnsi" w:hAnsi="Times New Roman" w:cs="Times New Roman"/>
          <w:sz w:val="24"/>
          <w:szCs w:val="24"/>
          <w:lang w:val="en-US" w:eastAsia="en-US"/>
        </w:rPr>
        <w:t>mempertimbangkan keefisienan dan keefektifan</w:t>
      </w:r>
      <w:r w:rsidR="00E972D3" w:rsidRPr="000408B6">
        <w:rPr>
          <w:rFonts w:ascii="Times New Roman" w:eastAsiaTheme="minorHAnsi" w:hAnsi="Times New Roman" w:cs="Times New Roman"/>
          <w:sz w:val="24"/>
          <w:szCs w:val="24"/>
          <w:lang w:val="en-US" w:eastAsia="en-US"/>
        </w:rPr>
        <w:t xml:space="preserve"> </w:t>
      </w:r>
      <w:r w:rsidR="00586638" w:rsidRPr="000408B6">
        <w:rPr>
          <w:rFonts w:ascii="Times New Roman" w:eastAsiaTheme="minorHAnsi" w:hAnsi="Times New Roman" w:cs="Times New Roman"/>
          <w:sz w:val="24"/>
          <w:szCs w:val="24"/>
          <w:lang w:val="en-US" w:eastAsia="en-US"/>
        </w:rPr>
        <w:t>proses pembelajaran</w:t>
      </w:r>
      <w:r w:rsidRPr="000408B6">
        <w:rPr>
          <w:rFonts w:ascii="Times New Roman" w:eastAsiaTheme="minorHAnsi" w:hAnsi="Times New Roman" w:cs="Times New Roman"/>
          <w:sz w:val="24"/>
          <w:szCs w:val="24"/>
          <w:lang w:val="en-US" w:eastAsia="en-US"/>
        </w:rPr>
        <w:t xml:space="preserve"> yang selanjutnya dituangkan dalam beberapa bagian, yang meliputi halaman sampul, halaman pendukung (kata pengantar, daftar isi, daftar tab</w:t>
      </w:r>
      <w:r w:rsidR="00F72614" w:rsidRPr="000408B6">
        <w:rPr>
          <w:rFonts w:ascii="Times New Roman" w:eastAsiaTheme="minorHAnsi" w:hAnsi="Times New Roman" w:cs="Times New Roman"/>
          <w:sz w:val="24"/>
          <w:szCs w:val="24"/>
          <w:lang w:val="en-US" w:eastAsia="en-US"/>
        </w:rPr>
        <w:t>e</w:t>
      </w:r>
      <w:r w:rsidRPr="000408B6">
        <w:rPr>
          <w:rFonts w:ascii="Times New Roman" w:eastAsiaTheme="minorHAnsi" w:hAnsi="Times New Roman" w:cs="Times New Roman"/>
          <w:sz w:val="24"/>
          <w:szCs w:val="24"/>
          <w:lang w:val="en-US" w:eastAsia="en-US"/>
        </w:rPr>
        <w:t>l, daftar pustaka, dan tentang penulis) serta halaman isi.</w:t>
      </w:r>
      <w:r w:rsidR="00586638" w:rsidRPr="000408B6">
        <w:rPr>
          <w:rFonts w:ascii="Times New Roman" w:eastAsia="SimSun" w:hAnsi="Times New Roman" w:cs="Times New Roman"/>
          <w:kern w:val="2"/>
          <w:sz w:val="24"/>
          <w:szCs w:val="24"/>
          <w:lang w:eastAsia="zh-CN"/>
        </w:rPr>
        <w:t xml:space="preserve"> </w:t>
      </w:r>
      <w:r w:rsidRPr="000408B6">
        <w:rPr>
          <w:rFonts w:ascii="Times New Roman" w:eastAsia="SimSun" w:hAnsi="Times New Roman" w:cs="Times New Roman"/>
          <w:kern w:val="2"/>
          <w:sz w:val="24"/>
          <w:szCs w:val="24"/>
          <w:lang w:val="en-US" w:eastAsia="zh-CN"/>
        </w:rPr>
        <w:t xml:space="preserve">Pada </w:t>
      </w:r>
      <w:r w:rsidR="00F72614" w:rsidRPr="000408B6">
        <w:rPr>
          <w:rFonts w:ascii="Times New Roman" w:eastAsia="SimSun" w:hAnsi="Times New Roman" w:cs="Times New Roman"/>
          <w:kern w:val="2"/>
          <w:sz w:val="24"/>
          <w:szCs w:val="24"/>
          <w:lang w:val="en-US" w:eastAsia="zh-CN"/>
        </w:rPr>
        <w:t>halaman</w:t>
      </w:r>
      <w:r w:rsidRPr="000408B6">
        <w:rPr>
          <w:rFonts w:ascii="Times New Roman" w:eastAsia="SimSun" w:hAnsi="Times New Roman" w:cs="Times New Roman"/>
          <w:kern w:val="2"/>
          <w:sz w:val="24"/>
          <w:szCs w:val="24"/>
          <w:lang w:val="en-US" w:eastAsia="zh-CN"/>
        </w:rPr>
        <w:t xml:space="preserve"> isi, </w:t>
      </w:r>
      <w:r w:rsidRPr="000408B6">
        <w:rPr>
          <w:rFonts w:ascii="Times New Roman" w:eastAsia="SimSun" w:hAnsi="Times New Roman" w:cs="Times New Roman"/>
          <w:kern w:val="2"/>
          <w:sz w:val="24"/>
          <w:szCs w:val="24"/>
          <w:lang w:eastAsia="zh-CN"/>
        </w:rPr>
        <w:t>b</w:t>
      </w:r>
      <w:r w:rsidRPr="000408B6">
        <w:rPr>
          <w:rFonts w:ascii="Times New Roman" w:eastAsia="SimSun" w:hAnsi="Times New Roman" w:cs="Times New Roman"/>
          <w:kern w:val="2"/>
          <w:sz w:val="24"/>
          <w:szCs w:val="24"/>
          <w:lang w:val="en-US" w:eastAsia="zh-CN"/>
        </w:rPr>
        <w:t>uku</w:t>
      </w:r>
      <w:r w:rsidRPr="000408B6">
        <w:rPr>
          <w:rFonts w:ascii="Times New Roman" w:eastAsia="SimSun" w:hAnsi="Times New Roman" w:cs="Times New Roman"/>
          <w:kern w:val="2"/>
          <w:sz w:val="24"/>
          <w:szCs w:val="24"/>
          <w:lang w:eastAsia="zh-CN"/>
        </w:rPr>
        <w:t xml:space="preserve"> </w:t>
      </w:r>
      <w:r w:rsidR="00586638" w:rsidRPr="000408B6">
        <w:rPr>
          <w:rFonts w:ascii="Times New Roman" w:eastAsia="SimSun" w:hAnsi="Times New Roman" w:cs="Times New Roman"/>
          <w:kern w:val="2"/>
          <w:sz w:val="24"/>
          <w:szCs w:val="24"/>
          <w:lang w:eastAsia="zh-CN"/>
        </w:rPr>
        <w:t xml:space="preserve">ajar </w:t>
      </w:r>
      <w:r w:rsidR="00F72614" w:rsidRPr="000408B6">
        <w:rPr>
          <w:rFonts w:ascii="Times New Roman" w:eastAsia="SimSun" w:hAnsi="Times New Roman" w:cs="Times New Roman"/>
          <w:kern w:val="2"/>
          <w:sz w:val="24"/>
          <w:szCs w:val="24"/>
          <w:lang w:val="en-US" w:eastAsia="zh-CN"/>
        </w:rPr>
        <w:t xml:space="preserve">berisi </w:t>
      </w:r>
      <w:r w:rsidR="00586638" w:rsidRPr="000408B6">
        <w:rPr>
          <w:rFonts w:ascii="Times New Roman" w:eastAsiaTheme="minorHAnsi" w:hAnsi="Times New Roman" w:cs="Times New Roman"/>
          <w:sz w:val="24"/>
          <w:szCs w:val="24"/>
          <w:lang w:val="en-US" w:eastAsia="en-US"/>
        </w:rPr>
        <w:t>standar kompetensi</w:t>
      </w:r>
      <w:r w:rsidR="00800219" w:rsidRPr="000408B6">
        <w:rPr>
          <w:rFonts w:ascii="Times New Roman" w:eastAsiaTheme="minorHAnsi" w:hAnsi="Times New Roman" w:cs="Times New Roman"/>
          <w:sz w:val="24"/>
          <w:szCs w:val="24"/>
          <w:lang w:val="en-US" w:eastAsia="en-US"/>
        </w:rPr>
        <w:t xml:space="preserve"> yang akan dicapai (SK)</w:t>
      </w:r>
      <w:r w:rsidR="00586638" w:rsidRPr="000408B6">
        <w:rPr>
          <w:rFonts w:ascii="Times New Roman" w:eastAsiaTheme="minorHAnsi" w:hAnsi="Times New Roman" w:cs="Times New Roman"/>
          <w:sz w:val="24"/>
          <w:szCs w:val="24"/>
          <w:lang w:val="en-US" w:eastAsia="en-US"/>
        </w:rPr>
        <w:t>, kompetensi dasar</w:t>
      </w:r>
      <w:r w:rsidR="00800219" w:rsidRPr="000408B6">
        <w:rPr>
          <w:rFonts w:ascii="Times New Roman" w:eastAsiaTheme="minorHAnsi" w:hAnsi="Times New Roman" w:cs="Times New Roman"/>
          <w:sz w:val="24"/>
          <w:szCs w:val="24"/>
          <w:lang w:val="en-US" w:eastAsia="en-US"/>
        </w:rPr>
        <w:t xml:space="preserve"> (KD)</w:t>
      </w:r>
      <w:r w:rsidR="00586638" w:rsidRPr="000408B6">
        <w:rPr>
          <w:rFonts w:ascii="Times New Roman" w:eastAsiaTheme="minorHAnsi" w:hAnsi="Times New Roman" w:cs="Times New Roman"/>
          <w:sz w:val="24"/>
          <w:szCs w:val="24"/>
          <w:lang w:val="en-US" w:eastAsia="en-US"/>
        </w:rPr>
        <w:t xml:space="preserve">, </w:t>
      </w:r>
      <w:r w:rsidR="00800219" w:rsidRPr="000408B6">
        <w:rPr>
          <w:rFonts w:ascii="Times New Roman" w:eastAsiaTheme="minorHAnsi" w:hAnsi="Times New Roman" w:cs="Times New Roman"/>
          <w:sz w:val="24"/>
          <w:szCs w:val="24"/>
          <w:lang w:val="en-US" w:eastAsia="en-US"/>
        </w:rPr>
        <w:t>tujuan pembelajaran</w:t>
      </w:r>
      <w:r w:rsidR="00586638" w:rsidRPr="000408B6">
        <w:rPr>
          <w:rFonts w:ascii="Times New Roman" w:eastAsiaTheme="minorHAnsi" w:hAnsi="Times New Roman" w:cs="Times New Roman"/>
          <w:sz w:val="24"/>
          <w:szCs w:val="24"/>
          <w:lang w:val="en-US" w:eastAsia="en-US"/>
        </w:rPr>
        <w:t>,</w:t>
      </w:r>
      <w:r w:rsidR="00586638" w:rsidRPr="000408B6">
        <w:rPr>
          <w:rFonts w:ascii="Times New Roman" w:eastAsia="SimSun" w:hAnsi="Times New Roman" w:cs="Times New Roman"/>
          <w:kern w:val="2"/>
          <w:sz w:val="24"/>
          <w:szCs w:val="24"/>
          <w:lang w:eastAsia="zh-CN"/>
        </w:rPr>
        <w:t xml:space="preserve"> </w:t>
      </w:r>
      <w:r w:rsidRPr="000408B6">
        <w:rPr>
          <w:rFonts w:ascii="Times New Roman" w:eastAsia="SimSun" w:hAnsi="Times New Roman" w:cs="Times New Roman"/>
          <w:kern w:val="2"/>
          <w:sz w:val="24"/>
          <w:szCs w:val="24"/>
          <w:lang w:val="en-US" w:eastAsia="zh-CN"/>
        </w:rPr>
        <w:t>pendekatan yang digunakan</w:t>
      </w:r>
      <w:r w:rsidR="00586638" w:rsidRPr="000408B6">
        <w:rPr>
          <w:rFonts w:ascii="Times New Roman" w:eastAsia="SimSun" w:hAnsi="Times New Roman" w:cs="Times New Roman"/>
          <w:kern w:val="2"/>
          <w:sz w:val="24"/>
          <w:szCs w:val="24"/>
          <w:lang w:val="en-US" w:eastAsia="zh-CN"/>
        </w:rPr>
        <w:t xml:space="preserve">, </w:t>
      </w:r>
      <w:r w:rsidR="00586638" w:rsidRPr="000408B6">
        <w:rPr>
          <w:rFonts w:ascii="Times New Roman" w:eastAsia="SimSun" w:hAnsi="Times New Roman" w:cs="Times New Roman"/>
          <w:kern w:val="2"/>
          <w:sz w:val="24"/>
          <w:szCs w:val="24"/>
          <w:lang w:eastAsia="zh-CN"/>
        </w:rPr>
        <w:t>materi, latihan, rangkuman, tes</w:t>
      </w:r>
      <w:r w:rsidR="00586638" w:rsidRPr="000408B6">
        <w:rPr>
          <w:rFonts w:ascii="Times New Roman" w:eastAsia="SimSun" w:hAnsi="Times New Roman" w:cs="Times New Roman"/>
          <w:kern w:val="2"/>
          <w:sz w:val="24"/>
          <w:szCs w:val="24"/>
          <w:lang w:val="en-US" w:eastAsia="zh-CN"/>
        </w:rPr>
        <w:t>/evaluasi</w:t>
      </w:r>
      <w:r w:rsidR="00586638" w:rsidRPr="000408B6">
        <w:rPr>
          <w:rFonts w:ascii="Times New Roman" w:eastAsia="SimSun" w:hAnsi="Times New Roman" w:cs="Times New Roman"/>
          <w:kern w:val="2"/>
          <w:sz w:val="24"/>
          <w:szCs w:val="24"/>
          <w:lang w:eastAsia="zh-CN"/>
        </w:rPr>
        <w:t xml:space="preserve">, kunci jawaban, dan daftar pustaka. </w:t>
      </w:r>
    </w:p>
    <w:p w:rsidR="00643E35" w:rsidRPr="000408B6" w:rsidRDefault="00586638" w:rsidP="000408B6">
      <w:pPr>
        <w:widowControl w:val="0"/>
        <w:tabs>
          <w:tab w:val="left" w:pos="0"/>
        </w:tabs>
        <w:spacing w:after="0" w:line="360" w:lineRule="auto"/>
        <w:ind w:firstLine="450"/>
        <w:jc w:val="both"/>
        <w:rPr>
          <w:rFonts w:ascii="Times New Roman" w:eastAsia="SimSun" w:hAnsi="Times New Roman" w:cs="Times New Roman"/>
          <w:kern w:val="2"/>
          <w:sz w:val="24"/>
          <w:szCs w:val="24"/>
          <w:lang w:val="en-US" w:eastAsia="zh-CN"/>
        </w:rPr>
      </w:pPr>
      <w:r w:rsidRPr="000408B6">
        <w:rPr>
          <w:rFonts w:ascii="Times New Roman" w:eastAsia="SimSun" w:hAnsi="Times New Roman" w:cs="Times New Roman"/>
          <w:kern w:val="2"/>
          <w:sz w:val="24"/>
          <w:szCs w:val="24"/>
          <w:lang w:eastAsia="zh-CN"/>
        </w:rPr>
        <w:t>Penggunaan b</w:t>
      </w:r>
      <w:r w:rsidRPr="000408B6">
        <w:rPr>
          <w:rFonts w:ascii="Times New Roman" w:eastAsia="SimSun" w:hAnsi="Times New Roman" w:cs="Times New Roman"/>
          <w:kern w:val="2"/>
          <w:sz w:val="24"/>
          <w:szCs w:val="24"/>
          <w:lang w:val="en-US" w:eastAsia="zh-CN"/>
        </w:rPr>
        <w:t>uku</w:t>
      </w:r>
      <w:r w:rsidRPr="000408B6">
        <w:rPr>
          <w:rFonts w:ascii="Times New Roman" w:eastAsia="SimSun" w:hAnsi="Times New Roman" w:cs="Times New Roman"/>
          <w:kern w:val="2"/>
          <w:sz w:val="24"/>
          <w:szCs w:val="24"/>
          <w:lang w:eastAsia="zh-CN"/>
        </w:rPr>
        <w:t xml:space="preserve"> ajar akan memudahkan dosen dalam perkuliahan dengan memberikan kesempatan kepada mahasiswa untuk mengkonstruksi pengetahuan dan pengalaman mereka sendiri dengan terlibat aktif d</w:t>
      </w:r>
      <w:r w:rsidR="002059BD" w:rsidRPr="000408B6">
        <w:rPr>
          <w:rFonts w:ascii="Times New Roman" w:eastAsia="SimSun" w:hAnsi="Times New Roman" w:cs="Times New Roman"/>
          <w:kern w:val="2"/>
          <w:sz w:val="24"/>
          <w:szCs w:val="24"/>
          <w:lang w:eastAsia="zh-CN"/>
        </w:rPr>
        <w:t>alam proses perkuliahan. Materi</w:t>
      </w:r>
      <w:r w:rsidR="002059BD" w:rsidRPr="000408B6">
        <w:rPr>
          <w:rFonts w:ascii="Times New Roman" w:eastAsia="SimSun" w:hAnsi="Times New Roman" w:cs="Times New Roman"/>
          <w:kern w:val="2"/>
          <w:sz w:val="24"/>
          <w:szCs w:val="24"/>
          <w:lang w:val="en-US" w:eastAsia="zh-CN"/>
        </w:rPr>
        <w:t xml:space="preserve"> </w:t>
      </w:r>
      <w:r w:rsidRPr="000408B6">
        <w:rPr>
          <w:rFonts w:ascii="Times New Roman" w:eastAsia="SimSun" w:hAnsi="Times New Roman" w:cs="Times New Roman"/>
          <w:kern w:val="2"/>
          <w:sz w:val="24"/>
          <w:szCs w:val="24"/>
          <w:lang w:eastAsia="zh-CN"/>
        </w:rPr>
        <w:t xml:space="preserve">kegiatan belajar tersebut dibuat sesuai dengan </w:t>
      </w:r>
      <w:r w:rsidR="002059BD" w:rsidRPr="000408B6">
        <w:rPr>
          <w:rFonts w:ascii="Times New Roman" w:eastAsia="SimSun" w:hAnsi="Times New Roman" w:cs="Times New Roman"/>
          <w:kern w:val="2"/>
          <w:sz w:val="24"/>
          <w:szCs w:val="24"/>
          <w:lang w:val="en-US" w:eastAsia="zh-CN"/>
        </w:rPr>
        <w:t>Satuan Acara Perkuliahan (</w:t>
      </w:r>
      <w:r w:rsidRPr="000408B6">
        <w:rPr>
          <w:rFonts w:ascii="Times New Roman" w:eastAsia="SimSun" w:hAnsi="Times New Roman" w:cs="Times New Roman"/>
          <w:kern w:val="2"/>
          <w:sz w:val="24"/>
          <w:szCs w:val="24"/>
          <w:lang w:eastAsia="zh-CN"/>
        </w:rPr>
        <w:t>SAP</w:t>
      </w:r>
      <w:r w:rsidR="002059BD" w:rsidRPr="000408B6">
        <w:rPr>
          <w:rFonts w:ascii="Times New Roman" w:eastAsia="SimSun" w:hAnsi="Times New Roman" w:cs="Times New Roman"/>
          <w:kern w:val="2"/>
          <w:sz w:val="24"/>
          <w:szCs w:val="24"/>
          <w:lang w:val="en-US" w:eastAsia="zh-CN"/>
        </w:rPr>
        <w:t>)</w:t>
      </w:r>
      <w:r w:rsidRPr="000408B6">
        <w:rPr>
          <w:rFonts w:ascii="Times New Roman" w:eastAsia="SimSun" w:hAnsi="Times New Roman" w:cs="Times New Roman"/>
          <w:kern w:val="2"/>
          <w:sz w:val="24"/>
          <w:szCs w:val="24"/>
          <w:lang w:eastAsia="zh-CN"/>
        </w:rPr>
        <w:t xml:space="preserve"> untuk </w:t>
      </w:r>
      <w:r w:rsidRPr="000408B6">
        <w:rPr>
          <w:rFonts w:ascii="Times New Roman" w:eastAsia="SimSun" w:hAnsi="Times New Roman" w:cs="Times New Roman"/>
          <w:kern w:val="2"/>
          <w:sz w:val="24"/>
          <w:szCs w:val="24"/>
          <w:lang w:val="en-US" w:eastAsia="zh-CN"/>
        </w:rPr>
        <w:t>masing-masing</w:t>
      </w:r>
      <w:r w:rsidRPr="000408B6">
        <w:rPr>
          <w:rFonts w:ascii="Times New Roman" w:eastAsia="SimSun" w:hAnsi="Times New Roman" w:cs="Times New Roman"/>
          <w:kern w:val="2"/>
          <w:sz w:val="24"/>
          <w:szCs w:val="24"/>
          <w:lang w:eastAsia="zh-CN"/>
        </w:rPr>
        <w:t xml:space="preserve"> pertemuan. </w:t>
      </w:r>
      <w:proofErr w:type="gramStart"/>
      <w:r w:rsidRPr="000408B6">
        <w:rPr>
          <w:rFonts w:ascii="Times New Roman" w:eastAsia="SimSun" w:hAnsi="Times New Roman" w:cs="Times New Roman"/>
          <w:kern w:val="2"/>
          <w:sz w:val="24"/>
          <w:szCs w:val="24"/>
          <w:lang w:val="en-US" w:eastAsia="zh-CN"/>
        </w:rPr>
        <w:t>Buku ajar</w:t>
      </w:r>
      <w:r w:rsidRPr="000408B6">
        <w:rPr>
          <w:rFonts w:ascii="Times New Roman" w:eastAsia="SimSun" w:hAnsi="Times New Roman" w:cs="Times New Roman"/>
          <w:kern w:val="2"/>
          <w:sz w:val="24"/>
          <w:szCs w:val="24"/>
          <w:lang w:eastAsia="zh-CN"/>
        </w:rPr>
        <w:t xml:space="preserve"> didesain secara </w:t>
      </w:r>
      <w:r w:rsidRPr="000408B6">
        <w:rPr>
          <w:rFonts w:ascii="Times New Roman" w:eastAsia="SimSun" w:hAnsi="Times New Roman" w:cs="Times New Roman"/>
          <w:kern w:val="2"/>
          <w:sz w:val="24"/>
          <w:szCs w:val="24"/>
          <w:lang w:val="en-US" w:eastAsia="zh-CN"/>
        </w:rPr>
        <w:t xml:space="preserve">lengkap dan </w:t>
      </w:r>
      <w:r w:rsidRPr="000408B6">
        <w:rPr>
          <w:rFonts w:ascii="Times New Roman" w:eastAsia="SimSun" w:hAnsi="Times New Roman" w:cs="Times New Roman"/>
          <w:kern w:val="2"/>
          <w:sz w:val="24"/>
          <w:szCs w:val="24"/>
          <w:lang w:eastAsia="zh-CN"/>
        </w:rPr>
        <w:t>menarik diharapkan dapat memotivasi mahasiswa untuk belajar.</w:t>
      </w:r>
      <w:proofErr w:type="gramEnd"/>
    </w:p>
    <w:p w:rsidR="00142373" w:rsidRPr="000408B6" w:rsidRDefault="007052AF" w:rsidP="000408B6">
      <w:pPr>
        <w:widowControl w:val="0"/>
        <w:tabs>
          <w:tab w:val="left" w:pos="0"/>
        </w:tabs>
        <w:spacing w:after="0" w:line="360" w:lineRule="auto"/>
        <w:ind w:firstLine="450"/>
        <w:jc w:val="both"/>
        <w:rPr>
          <w:rFonts w:ascii="Times New Roman" w:eastAsia="Times New Roman" w:hAnsi="Times New Roman" w:cs="Times New Roman"/>
          <w:sz w:val="24"/>
          <w:szCs w:val="24"/>
          <w:lang w:val="en-US" w:eastAsia="en-US"/>
        </w:rPr>
      </w:pPr>
      <w:r w:rsidRPr="000408B6">
        <w:rPr>
          <w:rFonts w:ascii="Times New Roman" w:eastAsia="SimSun" w:hAnsi="Times New Roman" w:cs="Times New Roman"/>
          <w:kern w:val="2"/>
          <w:sz w:val="24"/>
          <w:szCs w:val="24"/>
          <w:lang w:eastAsia="zh-CN"/>
        </w:rPr>
        <w:t>Setelah</w:t>
      </w:r>
      <w:r w:rsidRPr="000408B6">
        <w:rPr>
          <w:rFonts w:ascii="Times New Roman" w:eastAsiaTheme="minorHAnsi" w:hAnsi="Times New Roman" w:cs="Times New Roman"/>
          <w:sz w:val="24"/>
          <w:szCs w:val="24"/>
          <w:lang w:val="en-US" w:eastAsia="en-US"/>
        </w:rPr>
        <w:t xml:space="preserve"> melaksanakan tahap pendefinisian</w:t>
      </w:r>
      <w:r w:rsidR="00620F03" w:rsidRPr="000408B6">
        <w:rPr>
          <w:rFonts w:ascii="Times New Roman" w:eastAsiaTheme="minorHAnsi" w:hAnsi="Times New Roman" w:cs="Times New Roman"/>
          <w:sz w:val="24"/>
          <w:szCs w:val="24"/>
          <w:lang w:val="en-US" w:eastAsia="en-US"/>
        </w:rPr>
        <w:t xml:space="preserve"> </w:t>
      </w:r>
      <w:r w:rsidRPr="000408B6">
        <w:rPr>
          <w:rFonts w:ascii="Times New Roman" w:eastAsiaTheme="minorHAnsi" w:hAnsi="Times New Roman" w:cs="Times New Roman"/>
          <w:sz w:val="24"/>
          <w:szCs w:val="24"/>
          <w:lang w:val="en-US" w:eastAsia="en-US"/>
        </w:rPr>
        <w:t xml:space="preserve">dan perancangan, selanjutnya </w:t>
      </w:r>
      <w:r w:rsidR="00CA05EC" w:rsidRPr="000408B6">
        <w:rPr>
          <w:rFonts w:ascii="Times New Roman" w:eastAsiaTheme="minorHAnsi" w:hAnsi="Times New Roman" w:cs="Times New Roman"/>
          <w:sz w:val="24"/>
          <w:szCs w:val="24"/>
          <w:lang w:val="en-US" w:eastAsia="en-US"/>
        </w:rPr>
        <w:t>di</w:t>
      </w:r>
      <w:r w:rsidRPr="000408B6">
        <w:rPr>
          <w:rFonts w:ascii="Times New Roman" w:eastAsiaTheme="minorHAnsi" w:hAnsi="Times New Roman" w:cs="Times New Roman"/>
          <w:sz w:val="24"/>
          <w:szCs w:val="24"/>
          <w:lang w:val="en-US" w:eastAsia="en-US"/>
        </w:rPr>
        <w:t>lakukan</w:t>
      </w:r>
      <w:r w:rsidR="00620F03" w:rsidRPr="000408B6">
        <w:rPr>
          <w:rFonts w:ascii="Times New Roman" w:eastAsiaTheme="minorHAnsi" w:hAnsi="Times New Roman" w:cs="Times New Roman"/>
          <w:sz w:val="24"/>
          <w:szCs w:val="24"/>
          <w:lang w:val="en-US" w:eastAsia="en-US"/>
        </w:rPr>
        <w:t xml:space="preserve"> </w:t>
      </w:r>
      <w:r w:rsidR="004633AA" w:rsidRPr="000408B6">
        <w:rPr>
          <w:rFonts w:ascii="Times New Roman" w:eastAsiaTheme="minorHAnsi" w:hAnsi="Times New Roman" w:cs="Times New Roman"/>
          <w:sz w:val="24"/>
          <w:szCs w:val="24"/>
          <w:lang w:val="en-US" w:eastAsia="en-US"/>
        </w:rPr>
        <w:t>tahap penge</w:t>
      </w:r>
      <w:r w:rsidRPr="000408B6">
        <w:rPr>
          <w:rFonts w:ascii="Times New Roman" w:eastAsiaTheme="minorHAnsi" w:hAnsi="Times New Roman" w:cs="Times New Roman"/>
          <w:sz w:val="24"/>
          <w:szCs w:val="24"/>
          <w:lang w:val="en-US" w:eastAsia="en-US"/>
        </w:rPr>
        <w:t>mbangan</w:t>
      </w:r>
      <w:r w:rsidR="00CA05EC" w:rsidRPr="000408B6">
        <w:rPr>
          <w:rFonts w:ascii="Times New Roman" w:eastAsiaTheme="minorHAnsi" w:hAnsi="Times New Roman" w:cs="Times New Roman"/>
          <w:sz w:val="24"/>
          <w:szCs w:val="24"/>
          <w:lang w:val="en-US" w:eastAsia="en-US"/>
        </w:rPr>
        <w:t xml:space="preserve"> (</w:t>
      </w:r>
      <w:r w:rsidR="00CA05EC" w:rsidRPr="000408B6">
        <w:rPr>
          <w:rFonts w:ascii="Times New Roman" w:eastAsiaTheme="minorHAnsi" w:hAnsi="Times New Roman" w:cs="Times New Roman"/>
          <w:i/>
          <w:sz w:val="24"/>
          <w:szCs w:val="24"/>
          <w:lang w:val="en-US" w:eastAsia="en-US"/>
        </w:rPr>
        <w:t>develop</w:t>
      </w:r>
      <w:r w:rsidR="00CA05EC" w:rsidRPr="000408B6">
        <w:rPr>
          <w:rFonts w:ascii="Times New Roman" w:eastAsiaTheme="minorHAnsi" w:hAnsi="Times New Roman" w:cs="Times New Roman"/>
          <w:sz w:val="24"/>
          <w:szCs w:val="24"/>
          <w:lang w:val="en-US" w:eastAsia="en-US"/>
        </w:rPr>
        <w:t>)</w:t>
      </w:r>
      <w:r w:rsidRPr="000408B6">
        <w:rPr>
          <w:rFonts w:ascii="Times New Roman" w:eastAsiaTheme="minorHAnsi" w:hAnsi="Times New Roman" w:cs="Times New Roman"/>
          <w:sz w:val="24"/>
          <w:szCs w:val="24"/>
          <w:lang w:val="en-US" w:eastAsia="en-US"/>
        </w:rPr>
        <w:t xml:space="preserve">. </w:t>
      </w:r>
      <w:proofErr w:type="gramStart"/>
      <w:r w:rsidRPr="000408B6">
        <w:rPr>
          <w:rFonts w:ascii="Times New Roman" w:eastAsiaTheme="minorHAnsi" w:hAnsi="Times New Roman" w:cs="Times New Roman"/>
          <w:sz w:val="24"/>
          <w:szCs w:val="24"/>
          <w:lang w:val="en-US" w:eastAsia="en-US"/>
        </w:rPr>
        <w:t>Kegiatan dalam tahap</w:t>
      </w:r>
      <w:r w:rsidR="00620F03" w:rsidRPr="000408B6">
        <w:rPr>
          <w:rFonts w:ascii="Times New Roman" w:eastAsiaTheme="minorHAnsi" w:hAnsi="Times New Roman" w:cs="Times New Roman"/>
          <w:sz w:val="24"/>
          <w:szCs w:val="24"/>
          <w:lang w:val="en-US" w:eastAsia="en-US"/>
        </w:rPr>
        <w:t xml:space="preserve"> </w:t>
      </w:r>
      <w:r w:rsidRPr="000408B6">
        <w:rPr>
          <w:rFonts w:ascii="Times New Roman" w:eastAsiaTheme="minorHAnsi" w:hAnsi="Times New Roman" w:cs="Times New Roman"/>
          <w:sz w:val="24"/>
          <w:szCs w:val="24"/>
          <w:lang w:val="en-US" w:eastAsia="en-US"/>
        </w:rPr>
        <w:t>p</w:t>
      </w:r>
      <w:r w:rsidR="00CA05EC" w:rsidRPr="000408B6">
        <w:rPr>
          <w:rFonts w:ascii="Times New Roman" w:eastAsiaTheme="minorHAnsi" w:hAnsi="Times New Roman" w:cs="Times New Roman"/>
          <w:sz w:val="24"/>
          <w:szCs w:val="24"/>
          <w:lang w:val="en-US" w:eastAsia="en-US"/>
        </w:rPr>
        <w:t>engembangan meliputi validasi buku ajar</w:t>
      </w:r>
      <w:r w:rsidRPr="000408B6">
        <w:rPr>
          <w:rFonts w:ascii="Times New Roman" w:eastAsiaTheme="minorHAnsi" w:hAnsi="Times New Roman" w:cs="Times New Roman"/>
          <w:sz w:val="24"/>
          <w:szCs w:val="24"/>
          <w:lang w:val="en-US" w:eastAsia="en-US"/>
        </w:rPr>
        <w:t>.</w:t>
      </w:r>
      <w:proofErr w:type="gramEnd"/>
      <w:r w:rsidRPr="000408B6">
        <w:rPr>
          <w:rFonts w:ascii="Times New Roman" w:eastAsiaTheme="minorHAnsi" w:hAnsi="Times New Roman" w:cs="Times New Roman"/>
          <w:sz w:val="24"/>
          <w:szCs w:val="24"/>
          <w:lang w:val="en-US" w:eastAsia="en-US"/>
        </w:rPr>
        <w:t xml:space="preserve"> </w:t>
      </w:r>
      <w:proofErr w:type="gramStart"/>
      <w:r w:rsidRPr="000408B6">
        <w:rPr>
          <w:rFonts w:ascii="Times New Roman" w:eastAsiaTheme="minorHAnsi" w:hAnsi="Times New Roman" w:cs="Times New Roman"/>
          <w:sz w:val="24"/>
          <w:szCs w:val="24"/>
          <w:lang w:val="en-US" w:eastAsia="en-US"/>
        </w:rPr>
        <w:t>Validasi b</w:t>
      </w:r>
      <w:r w:rsidR="00CA05EC" w:rsidRPr="000408B6">
        <w:rPr>
          <w:rFonts w:ascii="Times New Roman" w:eastAsiaTheme="minorHAnsi" w:hAnsi="Times New Roman" w:cs="Times New Roman"/>
          <w:sz w:val="24"/>
          <w:szCs w:val="24"/>
          <w:lang w:val="en-US" w:eastAsia="en-US"/>
        </w:rPr>
        <w:t>uku</w:t>
      </w:r>
      <w:r w:rsidRPr="000408B6">
        <w:rPr>
          <w:rFonts w:ascii="Times New Roman" w:eastAsiaTheme="minorHAnsi" w:hAnsi="Times New Roman" w:cs="Times New Roman"/>
          <w:sz w:val="24"/>
          <w:szCs w:val="24"/>
          <w:lang w:val="en-US" w:eastAsia="en-US"/>
        </w:rPr>
        <w:t xml:space="preserve"> ajar</w:t>
      </w:r>
      <w:r w:rsidR="00620F03" w:rsidRPr="000408B6">
        <w:rPr>
          <w:rFonts w:ascii="Times New Roman" w:eastAsiaTheme="minorHAnsi" w:hAnsi="Times New Roman" w:cs="Times New Roman"/>
          <w:sz w:val="24"/>
          <w:szCs w:val="24"/>
          <w:lang w:val="en-US" w:eastAsia="en-US"/>
        </w:rPr>
        <w:t xml:space="preserve"> </w:t>
      </w:r>
      <w:r w:rsidRPr="000408B6">
        <w:rPr>
          <w:rFonts w:ascii="Times New Roman" w:eastAsiaTheme="minorHAnsi" w:hAnsi="Times New Roman" w:cs="Times New Roman"/>
          <w:sz w:val="24"/>
          <w:szCs w:val="24"/>
          <w:lang w:val="en-US" w:eastAsia="en-US"/>
        </w:rPr>
        <w:t>bertujuan untuk menilai kelayakan b</w:t>
      </w:r>
      <w:r w:rsidR="00CA05EC" w:rsidRPr="000408B6">
        <w:rPr>
          <w:rFonts w:ascii="Times New Roman" w:eastAsiaTheme="minorHAnsi" w:hAnsi="Times New Roman" w:cs="Times New Roman"/>
          <w:sz w:val="24"/>
          <w:szCs w:val="24"/>
          <w:lang w:val="en-US" w:eastAsia="en-US"/>
        </w:rPr>
        <w:t xml:space="preserve">uku </w:t>
      </w:r>
      <w:r w:rsidRPr="000408B6">
        <w:rPr>
          <w:rFonts w:ascii="Times New Roman" w:eastAsiaTheme="minorHAnsi" w:hAnsi="Times New Roman" w:cs="Times New Roman"/>
          <w:sz w:val="24"/>
          <w:szCs w:val="24"/>
          <w:lang w:val="en-US" w:eastAsia="en-US"/>
        </w:rPr>
        <w:t>ajar sebelum diujicobakan</w:t>
      </w:r>
      <w:r w:rsidR="00CA05EC" w:rsidRPr="000408B6">
        <w:rPr>
          <w:rFonts w:ascii="Times New Roman" w:eastAsiaTheme="minorHAnsi" w:hAnsi="Times New Roman" w:cs="Times New Roman"/>
          <w:sz w:val="24"/>
          <w:szCs w:val="24"/>
          <w:lang w:val="en-US" w:eastAsia="en-US"/>
        </w:rPr>
        <w:t>.</w:t>
      </w:r>
      <w:proofErr w:type="gramEnd"/>
      <w:r w:rsidR="004633AA" w:rsidRPr="000408B6">
        <w:rPr>
          <w:rFonts w:ascii="Times New Roman" w:eastAsiaTheme="minorHAnsi" w:hAnsi="Times New Roman" w:cs="Times New Roman"/>
          <w:sz w:val="24"/>
          <w:szCs w:val="24"/>
          <w:lang w:val="en-US" w:eastAsia="en-US"/>
        </w:rPr>
        <w:t xml:space="preserve"> </w:t>
      </w:r>
      <w:proofErr w:type="gramStart"/>
      <w:r w:rsidR="004633AA" w:rsidRPr="000408B6">
        <w:rPr>
          <w:rFonts w:ascii="Times New Roman" w:eastAsiaTheme="minorHAnsi" w:hAnsi="Times New Roman" w:cs="Times New Roman"/>
          <w:sz w:val="24"/>
          <w:szCs w:val="24"/>
          <w:lang w:val="en-US" w:eastAsia="en-US"/>
        </w:rPr>
        <w:t>Pengembangan materi pembelajaran menyimak dikatakan layak untuk diujicobakan apabila telah dinilai.</w:t>
      </w:r>
      <w:proofErr w:type="gramEnd"/>
      <w:r w:rsidR="004633AA" w:rsidRPr="000408B6">
        <w:rPr>
          <w:rFonts w:ascii="Times New Roman" w:eastAsiaTheme="minorHAnsi" w:hAnsi="Times New Roman" w:cs="Times New Roman"/>
          <w:sz w:val="24"/>
          <w:szCs w:val="24"/>
          <w:lang w:val="en-US" w:eastAsia="en-US"/>
        </w:rPr>
        <w:t xml:space="preserve"> </w:t>
      </w:r>
      <w:r w:rsidRPr="000408B6">
        <w:rPr>
          <w:rFonts w:ascii="Times New Roman" w:eastAsiaTheme="minorHAnsi" w:hAnsi="Times New Roman" w:cs="Times New Roman"/>
          <w:sz w:val="24"/>
          <w:szCs w:val="24"/>
          <w:lang w:val="en-US" w:eastAsia="en-US"/>
        </w:rPr>
        <w:t xml:space="preserve"> </w:t>
      </w:r>
      <w:proofErr w:type="gramStart"/>
      <w:r w:rsidR="00904915" w:rsidRPr="000408B6">
        <w:rPr>
          <w:rFonts w:ascii="Times New Roman" w:eastAsiaTheme="minorHAnsi" w:hAnsi="Times New Roman" w:cs="Times New Roman"/>
          <w:sz w:val="24"/>
          <w:szCs w:val="24"/>
          <w:lang w:val="en-US" w:eastAsia="en-US"/>
        </w:rPr>
        <w:t>Adapun aspek-aspek yang dinilai pada buku ajar berbasis CTL ini adalah aspek kelayakan isi (materi), aspek bahasa, aspek penyajian, dan aspek kegrafikaan.</w:t>
      </w:r>
      <w:proofErr w:type="gramEnd"/>
      <w:r w:rsidR="00904915" w:rsidRPr="000408B6">
        <w:rPr>
          <w:rFonts w:ascii="Times New Roman" w:eastAsiaTheme="minorHAnsi" w:hAnsi="Times New Roman" w:cs="Times New Roman"/>
          <w:sz w:val="24"/>
          <w:szCs w:val="24"/>
          <w:lang w:val="en-US" w:eastAsia="en-US"/>
        </w:rPr>
        <w:t xml:space="preserve"> </w:t>
      </w:r>
    </w:p>
    <w:p w:rsidR="00B34160" w:rsidRDefault="00DA7395" w:rsidP="00B34160">
      <w:pPr>
        <w:spacing w:after="0" w:line="360" w:lineRule="auto"/>
        <w:ind w:firstLine="450"/>
        <w:jc w:val="both"/>
        <w:rPr>
          <w:rFonts w:ascii="Times New Roman" w:hAnsi="Times New Roman" w:cs="Times New Roman"/>
          <w:sz w:val="24"/>
          <w:szCs w:val="24"/>
          <w:lang w:val="en-US"/>
        </w:rPr>
      </w:pPr>
      <w:r w:rsidRPr="000408B6">
        <w:rPr>
          <w:rFonts w:ascii="Times New Roman" w:hAnsi="Times New Roman" w:cs="Times New Roman"/>
          <w:sz w:val="24"/>
          <w:szCs w:val="24"/>
          <w:lang w:val="en-US"/>
        </w:rPr>
        <w:t>Berdasarkan uji validasi yang dilakukan oleh 2 validator ahli</w:t>
      </w:r>
      <w:r w:rsidRPr="000408B6">
        <w:rPr>
          <w:rFonts w:ascii="Times New Roman" w:hAnsi="Times New Roman" w:cs="Times New Roman"/>
          <w:sz w:val="24"/>
          <w:szCs w:val="24"/>
        </w:rPr>
        <w:t xml:space="preserve"> yaitu Dr.Nursaid, M.Pd. </w:t>
      </w:r>
      <w:r w:rsidRPr="000408B6">
        <w:rPr>
          <w:rFonts w:ascii="Times New Roman" w:hAnsi="Times New Roman" w:cs="Times New Roman"/>
          <w:sz w:val="24"/>
          <w:szCs w:val="24"/>
          <w:lang w:val="en-US"/>
        </w:rPr>
        <w:t>dan</w:t>
      </w:r>
      <w:r w:rsidRPr="000408B6">
        <w:rPr>
          <w:rFonts w:ascii="Times New Roman" w:hAnsi="Times New Roman" w:cs="Times New Roman"/>
          <w:sz w:val="24"/>
          <w:szCs w:val="24"/>
        </w:rPr>
        <w:t xml:space="preserve"> Dr. Irfani Basri, M.Pd.</w:t>
      </w:r>
      <w:r w:rsidRPr="000408B6">
        <w:rPr>
          <w:rFonts w:ascii="Times New Roman" w:hAnsi="Times New Roman" w:cs="Times New Roman"/>
          <w:sz w:val="24"/>
          <w:szCs w:val="24"/>
          <w:lang w:val="en-US"/>
        </w:rPr>
        <w:t xml:space="preserve"> beliau adalah dosen di jurusan </w:t>
      </w:r>
      <w:r w:rsidR="00312A5E" w:rsidRPr="000408B6">
        <w:rPr>
          <w:rFonts w:ascii="Times New Roman" w:hAnsi="Times New Roman" w:cs="Times New Roman"/>
          <w:sz w:val="24"/>
          <w:szCs w:val="24"/>
          <w:lang w:val="en-US"/>
        </w:rPr>
        <w:t xml:space="preserve">Pendidikan Bahasa </w:t>
      </w:r>
      <w:r w:rsidRPr="000408B6">
        <w:rPr>
          <w:rFonts w:ascii="Times New Roman" w:hAnsi="Times New Roman" w:cs="Times New Roman"/>
          <w:sz w:val="24"/>
          <w:szCs w:val="24"/>
          <w:lang w:val="en-US"/>
        </w:rPr>
        <w:t xml:space="preserve">dan </w:t>
      </w:r>
      <w:r w:rsidR="00312A5E" w:rsidRPr="000408B6">
        <w:rPr>
          <w:rFonts w:ascii="Times New Roman" w:hAnsi="Times New Roman" w:cs="Times New Roman"/>
          <w:sz w:val="24"/>
          <w:szCs w:val="24"/>
          <w:lang w:val="en-US"/>
        </w:rPr>
        <w:t xml:space="preserve">Sastra </w:t>
      </w:r>
      <w:r w:rsidRPr="000408B6">
        <w:rPr>
          <w:rFonts w:ascii="Times New Roman" w:hAnsi="Times New Roman" w:cs="Times New Roman"/>
          <w:sz w:val="24"/>
          <w:szCs w:val="24"/>
          <w:lang w:val="en-US"/>
        </w:rPr>
        <w:t>Indonesia Universitas Negeri Padang</w:t>
      </w:r>
      <w:r w:rsidR="00312A5E" w:rsidRPr="000408B6">
        <w:rPr>
          <w:rFonts w:ascii="Times New Roman" w:hAnsi="Times New Roman" w:cs="Times New Roman"/>
          <w:sz w:val="24"/>
          <w:szCs w:val="24"/>
          <w:lang w:val="en-US"/>
        </w:rPr>
        <w:t xml:space="preserve"> didapatkan penilaian</w:t>
      </w:r>
      <w:r w:rsidR="000246F1" w:rsidRPr="000408B6">
        <w:rPr>
          <w:rFonts w:ascii="Times New Roman" w:hAnsi="Times New Roman" w:cs="Times New Roman"/>
          <w:sz w:val="24"/>
          <w:szCs w:val="24"/>
          <w:lang w:val="en-US"/>
        </w:rPr>
        <w:t xml:space="preserve"> berkaitan dengan aspe</w:t>
      </w:r>
      <w:r w:rsidR="00402EE3">
        <w:rPr>
          <w:rFonts w:ascii="Times New Roman" w:hAnsi="Times New Roman" w:cs="Times New Roman"/>
          <w:sz w:val="24"/>
          <w:szCs w:val="24"/>
          <w:lang w:val="en-US"/>
        </w:rPr>
        <w:t>k</w:t>
      </w:r>
      <w:r w:rsidR="000246F1" w:rsidRPr="000408B6">
        <w:rPr>
          <w:rFonts w:ascii="Times New Roman" w:hAnsi="Times New Roman" w:cs="Times New Roman"/>
          <w:sz w:val="24"/>
          <w:szCs w:val="24"/>
          <w:lang w:val="en-US"/>
        </w:rPr>
        <w:t xml:space="preserve"> kelayakan isi, aspek kelayakan bahasa, aspek kelayakan penyajian, ser</w:t>
      </w:r>
      <w:r w:rsidR="00402EE3">
        <w:rPr>
          <w:rFonts w:ascii="Times New Roman" w:hAnsi="Times New Roman" w:cs="Times New Roman"/>
          <w:sz w:val="24"/>
          <w:szCs w:val="24"/>
          <w:lang w:val="en-US"/>
        </w:rPr>
        <w:t>t</w:t>
      </w:r>
      <w:r w:rsidR="000246F1" w:rsidRPr="000408B6">
        <w:rPr>
          <w:rFonts w:ascii="Times New Roman" w:hAnsi="Times New Roman" w:cs="Times New Roman"/>
          <w:sz w:val="24"/>
          <w:szCs w:val="24"/>
          <w:lang w:val="en-US"/>
        </w:rPr>
        <w:t>a aspek kegrafikaan.</w:t>
      </w:r>
    </w:p>
    <w:p w:rsidR="00875FF3" w:rsidRPr="00B34160" w:rsidRDefault="00B34160" w:rsidP="00B34160">
      <w:pPr>
        <w:spacing w:after="0" w:line="360" w:lineRule="auto"/>
        <w:ind w:firstLine="450"/>
        <w:jc w:val="both"/>
        <w:rPr>
          <w:rFonts w:ascii="Times New Roman" w:eastAsiaTheme="minorHAnsi" w:hAnsi="Times New Roman" w:cs="Times New Roman"/>
          <w:color w:val="000000"/>
          <w:sz w:val="24"/>
          <w:szCs w:val="24"/>
          <w:lang w:val="en-US" w:eastAsia="en-US"/>
        </w:rPr>
      </w:pPr>
      <w:r w:rsidRPr="00B34160">
        <w:rPr>
          <w:rFonts w:ascii="Times New Roman" w:hAnsi="Times New Roman" w:cs="Times New Roman"/>
          <w:sz w:val="24"/>
          <w:szCs w:val="24"/>
        </w:rPr>
        <w:t xml:space="preserve">Bahan </w:t>
      </w:r>
      <w:r w:rsidR="00875FF3" w:rsidRPr="00B34160">
        <w:rPr>
          <w:rFonts w:ascii="Times New Roman" w:hAnsi="Times New Roman" w:cs="Times New Roman"/>
          <w:sz w:val="24"/>
          <w:szCs w:val="24"/>
        </w:rPr>
        <w:t xml:space="preserve">ajar </w:t>
      </w:r>
      <w:r w:rsidRPr="00B34160">
        <w:rPr>
          <w:rFonts w:ascii="Times New Roman" w:hAnsi="Times New Roman" w:cs="Times New Roman"/>
          <w:sz w:val="24"/>
          <w:szCs w:val="24"/>
          <w:lang w:val="en-US"/>
        </w:rPr>
        <w:t xml:space="preserve">dapat dikatakan </w:t>
      </w:r>
      <w:r w:rsidR="00875FF3" w:rsidRPr="00B34160">
        <w:rPr>
          <w:rFonts w:ascii="Times New Roman" w:hAnsi="Times New Roman" w:cs="Times New Roman"/>
          <w:sz w:val="24"/>
          <w:szCs w:val="24"/>
        </w:rPr>
        <w:t xml:space="preserve">berkualitas </w:t>
      </w:r>
      <w:r w:rsidRPr="00B34160">
        <w:rPr>
          <w:rFonts w:ascii="Times New Roman" w:hAnsi="Times New Roman" w:cs="Times New Roman"/>
          <w:sz w:val="24"/>
          <w:szCs w:val="24"/>
          <w:lang w:val="en-US"/>
        </w:rPr>
        <w:t>jika</w:t>
      </w:r>
      <w:r w:rsidR="00875FF3" w:rsidRPr="00B34160">
        <w:rPr>
          <w:rFonts w:ascii="Times New Roman" w:hAnsi="Times New Roman" w:cs="Times New Roman"/>
          <w:sz w:val="24"/>
          <w:szCs w:val="24"/>
        </w:rPr>
        <w:t xml:space="preserve"> memenuhi empat unsur kelayakan yakni kelayakan isi, kelayakan penyajian, kelayakan kebahasan, dan kelayakan kegrafikaan. Kelayakan </w:t>
      </w:r>
      <w:r w:rsidRPr="00B34160">
        <w:rPr>
          <w:rFonts w:ascii="Times New Roman" w:hAnsi="Times New Roman" w:cs="Times New Roman"/>
          <w:sz w:val="24"/>
          <w:szCs w:val="24"/>
        </w:rPr>
        <w:t>isi</w:t>
      </w:r>
      <w:r w:rsidRPr="00B34160">
        <w:rPr>
          <w:rFonts w:ascii="Times New Roman" w:hAnsi="Times New Roman" w:cs="Times New Roman"/>
          <w:sz w:val="24"/>
          <w:szCs w:val="24"/>
          <w:lang w:val="en-US"/>
        </w:rPr>
        <w:t xml:space="preserve"> </w:t>
      </w:r>
      <w:r w:rsidRPr="00B34160">
        <w:rPr>
          <w:rFonts w:ascii="Times New Roman" w:eastAsiaTheme="minorHAnsi" w:hAnsi="Times New Roman" w:cs="Times New Roman"/>
          <w:color w:val="000000"/>
          <w:sz w:val="24"/>
          <w:szCs w:val="24"/>
          <w:lang w:val="en-US" w:eastAsia="en-US"/>
        </w:rPr>
        <w:t xml:space="preserve">merupakan penilaian terhadap isi materi pembelajaran yang disajikan dan </w:t>
      </w:r>
      <w:r w:rsidR="00875FF3" w:rsidRPr="00B34160">
        <w:rPr>
          <w:rFonts w:ascii="Times New Roman" w:hAnsi="Times New Roman" w:cs="Times New Roman"/>
          <w:sz w:val="24"/>
          <w:szCs w:val="24"/>
        </w:rPr>
        <w:t>haru</w:t>
      </w:r>
      <w:r w:rsidRPr="00B34160">
        <w:rPr>
          <w:rFonts w:ascii="Times New Roman" w:hAnsi="Times New Roman" w:cs="Times New Roman"/>
          <w:sz w:val="24"/>
          <w:szCs w:val="24"/>
        </w:rPr>
        <w:t>s memenuhi tiga indikator</w:t>
      </w:r>
      <w:r w:rsidRPr="00B34160">
        <w:rPr>
          <w:rFonts w:ascii="Times New Roman" w:hAnsi="Times New Roman" w:cs="Times New Roman"/>
          <w:sz w:val="24"/>
          <w:szCs w:val="24"/>
          <w:lang w:val="en-US"/>
        </w:rPr>
        <w:t xml:space="preserve"> yaitu adanya </w:t>
      </w:r>
      <w:r w:rsidRPr="00B34160">
        <w:rPr>
          <w:rFonts w:ascii="Times New Roman" w:hAnsi="Times New Roman" w:cs="Times New Roman"/>
          <w:sz w:val="24"/>
          <w:szCs w:val="24"/>
        </w:rPr>
        <w:t xml:space="preserve">kesesuaian </w:t>
      </w:r>
      <w:r w:rsidR="00875FF3" w:rsidRPr="00B34160">
        <w:rPr>
          <w:rFonts w:ascii="Times New Roman" w:hAnsi="Times New Roman" w:cs="Times New Roman"/>
          <w:sz w:val="24"/>
          <w:szCs w:val="24"/>
        </w:rPr>
        <w:t>uraian materi dengan Standar Kompet</w:t>
      </w:r>
      <w:r w:rsidRPr="00B34160">
        <w:rPr>
          <w:rFonts w:ascii="Times New Roman" w:hAnsi="Times New Roman" w:cs="Times New Roman"/>
          <w:sz w:val="24"/>
          <w:szCs w:val="24"/>
        </w:rPr>
        <w:t xml:space="preserve">ensi dan Kompetensi Dasar, </w:t>
      </w:r>
      <w:r w:rsidRPr="00B34160">
        <w:rPr>
          <w:rFonts w:ascii="Times New Roman" w:hAnsi="Times New Roman" w:cs="Times New Roman"/>
          <w:sz w:val="24"/>
          <w:szCs w:val="24"/>
          <w:lang w:val="en-US"/>
        </w:rPr>
        <w:t>k</w:t>
      </w:r>
      <w:r w:rsidRPr="00B34160">
        <w:rPr>
          <w:rFonts w:ascii="Times New Roman" w:hAnsi="Times New Roman" w:cs="Times New Roman"/>
          <w:sz w:val="24"/>
          <w:szCs w:val="24"/>
        </w:rPr>
        <w:t xml:space="preserve">eakuratan materi, </w:t>
      </w:r>
      <w:r w:rsidRPr="00B34160">
        <w:rPr>
          <w:rFonts w:ascii="Times New Roman" w:hAnsi="Times New Roman" w:cs="Times New Roman"/>
          <w:sz w:val="24"/>
          <w:szCs w:val="24"/>
          <w:lang w:val="en-US"/>
        </w:rPr>
        <w:t>m</w:t>
      </w:r>
      <w:r w:rsidR="00875FF3" w:rsidRPr="00B34160">
        <w:rPr>
          <w:rFonts w:ascii="Times New Roman" w:hAnsi="Times New Roman" w:cs="Times New Roman"/>
          <w:sz w:val="24"/>
          <w:szCs w:val="24"/>
        </w:rPr>
        <w:t>ateri pendukung pembelajaran.</w:t>
      </w:r>
      <w:r w:rsidR="00875FF3" w:rsidRPr="00B34160">
        <w:rPr>
          <w:rFonts w:ascii="Times New Roman" w:hAnsi="Times New Roman" w:cs="Times New Roman"/>
          <w:sz w:val="24"/>
          <w:szCs w:val="24"/>
          <w:lang w:val="en-US"/>
        </w:rPr>
        <w:t xml:space="preserve"> </w:t>
      </w:r>
      <w:proofErr w:type="gramStart"/>
      <w:r w:rsidRPr="00B34160">
        <w:rPr>
          <w:rFonts w:ascii="Times New Roman" w:eastAsiaTheme="minorHAnsi" w:hAnsi="Times New Roman" w:cs="Times New Roman"/>
          <w:color w:val="000000"/>
          <w:sz w:val="24"/>
          <w:szCs w:val="24"/>
          <w:lang w:val="en-US" w:eastAsia="en-US"/>
        </w:rPr>
        <w:t>Penilaian kelayakan bahasa merupakan penilaian terhadap bahasa pada bentuk penyajian dari bahan ajar.</w:t>
      </w:r>
      <w:proofErr w:type="gramEnd"/>
      <w:r w:rsidRPr="00B34160">
        <w:rPr>
          <w:rFonts w:ascii="Times New Roman" w:eastAsiaTheme="minorHAnsi" w:hAnsi="Times New Roman" w:cs="Times New Roman"/>
          <w:color w:val="000000"/>
          <w:sz w:val="24"/>
          <w:szCs w:val="24"/>
          <w:lang w:val="en-US" w:eastAsia="en-US"/>
        </w:rPr>
        <w:t xml:space="preserve"> </w:t>
      </w:r>
      <w:proofErr w:type="gramStart"/>
      <w:r w:rsidRPr="00B34160">
        <w:rPr>
          <w:rFonts w:ascii="Times New Roman" w:eastAsiaTheme="minorHAnsi" w:hAnsi="Times New Roman" w:cs="Times New Roman"/>
          <w:color w:val="000000"/>
          <w:sz w:val="24"/>
          <w:szCs w:val="24"/>
          <w:lang w:val="en-US" w:eastAsia="en-US"/>
        </w:rPr>
        <w:t>Serta penilaian kelayakan kegrafikan merupakan penilaian terhadap tampilan secara grafika dan tampilan bahan ajar.</w:t>
      </w:r>
      <w:proofErr w:type="gramEnd"/>
    </w:p>
    <w:p w:rsidR="00312A5E" w:rsidRPr="000408B6" w:rsidRDefault="00312A5E" w:rsidP="000408B6">
      <w:pPr>
        <w:spacing w:after="0" w:line="360" w:lineRule="auto"/>
        <w:ind w:firstLine="450"/>
        <w:jc w:val="both"/>
        <w:rPr>
          <w:rFonts w:ascii="Times New Roman" w:hAnsi="Times New Roman" w:cs="Times New Roman"/>
          <w:sz w:val="24"/>
          <w:szCs w:val="24"/>
          <w:lang w:val="en-US"/>
        </w:rPr>
      </w:pPr>
      <w:proofErr w:type="gramStart"/>
      <w:r w:rsidRPr="000408B6">
        <w:rPr>
          <w:rFonts w:ascii="Times New Roman" w:hAnsi="Times New Roman" w:cs="Times New Roman"/>
          <w:sz w:val="24"/>
          <w:szCs w:val="24"/>
          <w:lang w:val="en-US"/>
        </w:rPr>
        <w:t xml:space="preserve">Uji validasi terhadap aspek kelayakan isi mencakupi kesesuaian </w:t>
      </w:r>
      <w:r w:rsidRPr="000408B6">
        <w:rPr>
          <w:rFonts w:ascii="Times New Roman" w:hAnsi="Times New Roman" w:cs="Times New Roman"/>
          <w:sz w:val="24"/>
          <w:szCs w:val="24"/>
        </w:rPr>
        <w:t>materi yang disajikan dengan capaian pembelajaran</w:t>
      </w:r>
      <w:r w:rsidRPr="000408B6">
        <w:rPr>
          <w:rFonts w:ascii="Times New Roman" w:hAnsi="Times New Roman" w:cs="Times New Roman"/>
          <w:sz w:val="24"/>
          <w:szCs w:val="24"/>
          <w:lang w:val="en-US"/>
        </w:rPr>
        <w:t xml:space="preserve"> yang hendak dikuasai dan keakuratan materi</w:t>
      </w:r>
      <w:r w:rsidRPr="000408B6">
        <w:rPr>
          <w:rFonts w:ascii="Times New Roman" w:hAnsi="Times New Roman" w:cs="Times New Roman"/>
          <w:sz w:val="24"/>
          <w:szCs w:val="24"/>
        </w:rPr>
        <w:t>.</w:t>
      </w:r>
      <w:proofErr w:type="gramEnd"/>
      <w:r w:rsidRPr="000408B6">
        <w:rPr>
          <w:rFonts w:ascii="Times New Roman" w:hAnsi="Times New Roman" w:cs="Times New Roman"/>
          <w:sz w:val="24"/>
          <w:szCs w:val="24"/>
          <w:lang w:val="en-US"/>
        </w:rPr>
        <w:t xml:space="preserve"> Hasil uji validasi terhadap aspek isi pada materi pembelajaran menyimak didapatkan nilai dari validator ahli</w:t>
      </w:r>
      <w:r w:rsidR="00FF1306" w:rsidRPr="000408B6">
        <w:rPr>
          <w:rFonts w:ascii="Times New Roman" w:hAnsi="Times New Roman" w:cs="Times New Roman"/>
          <w:sz w:val="24"/>
          <w:szCs w:val="24"/>
          <w:lang w:val="en-US"/>
        </w:rPr>
        <w:t xml:space="preserve"> dengan kategori valid dengan </w:t>
      </w:r>
      <w:r w:rsidR="004B03D9" w:rsidRPr="000408B6">
        <w:rPr>
          <w:rFonts w:ascii="Times New Roman" w:hAnsi="Times New Roman" w:cs="Times New Roman"/>
          <w:sz w:val="24"/>
          <w:szCs w:val="24"/>
          <w:lang w:val="en-US"/>
        </w:rPr>
        <w:t>nilai</w:t>
      </w:r>
      <w:r w:rsidR="00FF1306" w:rsidRPr="000408B6">
        <w:rPr>
          <w:rFonts w:ascii="Times New Roman" w:hAnsi="Times New Roman" w:cs="Times New Roman"/>
          <w:sz w:val="24"/>
          <w:szCs w:val="24"/>
          <w:lang w:val="en-US"/>
        </w:rPr>
        <w:t xml:space="preserve"> 78</w:t>
      </w:r>
      <w:proofErr w:type="gramStart"/>
      <w:r w:rsidR="00FF1306" w:rsidRPr="000408B6">
        <w:rPr>
          <w:rFonts w:ascii="Times New Roman" w:hAnsi="Times New Roman" w:cs="Times New Roman"/>
          <w:sz w:val="24"/>
          <w:szCs w:val="24"/>
          <w:lang w:val="en-US"/>
        </w:rPr>
        <w:t>,29</w:t>
      </w:r>
      <w:proofErr w:type="gramEnd"/>
      <w:r w:rsidR="00FF1306" w:rsidRPr="000408B6">
        <w:rPr>
          <w:rFonts w:ascii="Times New Roman" w:hAnsi="Times New Roman" w:cs="Times New Roman"/>
          <w:sz w:val="24"/>
          <w:szCs w:val="24"/>
          <w:lang w:val="en-US"/>
        </w:rPr>
        <w:t xml:space="preserve">. </w:t>
      </w:r>
      <w:proofErr w:type="gramStart"/>
      <w:r w:rsidR="00FF1306" w:rsidRPr="000408B6">
        <w:rPr>
          <w:rFonts w:ascii="Times New Roman" w:hAnsi="Times New Roman" w:cs="Times New Roman"/>
          <w:sz w:val="24"/>
          <w:szCs w:val="24"/>
          <w:lang w:val="en-US"/>
        </w:rPr>
        <w:t>Didapatkan 6 pernyatakan pada aspek kelayakan isi berkategori sangat valid dan 13 pernyataan berkategori valid.</w:t>
      </w:r>
      <w:proofErr w:type="gramEnd"/>
      <w:r w:rsidR="00FF1306" w:rsidRPr="000408B6">
        <w:rPr>
          <w:rFonts w:ascii="Times New Roman" w:hAnsi="Times New Roman" w:cs="Times New Roman"/>
          <w:sz w:val="24"/>
          <w:szCs w:val="24"/>
          <w:lang w:val="en-US"/>
        </w:rPr>
        <w:t xml:space="preserve"> Namun, ada beberapa saran dari validator ahli</w:t>
      </w:r>
      <w:r w:rsidR="004B03D9" w:rsidRPr="000408B6">
        <w:rPr>
          <w:rFonts w:ascii="Times New Roman" w:hAnsi="Times New Roman" w:cs="Times New Roman"/>
          <w:sz w:val="24"/>
          <w:szCs w:val="24"/>
          <w:lang w:val="en-US"/>
        </w:rPr>
        <w:t xml:space="preserve">, yaitu rangkuman pada </w:t>
      </w:r>
      <w:proofErr w:type="gramStart"/>
      <w:r w:rsidR="004B03D9" w:rsidRPr="000408B6">
        <w:rPr>
          <w:rFonts w:ascii="Times New Roman" w:hAnsi="Times New Roman" w:cs="Times New Roman"/>
          <w:sz w:val="24"/>
          <w:szCs w:val="24"/>
          <w:lang w:val="en-US"/>
        </w:rPr>
        <w:t>bab</w:t>
      </w:r>
      <w:proofErr w:type="gramEnd"/>
      <w:r w:rsidR="004B03D9" w:rsidRPr="000408B6">
        <w:rPr>
          <w:rFonts w:ascii="Times New Roman" w:hAnsi="Times New Roman" w:cs="Times New Roman"/>
          <w:sz w:val="24"/>
          <w:szCs w:val="24"/>
          <w:lang w:val="en-US"/>
        </w:rPr>
        <w:t xml:space="preserve"> 3 Proses Kognisi dalam Menyimak belum ada, tambahkan referensi asing, terdapat beberapa kesamaan materi seperti pada bab 1 dan 3, tidak sesuai materi dengan rangkuman pada bab 6 </w:t>
      </w:r>
      <w:r w:rsidR="00D95AE8" w:rsidRPr="000408B6">
        <w:rPr>
          <w:rFonts w:ascii="Times New Roman" w:hAnsi="Times New Roman" w:cs="Times New Roman"/>
          <w:sz w:val="24"/>
          <w:szCs w:val="24"/>
          <w:lang w:val="en-US"/>
        </w:rPr>
        <w:t>Landasan Kurikuler Dan Teoretis Pembelajaran Keterampilan Menyimak</w:t>
      </w:r>
      <w:r w:rsidR="004B03D9" w:rsidRPr="000408B6">
        <w:rPr>
          <w:rFonts w:ascii="Times New Roman" w:hAnsi="Times New Roman" w:cs="Times New Roman"/>
          <w:sz w:val="24"/>
          <w:szCs w:val="24"/>
          <w:lang w:val="en-US"/>
        </w:rPr>
        <w:t>, rangkuman tidak lengkap, latihan mahasiswa belum lengkap</w:t>
      </w:r>
      <w:r w:rsidR="00D95AE8" w:rsidRPr="000408B6">
        <w:rPr>
          <w:rFonts w:ascii="Times New Roman" w:hAnsi="Times New Roman" w:cs="Times New Roman"/>
          <w:sz w:val="24"/>
          <w:szCs w:val="24"/>
          <w:lang w:val="en-US"/>
        </w:rPr>
        <w:t>.</w:t>
      </w:r>
      <w:r w:rsidR="00F70CDE" w:rsidRPr="000408B6">
        <w:rPr>
          <w:rFonts w:ascii="Times New Roman" w:hAnsi="Times New Roman" w:cs="Times New Roman"/>
          <w:sz w:val="24"/>
          <w:szCs w:val="24"/>
          <w:lang w:val="en-US"/>
        </w:rPr>
        <w:t xml:space="preserve"> Saran dan masukan tersebut </w:t>
      </w:r>
      <w:proofErr w:type="gramStart"/>
      <w:r w:rsidR="00F70CDE" w:rsidRPr="000408B6">
        <w:rPr>
          <w:rFonts w:ascii="Times New Roman" w:hAnsi="Times New Roman" w:cs="Times New Roman"/>
          <w:sz w:val="24"/>
          <w:szCs w:val="24"/>
          <w:lang w:val="en-US"/>
        </w:rPr>
        <w:t>akan</w:t>
      </w:r>
      <w:proofErr w:type="gramEnd"/>
      <w:r w:rsidR="00F70CDE" w:rsidRPr="000408B6">
        <w:rPr>
          <w:rFonts w:ascii="Times New Roman" w:hAnsi="Times New Roman" w:cs="Times New Roman"/>
          <w:sz w:val="24"/>
          <w:szCs w:val="24"/>
          <w:lang w:val="en-US"/>
        </w:rPr>
        <w:t xml:space="preserve"> menjadi perbaikan untuk materi pengembangan buku ajar keterampilan menyimak</w:t>
      </w:r>
      <w:r w:rsidR="00D95AE8" w:rsidRPr="000408B6">
        <w:rPr>
          <w:rFonts w:ascii="Times New Roman" w:hAnsi="Times New Roman" w:cs="Times New Roman"/>
          <w:sz w:val="24"/>
          <w:szCs w:val="24"/>
          <w:lang w:val="en-US"/>
        </w:rPr>
        <w:t xml:space="preserve"> berbasis CTL untuk aspek kelayakan isi.</w:t>
      </w:r>
    </w:p>
    <w:p w:rsidR="00513038" w:rsidRPr="000408B6" w:rsidRDefault="00312A5E" w:rsidP="000408B6">
      <w:pPr>
        <w:spacing w:after="0" w:line="360" w:lineRule="auto"/>
        <w:ind w:firstLine="450"/>
        <w:jc w:val="both"/>
        <w:rPr>
          <w:rFonts w:ascii="Times New Roman" w:hAnsi="Times New Roman" w:cs="Times New Roman"/>
          <w:sz w:val="24"/>
          <w:szCs w:val="24"/>
          <w:lang w:val="en-US"/>
        </w:rPr>
      </w:pPr>
      <w:r w:rsidRPr="000408B6">
        <w:rPr>
          <w:rFonts w:ascii="Times New Roman" w:hAnsi="Times New Roman" w:cs="Times New Roman"/>
          <w:sz w:val="24"/>
          <w:szCs w:val="24"/>
        </w:rPr>
        <w:t xml:space="preserve">Penilaian aspek kelayakan bahasa </w:t>
      </w:r>
      <w:r w:rsidR="00A77156" w:rsidRPr="000408B6">
        <w:rPr>
          <w:rFonts w:ascii="Times New Roman" w:hAnsi="Times New Roman" w:cs="Times New Roman"/>
          <w:sz w:val="24"/>
          <w:szCs w:val="24"/>
          <w:lang w:val="en-US"/>
        </w:rPr>
        <w:t>mencakupi keefektifan penggunaan kalimat, kelugasan diksi, dan penggunaan bahasa yang sesuai dengan kaidah tata bahasa. Hasil uji validasi terhadap aspek kelayakan bahasa dari validator ahli dengan katego</w:t>
      </w:r>
      <w:r w:rsidR="00FC313B">
        <w:rPr>
          <w:rFonts w:ascii="Times New Roman" w:hAnsi="Times New Roman" w:cs="Times New Roman"/>
          <w:sz w:val="24"/>
          <w:szCs w:val="24"/>
          <w:lang w:val="en-US"/>
        </w:rPr>
        <w:t>ri sangat valid dengan nilai 81</w:t>
      </w:r>
      <w:proofErr w:type="gramStart"/>
      <w:r w:rsidR="00FC313B">
        <w:rPr>
          <w:rFonts w:ascii="Times New Roman" w:hAnsi="Times New Roman" w:cs="Times New Roman"/>
          <w:sz w:val="24"/>
          <w:szCs w:val="24"/>
          <w:lang w:val="en-US"/>
        </w:rPr>
        <w:t>,</w:t>
      </w:r>
      <w:r w:rsidR="00A77156" w:rsidRPr="000408B6">
        <w:rPr>
          <w:rFonts w:ascii="Times New Roman" w:hAnsi="Times New Roman" w:cs="Times New Roman"/>
          <w:sz w:val="24"/>
          <w:szCs w:val="24"/>
          <w:lang w:val="en-US"/>
        </w:rPr>
        <w:t>25</w:t>
      </w:r>
      <w:proofErr w:type="gramEnd"/>
      <w:r w:rsidR="00513038" w:rsidRPr="000408B6">
        <w:rPr>
          <w:rFonts w:ascii="Times New Roman" w:hAnsi="Times New Roman" w:cs="Times New Roman"/>
          <w:sz w:val="24"/>
          <w:szCs w:val="24"/>
          <w:lang w:val="en-US"/>
        </w:rPr>
        <w:t xml:space="preserve">. </w:t>
      </w:r>
      <w:proofErr w:type="gramStart"/>
      <w:r w:rsidR="003939BE" w:rsidRPr="000408B6">
        <w:rPr>
          <w:rFonts w:ascii="Times New Roman" w:hAnsi="Times New Roman" w:cs="Times New Roman"/>
          <w:sz w:val="24"/>
          <w:szCs w:val="24"/>
          <w:lang w:val="en-US"/>
        </w:rPr>
        <w:t>Masing-masing terdapat 4 pernyataan berkategori sangat valid dan valid.</w:t>
      </w:r>
      <w:proofErr w:type="gramEnd"/>
      <w:r w:rsidR="00513038" w:rsidRPr="000408B6">
        <w:rPr>
          <w:rFonts w:ascii="Times New Roman" w:hAnsi="Times New Roman" w:cs="Times New Roman"/>
          <w:sz w:val="24"/>
          <w:szCs w:val="24"/>
          <w:lang w:val="en-US"/>
        </w:rPr>
        <w:t xml:space="preserve"> </w:t>
      </w:r>
    </w:p>
    <w:p w:rsidR="003939BE" w:rsidRPr="000408B6" w:rsidRDefault="003939BE" w:rsidP="000408B6">
      <w:pPr>
        <w:spacing w:after="0" w:line="360" w:lineRule="auto"/>
        <w:ind w:firstLine="450"/>
        <w:jc w:val="both"/>
        <w:rPr>
          <w:rFonts w:ascii="Times New Roman" w:hAnsi="Times New Roman" w:cs="Times New Roman"/>
          <w:sz w:val="24"/>
          <w:szCs w:val="24"/>
          <w:lang w:val="en-US"/>
        </w:rPr>
      </w:pPr>
      <w:proofErr w:type="gramStart"/>
      <w:r w:rsidRPr="000408B6">
        <w:rPr>
          <w:rFonts w:ascii="Times New Roman" w:hAnsi="Times New Roman" w:cs="Times New Roman"/>
          <w:sz w:val="24"/>
          <w:szCs w:val="24"/>
          <w:lang w:val="en-US"/>
        </w:rPr>
        <w:t>Masukan perbaikan untuk aspek kelayakan bahasa dari validator hanya berkenaan dengan pemakaian EYD yang kurang tepat dalam menerangkan materi.</w:t>
      </w:r>
      <w:proofErr w:type="gramEnd"/>
      <w:r w:rsidRPr="000408B6">
        <w:rPr>
          <w:rFonts w:ascii="Times New Roman" w:hAnsi="Times New Roman" w:cs="Times New Roman"/>
          <w:sz w:val="24"/>
          <w:szCs w:val="24"/>
          <w:lang w:val="en-US"/>
        </w:rPr>
        <w:t xml:space="preserve"> </w:t>
      </w:r>
      <w:proofErr w:type="gramStart"/>
      <w:r w:rsidRPr="000408B6">
        <w:rPr>
          <w:rFonts w:ascii="Times New Roman" w:hAnsi="Times New Roman" w:cs="Times New Roman"/>
          <w:sz w:val="24"/>
          <w:szCs w:val="24"/>
          <w:lang w:val="en-US"/>
        </w:rPr>
        <w:t>Selain itu, pemilihan diksi dalam materi kurang komunikatif.</w:t>
      </w:r>
      <w:proofErr w:type="gramEnd"/>
      <w:r w:rsidRPr="000408B6">
        <w:rPr>
          <w:rFonts w:ascii="Times New Roman" w:hAnsi="Times New Roman" w:cs="Times New Roman"/>
          <w:sz w:val="24"/>
          <w:szCs w:val="24"/>
          <w:lang w:val="en-US"/>
        </w:rPr>
        <w:t xml:space="preserve"> </w:t>
      </w:r>
    </w:p>
    <w:p w:rsidR="00B31791" w:rsidRPr="000408B6" w:rsidRDefault="001073F7" w:rsidP="000408B6">
      <w:pPr>
        <w:spacing w:after="0" w:line="360" w:lineRule="auto"/>
        <w:ind w:firstLine="450"/>
        <w:jc w:val="both"/>
        <w:rPr>
          <w:rFonts w:ascii="Times New Roman" w:hAnsi="Times New Roman" w:cs="Times New Roman"/>
          <w:sz w:val="24"/>
          <w:szCs w:val="24"/>
          <w:lang w:val="en-US"/>
        </w:rPr>
      </w:pPr>
      <w:r w:rsidRPr="000408B6">
        <w:rPr>
          <w:rFonts w:ascii="Times New Roman" w:hAnsi="Times New Roman" w:cs="Times New Roman"/>
          <w:sz w:val="24"/>
          <w:szCs w:val="24"/>
        </w:rPr>
        <w:t>A</w:t>
      </w:r>
      <w:r w:rsidR="00312A5E" w:rsidRPr="000408B6">
        <w:rPr>
          <w:rFonts w:ascii="Times New Roman" w:hAnsi="Times New Roman" w:cs="Times New Roman"/>
          <w:sz w:val="24"/>
          <w:szCs w:val="24"/>
        </w:rPr>
        <w:t>spek kelayakan penyajian</w:t>
      </w:r>
      <w:r w:rsidRPr="000408B6">
        <w:rPr>
          <w:rFonts w:ascii="Times New Roman" w:hAnsi="Times New Roman" w:cs="Times New Roman"/>
          <w:sz w:val="24"/>
          <w:szCs w:val="24"/>
          <w:lang w:val="en-US"/>
        </w:rPr>
        <w:t xml:space="preserve"> yang menjadi penilaian adalah sistematika penulisan materi pembelajaran, menerapkan prinsip pedagogik serta pendukung penyajian materi.</w:t>
      </w:r>
      <w:r w:rsidR="00312A5E" w:rsidRPr="000408B6">
        <w:rPr>
          <w:rFonts w:ascii="Times New Roman" w:hAnsi="Times New Roman" w:cs="Times New Roman"/>
          <w:sz w:val="24"/>
          <w:szCs w:val="24"/>
        </w:rPr>
        <w:t xml:space="preserve"> </w:t>
      </w:r>
      <w:r w:rsidRPr="000408B6">
        <w:rPr>
          <w:rFonts w:ascii="Times New Roman" w:hAnsi="Times New Roman" w:cs="Times New Roman"/>
          <w:sz w:val="24"/>
          <w:szCs w:val="24"/>
          <w:lang w:val="en-US"/>
        </w:rPr>
        <w:t xml:space="preserve">Hasil uji validasi terhadap aspek kelayakan penyajian </w:t>
      </w:r>
      <w:r w:rsidR="00312A5E" w:rsidRPr="000408B6">
        <w:rPr>
          <w:rFonts w:ascii="Times New Roman" w:hAnsi="Times New Roman" w:cs="Times New Roman"/>
          <w:sz w:val="24"/>
          <w:szCs w:val="24"/>
        </w:rPr>
        <w:t xml:space="preserve">oleh validator ahli </w:t>
      </w:r>
      <w:r w:rsidR="00B31791" w:rsidRPr="000408B6">
        <w:rPr>
          <w:rFonts w:ascii="Times New Roman" w:hAnsi="Times New Roman" w:cs="Times New Roman"/>
          <w:sz w:val="24"/>
          <w:szCs w:val="24"/>
          <w:lang w:val="en-US"/>
        </w:rPr>
        <w:t xml:space="preserve">mencakup </w:t>
      </w:r>
      <w:r w:rsidR="00312A5E" w:rsidRPr="000408B6">
        <w:rPr>
          <w:rFonts w:ascii="Times New Roman" w:hAnsi="Times New Roman" w:cs="Times New Roman"/>
          <w:sz w:val="24"/>
          <w:szCs w:val="24"/>
        </w:rPr>
        <w:t>kategori valid</w:t>
      </w:r>
      <w:r w:rsidR="00B2570A" w:rsidRPr="000408B6">
        <w:rPr>
          <w:rFonts w:ascii="Times New Roman" w:hAnsi="Times New Roman" w:cs="Times New Roman"/>
          <w:sz w:val="24"/>
          <w:szCs w:val="24"/>
          <w:lang w:val="en-US"/>
        </w:rPr>
        <w:t xml:space="preserve"> dengan rata-rata persentase 77</w:t>
      </w:r>
      <w:proofErr w:type="gramStart"/>
      <w:r w:rsidR="00B2570A" w:rsidRPr="000408B6">
        <w:rPr>
          <w:rFonts w:ascii="Times New Roman" w:hAnsi="Times New Roman" w:cs="Times New Roman"/>
          <w:sz w:val="24"/>
          <w:szCs w:val="24"/>
          <w:lang w:val="en-US"/>
        </w:rPr>
        <w:t>,50</w:t>
      </w:r>
      <w:proofErr w:type="gramEnd"/>
      <w:r w:rsidR="00312A5E" w:rsidRPr="000408B6">
        <w:rPr>
          <w:rFonts w:ascii="Times New Roman" w:hAnsi="Times New Roman" w:cs="Times New Roman"/>
          <w:sz w:val="24"/>
          <w:szCs w:val="24"/>
        </w:rPr>
        <w:t>.</w:t>
      </w:r>
      <w:r w:rsidR="00B2570A" w:rsidRPr="000408B6">
        <w:rPr>
          <w:rFonts w:ascii="Times New Roman" w:hAnsi="Times New Roman" w:cs="Times New Roman"/>
          <w:sz w:val="24"/>
          <w:szCs w:val="24"/>
          <w:lang w:val="en-US"/>
        </w:rPr>
        <w:t xml:space="preserve"> </w:t>
      </w:r>
      <w:proofErr w:type="gramStart"/>
      <w:r w:rsidR="00B2570A" w:rsidRPr="000408B6">
        <w:rPr>
          <w:rFonts w:ascii="Times New Roman" w:hAnsi="Times New Roman" w:cs="Times New Roman"/>
          <w:sz w:val="24"/>
          <w:szCs w:val="24"/>
          <w:lang w:val="en-US"/>
        </w:rPr>
        <w:t xml:space="preserve">Terdapat </w:t>
      </w:r>
      <w:r w:rsidR="00312A5E" w:rsidRPr="000408B6">
        <w:rPr>
          <w:rFonts w:ascii="Times New Roman" w:hAnsi="Times New Roman" w:cs="Times New Roman"/>
          <w:sz w:val="24"/>
          <w:szCs w:val="24"/>
        </w:rPr>
        <w:t xml:space="preserve"> </w:t>
      </w:r>
      <w:r w:rsidR="00B31791" w:rsidRPr="000408B6">
        <w:rPr>
          <w:rFonts w:ascii="Times New Roman" w:hAnsi="Times New Roman" w:cs="Times New Roman"/>
          <w:sz w:val="24"/>
          <w:szCs w:val="24"/>
          <w:lang w:val="en-US"/>
        </w:rPr>
        <w:t>5</w:t>
      </w:r>
      <w:proofErr w:type="gramEnd"/>
      <w:r w:rsidR="00B31791" w:rsidRPr="000408B6">
        <w:rPr>
          <w:rFonts w:ascii="Times New Roman" w:hAnsi="Times New Roman" w:cs="Times New Roman"/>
          <w:sz w:val="24"/>
          <w:szCs w:val="24"/>
          <w:lang w:val="en-US"/>
        </w:rPr>
        <w:t xml:space="preserve"> pernyataan berkategori sangat valid dan 10 pernyataan berkategori valid.</w:t>
      </w:r>
      <w:r w:rsidRPr="000408B6">
        <w:rPr>
          <w:rFonts w:ascii="Times New Roman" w:hAnsi="Times New Roman" w:cs="Times New Roman"/>
          <w:sz w:val="24"/>
          <w:szCs w:val="24"/>
          <w:lang w:val="en-US"/>
        </w:rPr>
        <w:t xml:space="preserve"> </w:t>
      </w:r>
    </w:p>
    <w:p w:rsidR="001073F7" w:rsidRPr="000408B6" w:rsidRDefault="001073F7" w:rsidP="000408B6">
      <w:pPr>
        <w:spacing w:after="0" w:line="360" w:lineRule="auto"/>
        <w:ind w:firstLine="450"/>
        <w:jc w:val="both"/>
        <w:rPr>
          <w:rFonts w:ascii="Times New Roman" w:hAnsi="Times New Roman" w:cs="Times New Roman"/>
          <w:sz w:val="24"/>
          <w:szCs w:val="24"/>
          <w:lang w:val="en-US"/>
        </w:rPr>
      </w:pPr>
      <w:proofErr w:type="gramStart"/>
      <w:r w:rsidRPr="000408B6">
        <w:rPr>
          <w:rFonts w:ascii="Times New Roman" w:hAnsi="Times New Roman" w:cs="Times New Roman"/>
          <w:sz w:val="24"/>
          <w:szCs w:val="24"/>
          <w:lang w:val="en-US"/>
        </w:rPr>
        <w:t>Adapun saran terhadap aspek kelayakan penyajian adalah</w:t>
      </w:r>
      <w:r w:rsidRPr="000408B6">
        <w:rPr>
          <w:rFonts w:ascii="Times New Roman" w:hAnsi="Times New Roman" w:cs="Times New Roman"/>
          <w:sz w:val="24"/>
          <w:szCs w:val="24"/>
        </w:rPr>
        <w:t xml:space="preserve"> materi yang berupa bab/subbab/paragraf yang disajikan dalam buku ajar </w:t>
      </w:r>
      <w:r w:rsidRPr="000408B6">
        <w:rPr>
          <w:rFonts w:ascii="Times New Roman" w:hAnsi="Times New Roman" w:cs="Times New Roman"/>
          <w:sz w:val="24"/>
          <w:szCs w:val="24"/>
          <w:lang w:val="en-US"/>
        </w:rPr>
        <w:t xml:space="preserve">kurang </w:t>
      </w:r>
      <w:r w:rsidRPr="000408B6">
        <w:rPr>
          <w:rFonts w:ascii="Times New Roman" w:hAnsi="Times New Roman" w:cs="Times New Roman"/>
          <w:sz w:val="24"/>
          <w:szCs w:val="24"/>
        </w:rPr>
        <w:t>mencerminkan kesatuan tema yang sesuai dengan judul buku ajar</w:t>
      </w:r>
      <w:r w:rsidRPr="000408B6">
        <w:rPr>
          <w:rFonts w:ascii="Times New Roman" w:hAnsi="Times New Roman" w:cs="Times New Roman"/>
          <w:sz w:val="24"/>
          <w:szCs w:val="24"/>
          <w:lang w:val="en-US"/>
        </w:rPr>
        <w:t xml:space="preserve"> dan soal-soal latihan dalam buku ajar belum membangkitkan motivasi belajar mahasiswa.</w:t>
      </w:r>
      <w:proofErr w:type="gramEnd"/>
    </w:p>
    <w:p w:rsidR="001073F7" w:rsidRPr="000408B6" w:rsidRDefault="0020145C" w:rsidP="000408B6">
      <w:pPr>
        <w:spacing w:after="0" w:line="360" w:lineRule="auto"/>
        <w:ind w:firstLine="450"/>
        <w:jc w:val="both"/>
        <w:rPr>
          <w:rFonts w:ascii="Times New Roman" w:hAnsi="Times New Roman" w:cs="Times New Roman"/>
          <w:sz w:val="24"/>
          <w:szCs w:val="24"/>
          <w:lang w:val="en-US"/>
        </w:rPr>
      </w:pPr>
      <w:proofErr w:type="gramStart"/>
      <w:r w:rsidRPr="000408B6">
        <w:rPr>
          <w:rFonts w:ascii="Times New Roman" w:hAnsi="Times New Roman" w:cs="Times New Roman"/>
          <w:sz w:val="24"/>
          <w:szCs w:val="24"/>
          <w:lang w:val="en-US"/>
        </w:rPr>
        <w:t>Penilaian dalam aspek kelayakan kegrafikaan mencakupi penggunaan ilustrasi, ukuran buku, tulisan dan huruf.</w:t>
      </w:r>
      <w:proofErr w:type="gramEnd"/>
      <w:r w:rsidRPr="000408B6">
        <w:rPr>
          <w:rFonts w:ascii="Times New Roman" w:hAnsi="Times New Roman" w:cs="Times New Roman"/>
          <w:sz w:val="24"/>
          <w:szCs w:val="24"/>
          <w:lang w:val="en-US"/>
        </w:rPr>
        <w:t xml:space="preserve"> Hasil uji validasi terhadap aspek kelayakan kegrafikaan dari validator berada pada kategori valid dengan rata-rata persentase 64</w:t>
      </w:r>
      <w:proofErr w:type="gramStart"/>
      <w:r w:rsidRPr="000408B6">
        <w:rPr>
          <w:rFonts w:ascii="Times New Roman" w:hAnsi="Times New Roman" w:cs="Times New Roman"/>
          <w:sz w:val="24"/>
          <w:szCs w:val="24"/>
          <w:lang w:val="en-US"/>
        </w:rPr>
        <w:t>,58</w:t>
      </w:r>
      <w:proofErr w:type="gramEnd"/>
      <w:r w:rsidR="006047D6" w:rsidRPr="000408B6">
        <w:rPr>
          <w:rFonts w:ascii="Times New Roman" w:hAnsi="Times New Roman" w:cs="Times New Roman"/>
          <w:sz w:val="24"/>
          <w:szCs w:val="24"/>
          <w:lang w:val="en-US"/>
        </w:rPr>
        <w:t xml:space="preserve">. </w:t>
      </w:r>
      <w:proofErr w:type="gramStart"/>
      <w:r w:rsidR="006047D6" w:rsidRPr="000408B6">
        <w:rPr>
          <w:rFonts w:ascii="Times New Roman" w:hAnsi="Times New Roman" w:cs="Times New Roman"/>
          <w:sz w:val="24"/>
          <w:szCs w:val="24"/>
          <w:lang w:val="en-US"/>
        </w:rPr>
        <w:t>Ada 4 pernyataan valid selebihnya 2 pernyataan sangat valid.</w:t>
      </w:r>
      <w:proofErr w:type="gramEnd"/>
    </w:p>
    <w:p w:rsidR="006047D6" w:rsidRPr="000408B6" w:rsidRDefault="000246F1" w:rsidP="000408B6">
      <w:pPr>
        <w:spacing w:after="0" w:line="360" w:lineRule="auto"/>
        <w:ind w:firstLine="450"/>
        <w:jc w:val="both"/>
        <w:rPr>
          <w:rFonts w:ascii="Times New Roman" w:hAnsi="Times New Roman" w:cs="Times New Roman"/>
          <w:sz w:val="24"/>
          <w:szCs w:val="24"/>
          <w:lang w:val="en-US"/>
        </w:rPr>
      </w:pPr>
      <w:r w:rsidRPr="000408B6">
        <w:rPr>
          <w:rFonts w:ascii="Times New Roman" w:hAnsi="Times New Roman" w:cs="Times New Roman"/>
          <w:sz w:val="24"/>
          <w:szCs w:val="24"/>
          <w:lang w:val="en-US"/>
        </w:rPr>
        <w:t xml:space="preserve">Saran dari validator </w:t>
      </w:r>
      <w:proofErr w:type="gramStart"/>
      <w:r w:rsidRPr="000408B6">
        <w:rPr>
          <w:rFonts w:ascii="Times New Roman" w:hAnsi="Times New Roman" w:cs="Times New Roman"/>
          <w:sz w:val="24"/>
          <w:szCs w:val="24"/>
          <w:lang w:val="en-US"/>
        </w:rPr>
        <w:t xml:space="preserve">adalah </w:t>
      </w:r>
      <w:r w:rsidR="006047D6" w:rsidRPr="000408B6">
        <w:rPr>
          <w:rFonts w:ascii="Times New Roman" w:hAnsi="Times New Roman" w:cs="Times New Roman"/>
          <w:sz w:val="24"/>
          <w:szCs w:val="24"/>
          <w:lang w:val="en-US"/>
        </w:rPr>
        <w:t xml:space="preserve"> komposisi</w:t>
      </w:r>
      <w:proofErr w:type="gramEnd"/>
      <w:r w:rsidR="006047D6" w:rsidRPr="000408B6">
        <w:rPr>
          <w:rFonts w:ascii="Times New Roman" w:hAnsi="Times New Roman" w:cs="Times New Roman"/>
          <w:sz w:val="24"/>
          <w:szCs w:val="24"/>
          <w:lang w:val="en-US"/>
        </w:rPr>
        <w:t xml:space="preserve"> warna pada sampul jangan pudar atau pu</w:t>
      </w:r>
      <w:r w:rsidRPr="000408B6">
        <w:rPr>
          <w:rFonts w:ascii="Times New Roman" w:hAnsi="Times New Roman" w:cs="Times New Roman"/>
          <w:sz w:val="24"/>
          <w:szCs w:val="24"/>
          <w:lang w:val="en-US"/>
        </w:rPr>
        <w:t>cat dan menggunakan variasi,</w:t>
      </w:r>
      <w:r w:rsidR="006047D6" w:rsidRPr="000408B6">
        <w:rPr>
          <w:rFonts w:ascii="Times New Roman" w:hAnsi="Times New Roman" w:cs="Times New Roman"/>
          <w:sz w:val="24"/>
          <w:szCs w:val="24"/>
          <w:lang w:val="en-US"/>
        </w:rPr>
        <w:t xml:space="preserve"> foto/ gambar pada sampul sebaikny</w:t>
      </w:r>
      <w:r w:rsidRPr="000408B6">
        <w:rPr>
          <w:rFonts w:ascii="Times New Roman" w:hAnsi="Times New Roman" w:cs="Times New Roman"/>
          <w:sz w:val="24"/>
          <w:szCs w:val="24"/>
          <w:lang w:val="en-US"/>
        </w:rPr>
        <w:t xml:space="preserve">a asli bukan dari internet, </w:t>
      </w:r>
      <w:r w:rsidRPr="000408B6">
        <w:rPr>
          <w:rFonts w:ascii="Times New Roman" w:hAnsi="Times New Roman" w:cs="Times New Roman"/>
          <w:sz w:val="24"/>
          <w:szCs w:val="24"/>
        </w:rPr>
        <w:t xml:space="preserve">sampul </w:t>
      </w:r>
      <w:r w:rsidR="006047D6" w:rsidRPr="000408B6">
        <w:rPr>
          <w:rFonts w:ascii="Times New Roman" w:hAnsi="Times New Roman" w:cs="Times New Roman"/>
          <w:sz w:val="24"/>
          <w:szCs w:val="24"/>
        </w:rPr>
        <w:t xml:space="preserve">perangkat pembelajaran </w:t>
      </w:r>
      <w:r w:rsidR="006047D6" w:rsidRPr="000408B6">
        <w:rPr>
          <w:rFonts w:ascii="Times New Roman" w:hAnsi="Times New Roman" w:cs="Times New Roman"/>
          <w:sz w:val="24"/>
          <w:szCs w:val="24"/>
          <w:lang w:val="en-US"/>
        </w:rPr>
        <w:t xml:space="preserve">sebaiknya </w:t>
      </w:r>
      <w:r w:rsidR="006047D6" w:rsidRPr="000408B6">
        <w:rPr>
          <w:rFonts w:ascii="Times New Roman" w:hAnsi="Times New Roman" w:cs="Times New Roman"/>
          <w:sz w:val="24"/>
          <w:szCs w:val="24"/>
        </w:rPr>
        <w:t>mewakili materi</w:t>
      </w:r>
      <w:r w:rsidR="006047D6" w:rsidRPr="000408B6">
        <w:rPr>
          <w:rFonts w:ascii="Times New Roman" w:hAnsi="Times New Roman" w:cs="Times New Roman"/>
          <w:sz w:val="24"/>
          <w:szCs w:val="24"/>
          <w:lang w:val="en-US"/>
        </w:rPr>
        <w:t>.</w:t>
      </w:r>
    </w:p>
    <w:p w:rsidR="004633AA" w:rsidRPr="000408B6" w:rsidRDefault="00B31791" w:rsidP="000408B6">
      <w:pPr>
        <w:spacing w:after="0" w:line="360" w:lineRule="auto"/>
        <w:ind w:firstLine="450"/>
        <w:jc w:val="both"/>
        <w:rPr>
          <w:rFonts w:ascii="Times New Roman" w:eastAsiaTheme="minorHAnsi" w:hAnsi="Times New Roman" w:cs="Times New Roman"/>
          <w:sz w:val="24"/>
          <w:szCs w:val="24"/>
          <w:lang w:val="en-US" w:eastAsia="en-US"/>
        </w:rPr>
      </w:pPr>
      <w:r w:rsidRPr="000408B6">
        <w:rPr>
          <w:rFonts w:ascii="Times New Roman" w:hAnsi="Times New Roman" w:cs="Times New Roman"/>
          <w:sz w:val="24"/>
          <w:szCs w:val="24"/>
          <w:lang w:val="en-US"/>
        </w:rPr>
        <w:t>Hasil</w:t>
      </w:r>
      <w:r w:rsidRPr="000408B6">
        <w:rPr>
          <w:rFonts w:ascii="Times New Roman" w:eastAsiaTheme="minorHAnsi" w:hAnsi="Times New Roman" w:cs="Times New Roman"/>
          <w:sz w:val="24"/>
          <w:szCs w:val="24"/>
          <w:lang w:val="en-US" w:eastAsia="en-US"/>
        </w:rPr>
        <w:t xml:space="preserve"> penilaian seluruh aspek validasi </w:t>
      </w:r>
      <w:r w:rsidR="00001BB6" w:rsidRPr="000408B6">
        <w:rPr>
          <w:rFonts w:ascii="Times New Roman" w:eastAsiaTheme="minorHAnsi" w:hAnsi="Times New Roman" w:cs="Times New Roman"/>
          <w:sz w:val="24"/>
          <w:szCs w:val="24"/>
          <w:lang w:val="en-US" w:eastAsia="en-US"/>
        </w:rPr>
        <w:t>Buku</w:t>
      </w:r>
      <w:r w:rsidR="004633AA" w:rsidRPr="000408B6">
        <w:rPr>
          <w:rFonts w:ascii="Times New Roman" w:eastAsiaTheme="minorHAnsi" w:hAnsi="Times New Roman" w:cs="Times New Roman"/>
          <w:sz w:val="24"/>
          <w:szCs w:val="24"/>
          <w:lang w:val="en-US" w:eastAsia="en-US"/>
        </w:rPr>
        <w:t xml:space="preserve"> </w:t>
      </w:r>
      <w:r w:rsidRPr="000408B6">
        <w:rPr>
          <w:rFonts w:ascii="Times New Roman" w:eastAsiaTheme="minorHAnsi" w:hAnsi="Times New Roman" w:cs="Times New Roman"/>
          <w:sz w:val="24"/>
          <w:szCs w:val="24"/>
          <w:lang w:val="en-US" w:eastAsia="en-US"/>
        </w:rPr>
        <w:t>ajar oleh validator ahli bahasa dan pembelajaran</w:t>
      </w:r>
      <w:r w:rsidR="004633AA" w:rsidRPr="000408B6">
        <w:rPr>
          <w:rFonts w:ascii="Times New Roman" w:eastAsiaTheme="minorHAnsi" w:hAnsi="Times New Roman" w:cs="Times New Roman"/>
          <w:sz w:val="24"/>
          <w:szCs w:val="24"/>
          <w:lang w:val="en-US" w:eastAsia="en-US"/>
        </w:rPr>
        <w:t xml:space="preserve"> </w:t>
      </w:r>
      <w:r w:rsidRPr="000408B6">
        <w:rPr>
          <w:rFonts w:ascii="Times New Roman" w:eastAsiaTheme="minorHAnsi" w:hAnsi="Times New Roman" w:cs="Times New Roman"/>
          <w:sz w:val="24"/>
          <w:szCs w:val="24"/>
          <w:lang w:val="en-US" w:eastAsia="en-US"/>
        </w:rPr>
        <w:t xml:space="preserve">bahasa mencapai rata-rata </w:t>
      </w:r>
      <w:r w:rsidR="004633AA" w:rsidRPr="000408B6">
        <w:rPr>
          <w:rFonts w:ascii="Times New Roman" w:eastAsiaTheme="minorHAnsi" w:hAnsi="Times New Roman" w:cs="Times New Roman"/>
          <w:sz w:val="24"/>
          <w:szCs w:val="24"/>
          <w:lang w:val="en-US" w:eastAsia="en-US"/>
        </w:rPr>
        <w:t>76</w:t>
      </w:r>
      <w:proofErr w:type="gramStart"/>
      <w:r w:rsidR="004633AA" w:rsidRPr="000408B6">
        <w:rPr>
          <w:rFonts w:ascii="Times New Roman" w:eastAsiaTheme="minorHAnsi" w:hAnsi="Times New Roman" w:cs="Times New Roman"/>
          <w:sz w:val="24"/>
          <w:szCs w:val="24"/>
          <w:lang w:val="en-US" w:eastAsia="en-US"/>
        </w:rPr>
        <w:t>,82</w:t>
      </w:r>
      <w:proofErr w:type="gramEnd"/>
      <w:r w:rsidRPr="000408B6">
        <w:rPr>
          <w:rFonts w:ascii="Times New Roman" w:eastAsiaTheme="minorHAnsi" w:hAnsi="Times New Roman" w:cs="Times New Roman"/>
          <w:sz w:val="24"/>
          <w:szCs w:val="24"/>
          <w:lang w:val="en-US" w:eastAsia="en-US"/>
        </w:rPr>
        <w:t xml:space="preserve"> </w:t>
      </w:r>
      <w:r w:rsidR="004633AA" w:rsidRPr="000408B6">
        <w:rPr>
          <w:rFonts w:ascii="Times New Roman" w:eastAsiaTheme="minorHAnsi" w:hAnsi="Times New Roman" w:cs="Times New Roman"/>
          <w:sz w:val="24"/>
          <w:szCs w:val="24"/>
          <w:lang w:val="en-US" w:eastAsia="en-US"/>
        </w:rPr>
        <w:t xml:space="preserve">berada pada kategori valid. </w:t>
      </w:r>
      <w:proofErr w:type="gramStart"/>
      <w:r w:rsidR="006328BE" w:rsidRPr="000408B6">
        <w:rPr>
          <w:rFonts w:ascii="Times New Roman" w:eastAsiaTheme="minorHAnsi" w:hAnsi="Times New Roman" w:cs="Times New Roman"/>
          <w:sz w:val="24"/>
          <w:szCs w:val="24"/>
          <w:lang w:val="en-US" w:eastAsia="en-US"/>
        </w:rPr>
        <w:t xml:space="preserve">Dengan demikian </w:t>
      </w:r>
      <w:r w:rsidRPr="000408B6">
        <w:rPr>
          <w:rFonts w:ascii="Times New Roman" w:eastAsiaTheme="minorHAnsi" w:hAnsi="Times New Roman" w:cs="Times New Roman"/>
          <w:sz w:val="24"/>
          <w:szCs w:val="24"/>
          <w:lang w:val="en-US" w:eastAsia="en-US"/>
        </w:rPr>
        <w:t>b</w:t>
      </w:r>
      <w:r w:rsidR="006328BE" w:rsidRPr="000408B6">
        <w:rPr>
          <w:rFonts w:ascii="Times New Roman" w:eastAsiaTheme="minorHAnsi" w:hAnsi="Times New Roman" w:cs="Times New Roman"/>
          <w:sz w:val="24"/>
          <w:szCs w:val="24"/>
          <w:lang w:val="en-US" w:eastAsia="en-US"/>
        </w:rPr>
        <w:t>uku</w:t>
      </w:r>
      <w:r w:rsidRPr="000408B6">
        <w:rPr>
          <w:rFonts w:ascii="Times New Roman" w:eastAsiaTheme="minorHAnsi" w:hAnsi="Times New Roman" w:cs="Times New Roman"/>
          <w:sz w:val="24"/>
          <w:szCs w:val="24"/>
          <w:lang w:val="en-US" w:eastAsia="en-US"/>
        </w:rPr>
        <w:t xml:space="preserve"> ajar </w:t>
      </w:r>
      <w:r w:rsidR="006328BE" w:rsidRPr="000408B6">
        <w:rPr>
          <w:rFonts w:ascii="Times New Roman" w:eastAsiaTheme="minorHAnsi" w:hAnsi="Times New Roman" w:cs="Times New Roman"/>
          <w:sz w:val="24"/>
          <w:szCs w:val="24"/>
          <w:lang w:val="en-US" w:eastAsia="en-US"/>
        </w:rPr>
        <w:t xml:space="preserve">ketrampilan menyimak berbasis pendekatan CTL </w:t>
      </w:r>
      <w:r w:rsidRPr="000408B6">
        <w:rPr>
          <w:rFonts w:ascii="Times New Roman" w:eastAsiaTheme="minorHAnsi" w:hAnsi="Times New Roman" w:cs="Times New Roman"/>
          <w:sz w:val="24"/>
          <w:szCs w:val="24"/>
          <w:lang w:val="en-US" w:eastAsia="en-US"/>
        </w:rPr>
        <w:t>memenuhi syarat kelayakan</w:t>
      </w:r>
      <w:r w:rsidR="004633AA" w:rsidRPr="000408B6">
        <w:rPr>
          <w:rFonts w:ascii="Times New Roman" w:eastAsiaTheme="minorHAnsi" w:hAnsi="Times New Roman" w:cs="Times New Roman"/>
          <w:sz w:val="24"/>
          <w:szCs w:val="24"/>
          <w:lang w:val="en-US" w:eastAsia="en-US"/>
        </w:rPr>
        <w:t xml:space="preserve"> </w:t>
      </w:r>
      <w:r w:rsidRPr="000408B6">
        <w:rPr>
          <w:rFonts w:ascii="Times New Roman" w:eastAsiaTheme="minorHAnsi" w:hAnsi="Times New Roman" w:cs="Times New Roman"/>
          <w:sz w:val="24"/>
          <w:szCs w:val="24"/>
          <w:lang w:val="en-US" w:eastAsia="en-US"/>
        </w:rPr>
        <w:t>isi, bahasa, dan penyajian</w:t>
      </w:r>
      <w:r w:rsidR="00001BB6" w:rsidRPr="000408B6">
        <w:rPr>
          <w:rFonts w:ascii="Times New Roman" w:eastAsiaTheme="minorHAnsi" w:hAnsi="Times New Roman" w:cs="Times New Roman"/>
          <w:sz w:val="24"/>
          <w:szCs w:val="24"/>
          <w:lang w:val="en-US" w:eastAsia="en-US"/>
        </w:rPr>
        <w:t>, dan kegrafikaan</w:t>
      </w:r>
      <w:r w:rsidRPr="000408B6">
        <w:rPr>
          <w:rFonts w:ascii="Times New Roman" w:eastAsiaTheme="minorHAnsi" w:hAnsi="Times New Roman" w:cs="Times New Roman"/>
          <w:sz w:val="24"/>
          <w:szCs w:val="24"/>
          <w:lang w:val="en-US" w:eastAsia="en-US"/>
        </w:rPr>
        <w:t xml:space="preserve"> untuk diujicobakan dalam</w:t>
      </w:r>
      <w:r w:rsidR="004633AA" w:rsidRPr="000408B6">
        <w:rPr>
          <w:rFonts w:ascii="Times New Roman" w:eastAsiaTheme="minorHAnsi" w:hAnsi="Times New Roman" w:cs="Times New Roman"/>
          <w:sz w:val="24"/>
          <w:szCs w:val="24"/>
          <w:lang w:val="en-US" w:eastAsia="en-US"/>
        </w:rPr>
        <w:t xml:space="preserve"> </w:t>
      </w:r>
      <w:r w:rsidRPr="000408B6">
        <w:rPr>
          <w:rFonts w:ascii="Times New Roman" w:eastAsiaTheme="minorHAnsi" w:hAnsi="Times New Roman" w:cs="Times New Roman"/>
          <w:sz w:val="24"/>
          <w:szCs w:val="24"/>
          <w:lang w:val="en-US" w:eastAsia="en-US"/>
        </w:rPr>
        <w:t>pembelajaran.</w:t>
      </w:r>
      <w:proofErr w:type="gramEnd"/>
    </w:p>
    <w:p w:rsidR="00AD74F9" w:rsidRDefault="004633AA" w:rsidP="004C366B">
      <w:pPr>
        <w:spacing w:after="0" w:line="360" w:lineRule="auto"/>
        <w:ind w:firstLine="450"/>
        <w:jc w:val="both"/>
        <w:rPr>
          <w:rFonts w:ascii="Times New Roman" w:eastAsia="Times New Roman" w:hAnsi="Times New Roman" w:cs="Times New Roman"/>
          <w:sz w:val="24"/>
          <w:szCs w:val="24"/>
          <w:lang w:val="en-US" w:eastAsia="en-US"/>
        </w:rPr>
      </w:pPr>
      <w:r w:rsidRPr="000408B6">
        <w:rPr>
          <w:rFonts w:ascii="Times New Roman" w:hAnsi="Times New Roman" w:cs="Times New Roman"/>
          <w:sz w:val="24"/>
          <w:szCs w:val="24"/>
        </w:rPr>
        <w:t>Tahapan berikutnya adalah uji coba produk. Tahap ini merupakan tahap pe</w:t>
      </w:r>
      <w:r w:rsidR="00A72285">
        <w:rPr>
          <w:rFonts w:ascii="Times New Roman" w:hAnsi="Times New Roman" w:cs="Times New Roman"/>
          <w:sz w:val="24"/>
          <w:szCs w:val="24"/>
        </w:rPr>
        <w:t>nilaian mahasiswa terhadap b</w:t>
      </w:r>
      <w:r w:rsidR="00A72285">
        <w:rPr>
          <w:rFonts w:ascii="Times New Roman" w:hAnsi="Times New Roman" w:cs="Times New Roman"/>
          <w:sz w:val="24"/>
          <w:szCs w:val="24"/>
          <w:lang w:val="en-US"/>
        </w:rPr>
        <w:t>uku</w:t>
      </w:r>
      <w:r w:rsidRPr="000408B6">
        <w:rPr>
          <w:rFonts w:ascii="Times New Roman" w:hAnsi="Times New Roman" w:cs="Times New Roman"/>
          <w:sz w:val="24"/>
          <w:szCs w:val="24"/>
        </w:rPr>
        <w:t xml:space="preserve"> ajar yang dikembangkan.</w:t>
      </w:r>
      <w:r w:rsidRPr="000408B6">
        <w:rPr>
          <w:rFonts w:ascii="Times New Roman" w:hAnsi="Times New Roman" w:cs="Times New Roman"/>
          <w:sz w:val="24"/>
          <w:szCs w:val="24"/>
          <w:lang w:val="en-US"/>
        </w:rPr>
        <w:t xml:space="preserve"> </w:t>
      </w:r>
      <w:r w:rsidRPr="000408B6">
        <w:rPr>
          <w:rFonts w:ascii="Times New Roman" w:hAnsi="Times New Roman" w:cs="Times New Roman"/>
          <w:sz w:val="24"/>
          <w:szCs w:val="24"/>
        </w:rPr>
        <w:t>Namun tahapan ini baru dilakukan pada penelitian lanjutan dari penelitian ini.</w:t>
      </w:r>
      <w:r w:rsidR="00E93B93">
        <w:rPr>
          <w:rFonts w:ascii="Times New Roman" w:hAnsi="Times New Roman" w:cs="Times New Roman"/>
          <w:sz w:val="24"/>
          <w:szCs w:val="24"/>
          <w:lang w:val="en-US"/>
        </w:rPr>
        <w:t xml:space="preserve"> </w:t>
      </w:r>
      <w:proofErr w:type="gramStart"/>
      <w:r w:rsidR="00E93B93">
        <w:rPr>
          <w:rFonts w:ascii="Times New Roman" w:hAnsi="Times New Roman" w:cs="Times New Roman"/>
          <w:sz w:val="24"/>
          <w:szCs w:val="24"/>
          <w:lang w:val="en-US"/>
        </w:rPr>
        <w:t xml:space="preserve">Adapun </w:t>
      </w:r>
      <w:r w:rsidR="00E93B93" w:rsidRPr="00E93B93">
        <w:rPr>
          <w:rFonts w:ascii="Times New Roman" w:hAnsi="Times New Roman" w:cs="Times New Roman"/>
          <w:sz w:val="24"/>
          <w:szCs w:val="24"/>
        </w:rPr>
        <w:t>hasil</w:t>
      </w:r>
      <w:r w:rsidR="00E93B93">
        <w:rPr>
          <w:rFonts w:ascii="Times New Roman" w:eastAsia="Times New Roman" w:hAnsi="Times New Roman" w:cs="Times New Roman"/>
          <w:sz w:val="24"/>
          <w:szCs w:val="24"/>
          <w:lang w:val="en-US" w:eastAsia="en-US"/>
        </w:rPr>
        <w:t xml:space="preserve"> penelitian pada tahun pertama ini, telah sampai pada validasi intrumen penelitian berupa angket, dapat disimpulkan bahwa instrumen sudah va</w:t>
      </w:r>
      <w:r w:rsidR="00A03AE6">
        <w:rPr>
          <w:rFonts w:ascii="Times New Roman" w:eastAsia="Times New Roman" w:hAnsi="Times New Roman" w:cs="Times New Roman"/>
          <w:sz w:val="24"/>
          <w:szCs w:val="24"/>
          <w:lang w:val="en-US" w:eastAsia="en-US"/>
        </w:rPr>
        <w:t>lid.</w:t>
      </w:r>
      <w:proofErr w:type="gramEnd"/>
      <w:r w:rsidR="00A03AE6">
        <w:rPr>
          <w:rFonts w:ascii="Times New Roman" w:eastAsia="Times New Roman" w:hAnsi="Times New Roman" w:cs="Times New Roman"/>
          <w:sz w:val="24"/>
          <w:szCs w:val="24"/>
          <w:lang w:val="en-US" w:eastAsia="en-US"/>
        </w:rPr>
        <w:t xml:space="preserve"> Rencana tahap selanjutnya </w:t>
      </w:r>
      <w:r w:rsidR="00E93B93">
        <w:rPr>
          <w:rFonts w:ascii="Times New Roman" w:eastAsia="Times New Roman" w:hAnsi="Times New Roman" w:cs="Times New Roman"/>
          <w:sz w:val="24"/>
          <w:szCs w:val="24"/>
          <w:lang w:val="en-US" w:eastAsia="en-US"/>
        </w:rPr>
        <w:t xml:space="preserve">adalah tahap implementasi, yaitu uji praktikalitas terhadap buku ajar pembelajaran menyimak berupa uji coba terbatas pada mahasiswa yang telah mengambil Mata Kuliah Pengajaran Keterampilan Menyimak pada pertengahan bulan September 2016, mengeksperimenkan buku ajar pada satu kelas di mata kuliah Pengajaran Keterampilan Menyimak. Dari pelaksanakan perkuliahan dengan menggunakan buku ajar </w:t>
      </w:r>
      <w:proofErr w:type="gramStart"/>
      <w:r w:rsidR="00E93B93">
        <w:rPr>
          <w:rFonts w:ascii="Times New Roman" w:eastAsia="Times New Roman" w:hAnsi="Times New Roman" w:cs="Times New Roman"/>
          <w:sz w:val="24"/>
          <w:szCs w:val="24"/>
          <w:lang w:val="en-US" w:eastAsia="en-US"/>
        </w:rPr>
        <w:t>akan</w:t>
      </w:r>
      <w:proofErr w:type="gramEnd"/>
      <w:r w:rsidR="00E93B93">
        <w:rPr>
          <w:rFonts w:ascii="Times New Roman" w:eastAsia="Times New Roman" w:hAnsi="Times New Roman" w:cs="Times New Roman"/>
          <w:sz w:val="24"/>
          <w:szCs w:val="24"/>
          <w:lang w:val="en-US" w:eastAsia="en-US"/>
        </w:rPr>
        <w:t xml:space="preserve"> diamati efektivitas, yakni dengan mengamati aktivitas, menyebarkan angket motivasi dan melihat hasil belajar yang diperoleh mahasiswa. </w:t>
      </w:r>
      <w:proofErr w:type="gramStart"/>
      <w:r w:rsidR="00E93B93">
        <w:rPr>
          <w:rFonts w:ascii="Times New Roman" w:eastAsia="Times New Roman" w:hAnsi="Times New Roman" w:cs="Times New Roman"/>
          <w:sz w:val="24"/>
          <w:szCs w:val="24"/>
          <w:lang w:val="en-US" w:eastAsia="en-US"/>
        </w:rPr>
        <w:t>Selanjutnya tahap evaluasi, yaitu uji efektifitas perangkat pembelajaran yang dibuat.</w:t>
      </w:r>
      <w:proofErr w:type="gramEnd"/>
      <w:r w:rsidR="00E93B93">
        <w:rPr>
          <w:rFonts w:ascii="Times New Roman" w:eastAsia="Times New Roman" w:hAnsi="Times New Roman" w:cs="Times New Roman"/>
          <w:sz w:val="24"/>
          <w:szCs w:val="24"/>
          <w:lang w:val="en-US" w:eastAsia="en-US"/>
        </w:rPr>
        <w:t xml:space="preserve"> Hasil uji coba </w:t>
      </w:r>
      <w:proofErr w:type="gramStart"/>
      <w:r w:rsidR="00E93B93">
        <w:rPr>
          <w:rFonts w:ascii="Times New Roman" w:eastAsia="Times New Roman" w:hAnsi="Times New Roman" w:cs="Times New Roman"/>
          <w:sz w:val="24"/>
          <w:szCs w:val="24"/>
          <w:lang w:val="en-US" w:eastAsia="en-US"/>
        </w:rPr>
        <w:t>akan</w:t>
      </w:r>
      <w:proofErr w:type="gramEnd"/>
      <w:r w:rsidR="00E93B93">
        <w:rPr>
          <w:rFonts w:ascii="Times New Roman" w:eastAsia="Times New Roman" w:hAnsi="Times New Roman" w:cs="Times New Roman"/>
          <w:sz w:val="24"/>
          <w:szCs w:val="24"/>
          <w:lang w:val="en-US" w:eastAsia="en-US"/>
        </w:rPr>
        <w:t xml:space="preserve"> dianalisis. </w:t>
      </w:r>
      <w:proofErr w:type="gramStart"/>
      <w:r w:rsidR="00E93B93">
        <w:rPr>
          <w:rFonts w:ascii="Times New Roman" w:eastAsia="Times New Roman" w:hAnsi="Times New Roman" w:cs="Times New Roman"/>
          <w:sz w:val="24"/>
          <w:szCs w:val="24"/>
          <w:lang w:val="en-US" w:eastAsia="en-US"/>
        </w:rPr>
        <w:t>Jika hasil analisis uji coba belum belum efektif, maka perangkat pembelajaran perlu direvisi.</w:t>
      </w:r>
      <w:proofErr w:type="gramEnd"/>
      <w:r w:rsidR="00E93B93">
        <w:rPr>
          <w:rFonts w:ascii="Times New Roman" w:eastAsia="Times New Roman" w:hAnsi="Times New Roman" w:cs="Times New Roman"/>
          <w:sz w:val="24"/>
          <w:szCs w:val="24"/>
          <w:lang w:val="en-US" w:eastAsia="en-US"/>
        </w:rPr>
        <w:t xml:space="preserve"> </w:t>
      </w:r>
      <w:proofErr w:type="gramStart"/>
      <w:r w:rsidR="00E93B93">
        <w:rPr>
          <w:rFonts w:ascii="Times New Roman" w:eastAsia="Times New Roman" w:hAnsi="Times New Roman" w:cs="Times New Roman"/>
          <w:sz w:val="24"/>
          <w:szCs w:val="24"/>
          <w:lang w:val="en-US" w:eastAsia="en-US"/>
        </w:rPr>
        <w:t>Jika hasil analisis uji coba efektif maka perangkat pembelajaran siap disebarkan (digunakan) pada Pengajaran Keterampilan Menyimak.</w:t>
      </w:r>
      <w:proofErr w:type="gramEnd"/>
      <w:r w:rsidR="00E93B93">
        <w:rPr>
          <w:rFonts w:ascii="Times New Roman" w:eastAsia="Times New Roman" w:hAnsi="Times New Roman" w:cs="Times New Roman"/>
          <w:sz w:val="24"/>
          <w:szCs w:val="24"/>
          <w:lang w:val="en-US" w:eastAsia="en-US"/>
        </w:rPr>
        <w:t xml:space="preserve"> </w:t>
      </w:r>
      <w:proofErr w:type="gramStart"/>
      <w:r w:rsidR="00E93B93">
        <w:rPr>
          <w:rFonts w:ascii="Times New Roman" w:eastAsiaTheme="minorHAnsi" w:hAnsi="Times New Roman" w:cs="Times New Roman"/>
          <w:color w:val="000000" w:themeColor="text1"/>
          <w:sz w:val="24"/>
          <w:szCs w:val="24"/>
          <w:lang w:val="en-US" w:eastAsia="en-US"/>
        </w:rPr>
        <w:t>Diseminasi</w:t>
      </w:r>
      <w:r w:rsidR="00E93B93">
        <w:rPr>
          <w:rFonts w:ascii="Times New Roman" w:eastAsiaTheme="minorHAnsi" w:hAnsi="Times New Roman" w:cs="Times New Roman"/>
          <w:color w:val="000000" w:themeColor="text1"/>
          <w:sz w:val="24"/>
          <w:szCs w:val="24"/>
          <w:lang w:eastAsia="en-US"/>
        </w:rPr>
        <w:t xml:space="preserve"> direncanakan jika</w:t>
      </w:r>
      <w:r w:rsidR="00E93B93">
        <w:rPr>
          <w:rFonts w:ascii="Times New Roman" w:eastAsiaTheme="minorHAnsi" w:hAnsi="Times New Roman" w:cs="Times New Roman"/>
          <w:color w:val="000000" w:themeColor="text1"/>
          <w:sz w:val="24"/>
          <w:szCs w:val="24"/>
          <w:lang w:val="en-US" w:eastAsia="en-US"/>
        </w:rPr>
        <w:t xml:space="preserve"> Buku ajar pengajaran keterampilan menyimak</w:t>
      </w:r>
      <w:r w:rsidR="00E93B93">
        <w:rPr>
          <w:rFonts w:ascii="Times New Roman" w:eastAsiaTheme="minorHAnsi" w:hAnsi="Times New Roman" w:cs="Times New Roman"/>
          <w:color w:val="000000" w:themeColor="text1"/>
          <w:sz w:val="24"/>
          <w:szCs w:val="24"/>
          <w:lang w:eastAsia="en-US"/>
        </w:rPr>
        <w:t xml:space="preserve"> sudah valid, efektif dan praktis</w:t>
      </w:r>
      <w:r w:rsidR="00E93B93">
        <w:rPr>
          <w:rFonts w:ascii="Times New Roman" w:eastAsiaTheme="minorHAnsi" w:hAnsi="Times New Roman" w:cs="Times New Roman"/>
          <w:color w:val="000000" w:themeColor="text1"/>
          <w:sz w:val="24"/>
          <w:szCs w:val="24"/>
          <w:lang w:val="en-US" w:eastAsia="en-US"/>
        </w:rPr>
        <w:t>.</w:t>
      </w:r>
      <w:proofErr w:type="gramEnd"/>
      <w:r w:rsidR="00E93B93">
        <w:rPr>
          <w:rFonts w:ascii="Times New Roman" w:eastAsiaTheme="minorHAnsi" w:hAnsi="Times New Roman" w:cs="Times New Roman"/>
          <w:color w:val="000000" w:themeColor="text1"/>
          <w:sz w:val="24"/>
          <w:szCs w:val="24"/>
          <w:lang w:val="en-US" w:eastAsia="en-US"/>
        </w:rPr>
        <w:t xml:space="preserve"> Dengan men</w:t>
      </w:r>
      <w:r w:rsidR="00E93B93">
        <w:rPr>
          <w:rFonts w:ascii="Times New Roman" w:eastAsiaTheme="minorHAnsi" w:hAnsi="Times New Roman" w:cs="Times New Roman"/>
          <w:color w:val="000000" w:themeColor="text1"/>
          <w:sz w:val="24"/>
          <w:szCs w:val="24"/>
          <w:lang w:eastAsia="en-US"/>
        </w:rPr>
        <w:t xml:space="preserve">cetak dalam bentuk </w:t>
      </w:r>
      <w:r w:rsidR="00E93B93">
        <w:rPr>
          <w:rFonts w:ascii="Times New Roman" w:eastAsiaTheme="minorHAnsi" w:hAnsi="Times New Roman" w:cs="Times New Roman"/>
          <w:color w:val="000000" w:themeColor="text1"/>
          <w:sz w:val="24"/>
          <w:szCs w:val="24"/>
          <w:lang w:val="en-US" w:eastAsia="en-US"/>
        </w:rPr>
        <w:t>Buku ajar</w:t>
      </w:r>
      <w:r w:rsidR="00E93B93">
        <w:rPr>
          <w:rFonts w:ascii="Times New Roman" w:eastAsiaTheme="minorHAnsi" w:hAnsi="Times New Roman" w:cs="Times New Roman"/>
          <w:color w:val="000000" w:themeColor="text1"/>
          <w:sz w:val="24"/>
          <w:szCs w:val="24"/>
          <w:lang w:eastAsia="en-US"/>
        </w:rPr>
        <w:t xml:space="preserve"> yang mempunyai </w:t>
      </w:r>
      <w:r w:rsidR="00E93B93">
        <w:rPr>
          <w:rFonts w:ascii="Times New Roman" w:eastAsiaTheme="minorHAnsi" w:hAnsi="Times New Roman" w:cs="Times New Roman"/>
          <w:color w:val="000000" w:themeColor="text1"/>
          <w:sz w:val="24"/>
          <w:szCs w:val="24"/>
          <w:lang w:val="en-US" w:eastAsia="en-US"/>
        </w:rPr>
        <w:t>ISBN</w:t>
      </w:r>
      <w:r w:rsidR="00E93B93">
        <w:rPr>
          <w:rFonts w:ascii="Times New Roman" w:eastAsiaTheme="minorHAnsi" w:hAnsi="Times New Roman" w:cs="Times New Roman"/>
          <w:color w:val="000000" w:themeColor="text1"/>
          <w:sz w:val="24"/>
          <w:szCs w:val="24"/>
          <w:lang w:eastAsia="en-US"/>
        </w:rPr>
        <w:t>, dan disebarluaskan pada mahasiswa</w:t>
      </w:r>
      <w:r w:rsidR="00E93B93">
        <w:rPr>
          <w:rFonts w:ascii="Times New Roman" w:eastAsiaTheme="minorHAnsi" w:hAnsi="Times New Roman" w:cs="Times New Roman"/>
          <w:color w:val="000000" w:themeColor="text1"/>
          <w:sz w:val="24"/>
          <w:szCs w:val="24"/>
          <w:lang w:val="en-US" w:eastAsia="en-US"/>
        </w:rPr>
        <w:t xml:space="preserve"> Prodi Pendidikan Bahasa dan Sastra Indonesia</w:t>
      </w:r>
      <w:r w:rsidR="00E93B93">
        <w:rPr>
          <w:rFonts w:ascii="Times New Roman" w:eastAsiaTheme="minorHAnsi" w:hAnsi="Times New Roman" w:cs="Times New Roman"/>
          <w:color w:val="000000" w:themeColor="text1"/>
          <w:sz w:val="24"/>
          <w:szCs w:val="24"/>
          <w:lang w:eastAsia="en-US"/>
        </w:rPr>
        <w:t xml:space="preserve"> STKIP PGRI Sumbar </w:t>
      </w:r>
      <w:r w:rsidR="00E93B93">
        <w:rPr>
          <w:rFonts w:ascii="Times New Roman" w:eastAsiaTheme="minorHAnsi" w:hAnsi="Times New Roman" w:cs="Times New Roman"/>
          <w:color w:val="000000" w:themeColor="text1"/>
          <w:sz w:val="24"/>
          <w:szCs w:val="24"/>
          <w:lang w:val="en-US" w:eastAsia="en-US"/>
        </w:rPr>
        <w:t>dan mahasiswa Jurusan Pendidikan Bahasa dan Sastra Indonesia U</w:t>
      </w:r>
      <w:r w:rsidR="00A03AE6">
        <w:rPr>
          <w:rFonts w:ascii="Times New Roman" w:eastAsiaTheme="minorHAnsi" w:hAnsi="Times New Roman" w:cs="Times New Roman"/>
          <w:color w:val="000000" w:themeColor="text1"/>
          <w:sz w:val="24"/>
          <w:szCs w:val="24"/>
          <w:lang w:val="en-US" w:eastAsia="en-US"/>
        </w:rPr>
        <w:t xml:space="preserve">niversita </w:t>
      </w:r>
      <w:r w:rsidR="00E93B93">
        <w:rPr>
          <w:rFonts w:ascii="Times New Roman" w:eastAsiaTheme="minorHAnsi" w:hAnsi="Times New Roman" w:cs="Times New Roman"/>
          <w:color w:val="000000" w:themeColor="text1"/>
          <w:sz w:val="24"/>
          <w:szCs w:val="24"/>
          <w:lang w:val="en-US" w:eastAsia="en-US"/>
        </w:rPr>
        <w:t>N</w:t>
      </w:r>
      <w:r w:rsidR="00A03AE6">
        <w:rPr>
          <w:rFonts w:ascii="Times New Roman" w:eastAsiaTheme="minorHAnsi" w:hAnsi="Times New Roman" w:cs="Times New Roman"/>
          <w:color w:val="000000" w:themeColor="text1"/>
          <w:sz w:val="24"/>
          <w:szCs w:val="24"/>
          <w:lang w:val="en-US" w:eastAsia="en-US"/>
        </w:rPr>
        <w:t xml:space="preserve">egeri </w:t>
      </w:r>
      <w:r w:rsidR="00E93B93">
        <w:rPr>
          <w:rFonts w:ascii="Times New Roman" w:eastAsiaTheme="minorHAnsi" w:hAnsi="Times New Roman" w:cs="Times New Roman"/>
          <w:color w:val="000000" w:themeColor="text1"/>
          <w:sz w:val="24"/>
          <w:szCs w:val="24"/>
          <w:lang w:val="en-US" w:eastAsia="en-US"/>
        </w:rPr>
        <w:t>P</w:t>
      </w:r>
      <w:r w:rsidR="00A03AE6">
        <w:rPr>
          <w:rFonts w:ascii="Times New Roman" w:eastAsiaTheme="minorHAnsi" w:hAnsi="Times New Roman" w:cs="Times New Roman"/>
          <w:color w:val="000000" w:themeColor="text1"/>
          <w:sz w:val="24"/>
          <w:szCs w:val="24"/>
          <w:lang w:val="en-US" w:eastAsia="en-US"/>
        </w:rPr>
        <w:t>adang</w:t>
      </w:r>
      <w:r w:rsidR="00E93B93">
        <w:rPr>
          <w:rFonts w:ascii="Times New Roman" w:eastAsiaTheme="minorHAnsi" w:hAnsi="Times New Roman" w:cs="Times New Roman"/>
          <w:color w:val="000000" w:themeColor="text1"/>
          <w:sz w:val="24"/>
          <w:szCs w:val="24"/>
          <w:lang w:val="en-US" w:eastAsia="en-US"/>
        </w:rPr>
        <w:t xml:space="preserve"> </w:t>
      </w:r>
      <w:r w:rsidR="00E93B93">
        <w:rPr>
          <w:rFonts w:ascii="Times New Roman" w:eastAsiaTheme="minorHAnsi" w:hAnsi="Times New Roman" w:cs="Times New Roman"/>
          <w:color w:val="000000" w:themeColor="text1"/>
          <w:sz w:val="24"/>
          <w:szCs w:val="24"/>
          <w:lang w:eastAsia="en-US"/>
        </w:rPr>
        <w:t>yang mengambil mata</w:t>
      </w:r>
      <w:r w:rsidR="00E93B93">
        <w:rPr>
          <w:rFonts w:ascii="Times New Roman" w:eastAsiaTheme="minorHAnsi" w:hAnsi="Times New Roman" w:cs="Times New Roman"/>
          <w:color w:val="000000" w:themeColor="text1"/>
          <w:sz w:val="24"/>
          <w:szCs w:val="24"/>
          <w:lang w:val="en-US" w:eastAsia="en-US"/>
        </w:rPr>
        <w:t xml:space="preserve"> kuliah pengajaran keterampilan menyimak</w:t>
      </w:r>
      <w:r w:rsidR="00E93B93">
        <w:rPr>
          <w:rFonts w:ascii="Times New Roman" w:eastAsiaTheme="minorHAnsi" w:hAnsi="Times New Roman" w:cs="Times New Roman"/>
          <w:color w:val="000000" w:themeColor="text1"/>
          <w:sz w:val="24"/>
          <w:szCs w:val="24"/>
          <w:lang w:eastAsia="en-US"/>
        </w:rPr>
        <w:t>.</w:t>
      </w:r>
    </w:p>
    <w:p w:rsidR="004C366B" w:rsidRPr="004C366B" w:rsidRDefault="004C366B" w:rsidP="004C366B">
      <w:pPr>
        <w:spacing w:after="0" w:line="360" w:lineRule="auto"/>
        <w:ind w:firstLine="450"/>
        <w:jc w:val="both"/>
        <w:rPr>
          <w:rFonts w:ascii="Times New Roman" w:eastAsia="Times New Roman" w:hAnsi="Times New Roman" w:cs="Times New Roman"/>
          <w:sz w:val="24"/>
          <w:szCs w:val="24"/>
          <w:lang w:val="en-US" w:eastAsia="en-US"/>
        </w:rPr>
      </w:pPr>
    </w:p>
    <w:p w:rsidR="0048792D" w:rsidRPr="000408B6" w:rsidRDefault="000408B6" w:rsidP="000408B6">
      <w:pPr>
        <w:spacing w:after="0" w:line="36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KE</w:t>
      </w:r>
      <w:r w:rsidR="0048792D" w:rsidRPr="000408B6">
        <w:rPr>
          <w:rFonts w:ascii="Times New Roman" w:hAnsi="Times New Roman" w:cs="Times New Roman"/>
          <w:b/>
          <w:sz w:val="24"/>
          <w:szCs w:val="24"/>
          <w:lang w:val="en-US"/>
        </w:rPr>
        <w:t>SIMPULAN</w:t>
      </w:r>
    </w:p>
    <w:p w:rsidR="00001BB6" w:rsidRPr="000408B6" w:rsidRDefault="00001BB6" w:rsidP="000408B6">
      <w:pPr>
        <w:shd w:val="clear" w:color="auto" w:fill="FFFFFF" w:themeFill="background1"/>
        <w:spacing w:after="0" w:line="360" w:lineRule="auto"/>
        <w:ind w:firstLine="450"/>
        <w:contextualSpacing/>
        <w:jc w:val="both"/>
        <w:rPr>
          <w:rFonts w:ascii="Times New Roman" w:eastAsia="Times New Roman" w:hAnsi="Times New Roman" w:cs="Times New Roman"/>
          <w:sz w:val="24"/>
          <w:szCs w:val="24"/>
          <w:lang w:val="en-US"/>
        </w:rPr>
      </w:pPr>
      <w:proofErr w:type="gramStart"/>
      <w:r w:rsidRPr="000408B6">
        <w:rPr>
          <w:rFonts w:ascii="Times New Roman" w:hAnsi="Times New Roman" w:cs="Times New Roman"/>
          <w:sz w:val="24"/>
          <w:szCs w:val="24"/>
          <w:lang w:val="en-US"/>
        </w:rPr>
        <w:t xml:space="preserve">Berdasarkan analisis kebutuhan mahasiswa terhadap buku ajar menyimak berbasis pendekatan CTL dapat disimpulkan bahwa </w:t>
      </w:r>
      <w:r w:rsidRPr="000408B6">
        <w:rPr>
          <w:rFonts w:ascii="Times New Roman" w:hAnsi="Times New Roman" w:cs="Times New Roman"/>
          <w:sz w:val="24"/>
          <w:szCs w:val="24"/>
        </w:rPr>
        <w:t>mahasiswa</w:t>
      </w:r>
      <w:r w:rsidRPr="000408B6">
        <w:rPr>
          <w:rFonts w:ascii="Times New Roman" w:hAnsi="Times New Roman" w:cs="Times New Roman"/>
          <w:sz w:val="24"/>
          <w:szCs w:val="24"/>
          <w:lang w:val="en-US"/>
        </w:rPr>
        <w:t xml:space="preserve"> 100%</w:t>
      </w:r>
      <w:r w:rsidRPr="000408B6">
        <w:rPr>
          <w:rFonts w:ascii="Times New Roman" w:hAnsi="Times New Roman" w:cs="Times New Roman"/>
          <w:sz w:val="24"/>
          <w:szCs w:val="24"/>
        </w:rPr>
        <w:t xml:space="preserve"> </w:t>
      </w:r>
      <w:r w:rsidRPr="000408B6">
        <w:rPr>
          <w:rFonts w:ascii="Times New Roman" w:hAnsi="Times New Roman" w:cs="Times New Roman"/>
          <w:sz w:val="24"/>
          <w:szCs w:val="24"/>
          <w:lang w:val="en-US"/>
        </w:rPr>
        <w:t>s</w:t>
      </w:r>
      <w:r w:rsidRPr="000408B6">
        <w:rPr>
          <w:rFonts w:ascii="Times New Roman" w:hAnsi="Times New Roman" w:cs="Times New Roman"/>
          <w:sz w:val="24"/>
          <w:szCs w:val="24"/>
        </w:rPr>
        <w:t>etuju jika ada sumber belajar (buku ajar) khusus pengajaran keterampilan menyimak yang dapat dijadikan panduan</w:t>
      </w:r>
      <w:r w:rsidRPr="000408B6">
        <w:rPr>
          <w:rFonts w:ascii="Times New Roman" w:hAnsi="Times New Roman" w:cs="Times New Roman"/>
          <w:sz w:val="24"/>
          <w:szCs w:val="24"/>
          <w:lang w:val="en-US"/>
        </w:rPr>
        <w:t>.</w:t>
      </w:r>
      <w:proofErr w:type="gramEnd"/>
      <w:r w:rsidRPr="000408B6">
        <w:rPr>
          <w:rFonts w:ascii="Times New Roman" w:hAnsi="Times New Roman" w:cs="Times New Roman"/>
          <w:sz w:val="24"/>
          <w:szCs w:val="24"/>
          <w:lang w:val="en-US"/>
        </w:rPr>
        <w:t xml:space="preserve"> </w:t>
      </w:r>
      <w:proofErr w:type="gramStart"/>
      <w:r w:rsidRPr="000408B6">
        <w:rPr>
          <w:rFonts w:ascii="Times New Roman" w:hAnsi="Times New Roman" w:cs="Times New Roman"/>
          <w:sz w:val="24"/>
          <w:szCs w:val="24"/>
          <w:lang w:val="en-US"/>
        </w:rPr>
        <w:t>Mahasiswa 100% s</w:t>
      </w:r>
      <w:r w:rsidRPr="000408B6">
        <w:rPr>
          <w:rFonts w:ascii="Times New Roman" w:hAnsi="Times New Roman" w:cs="Times New Roman"/>
          <w:sz w:val="24"/>
          <w:szCs w:val="24"/>
        </w:rPr>
        <w:t>etuju jika dalam penyajian buku ajar digunakan metode pembelajaran</w:t>
      </w:r>
      <w:r w:rsidRPr="000408B6">
        <w:rPr>
          <w:rFonts w:ascii="Times New Roman" w:hAnsi="Times New Roman" w:cs="Times New Roman"/>
          <w:sz w:val="24"/>
          <w:szCs w:val="24"/>
          <w:lang w:val="en-US"/>
        </w:rPr>
        <w:t>.</w:t>
      </w:r>
      <w:proofErr w:type="gramEnd"/>
      <w:r w:rsidR="00617F58">
        <w:rPr>
          <w:rFonts w:ascii="Times New Roman" w:hAnsi="Times New Roman" w:cs="Times New Roman"/>
          <w:sz w:val="24"/>
          <w:szCs w:val="24"/>
          <w:lang w:val="en-US"/>
        </w:rPr>
        <w:t xml:space="preserve"> </w:t>
      </w:r>
      <w:proofErr w:type="gramStart"/>
      <w:r w:rsidR="00617F58">
        <w:rPr>
          <w:rFonts w:ascii="Times New Roman" w:hAnsi="Times New Roman" w:cs="Times New Roman"/>
          <w:sz w:val="24"/>
          <w:szCs w:val="24"/>
          <w:lang w:val="en-US"/>
        </w:rPr>
        <w:t xml:space="preserve">Dalam hal ini digunakan metode pembelajaran berbasis </w:t>
      </w:r>
      <w:r w:rsidR="00617F58" w:rsidRPr="00617F58">
        <w:rPr>
          <w:rFonts w:ascii="Times New Roman" w:hAnsi="Times New Roman" w:cs="Times New Roman"/>
          <w:i/>
          <w:sz w:val="24"/>
          <w:szCs w:val="24"/>
          <w:lang w:val="en-US"/>
        </w:rPr>
        <w:t>Contekstual Teaching and Learning</w:t>
      </w:r>
      <w:r w:rsidR="00617F58">
        <w:rPr>
          <w:rFonts w:ascii="Times New Roman" w:hAnsi="Times New Roman" w:cs="Times New Roman"/>
          <w:sz w:val="24"/>
          <w:szCs w:val="24"/>
          <w:lang w:val="en-US"/>
        </w:rPr>
        <w:t>.</w:t>
      </w:r>
      <w:proofErr w:type="gramEnd"/>
      <w:r w:rsidRPr="000408B6">
        <w:rPr>
          <w:rFonts w:ascii="Times New Roman" w:hAnsi="Times New Roman" w:cs="Times New Roman"/>
          <w:sz w:val="24"/>
          <w:szCs w:val="24"/>
          <w:lang w:val="en-US"/>
        </w:rPr>
        <w:t xml:space="preserve"> Mahasiswa 97% setuju bahwa </w:t>
      </w:r>
      <w:r w:rsidRPr="000408B6">
        <w:rPr>
          <w:rFonts w:ascii="Times New Roman" w:hAnsi="Times New Roman" w:cs="Times New Roman"/>
          <w:sz w:val="24"/>
          <w:szCs w:val="24"/>
        </w:rPr>
        <w:t>perlu dijelaskan mengenai pengertian pengajaran keterampilan menyimak</w:t>
      </w:r>
      <w:r w:rsidRPr="000408B6">
        <w:rPr>
          <w:rFonts w:ascii="Times New Roman" w:hAnsi="Times New Roman" w:cs="Times New Roman"/>
          <w:sz w:val="24"/>
          <w:szCs w:val="24"/>
          <w:lang w:val="en-US"/>
        </w:rPr>
        <w:t xml:space="preserve"> dalam buku ajar, karena itu adalah materi dasar yang harus dikuasai mahasiswa. Mahasiswa 97% setuju </w:t>
      </w:r>
      <w:proofErr w:type="gramStart"/>
      <w:r w:rsidRPr="000408B6">
        <w:rPr>
          <w:rFonts w:ascii="Times New Roman" w:hAnsi="Times New Roman" w:cs="Times New Roman"/>
          <w:sz w:val="24"/>
          <w:szCs w:val="24"/>
        </w:rPr>
        <w:t>cara</w:t>
      </w:r>
      <w:proofErr w:type="gramEnd"/>
      <w:r w:rsidRPr="000408B6">
        <w:rPr>
          <w:rFonts w:ascii="Times New Roman" w:hAnsi="Times New Roman" w:cs="Times New Roman"/>
          <w:sz w:val="24"/>
          <w:szCs w:val="24"/>
        </w:rPr>
        <w:t xml:space="preserve"> memaparkan m</w:t>
      </w:r>
      <w:r w:rsidRPr="000408B6">
        <w:rPr>
          <w:rFonts w:ascii="Times New Roman" w:hAnsi="Times New Roman" w:cs="Times New Roman"/>
          <w:sz w:val="24"/>
          <w:szCs w:val="24"/>
          <w:lang w:val="en-US"/>
        </w:rPr>
        <w:t>a</w:t>
      </w:r>
      <w:r w:rsidRPr="000408B6">
        <w:rPr>
          <w:rFonts w:ascii="Times New Roman" w:hAnsi="Times New Roman" w:cs="Times New Roman"/>
          <w:sz w:val="24"/>
          <w:szCs w:val="24"/>
        </w:rPr>
        <w:t>teri pengajaran keterampilan menyimak</w:t>
      </w:r>
      <w:r w:rsidRPr="000408B6">
        <w:rPr>
          <w:rFonts w:ascii="Times New Roman" w:hAnsi="Times New Roman" w:cs="Times New Roman"/>
          <w:sz w:val="24"/>
          <w:szCs w:val="24"/>
          <w:lang w:val="en-US"/>
        </w:rPr>
        <w:t xml:space="preserve"> secara singkat dan padat. </w:t>
      </w:r>
      <w:proofErr w:type="gramStart"/>
      <w:r w:rsidRPr="000408B6">
        <w:rPr>
          <w:rFonts w:ascii="Times New Roman" w:hAnsi="Times New Roman" w:cs="Times New Roman"/>
          <w:sz w:val="24"/>
          <w:szCs w:val="24"/>
          <w:lang w:val="en-US"/>
        </w:rPr>
        <w:t>Mahasiswa 70% setuju bahwa p</w:t>
      </w:r>
      <w:r w:rsidRPr="000408B6">
        <w:rPr>
          <w:rFonts w:ascii="Times New Roman" w:hAnsi="Times New Roman" w:cs="Times New Roman"/>
          <w:sz w:val="24"/>
          <w:szCs w:val="24"/>
        </w:rPr>
        <w:t>erlu disertakan glosarium dalam buku ajar</w:t>
      </w:r>
      <w:r w:rsidRPr="000408B6">
        <w:rPr>
          <w:rFonts w:ascii="Times New Roman" w:hAnsi="Times New Roman" w:cs="Times New Roman"/>
          <w:sz w:val="24"/>
          <w:szCs w:val="24"/>
          <w:lang w:val="en-US"/>
        </w:rPr>
        <w:t>.</w:t>
      </w:r>
      <w:proofErr w:type="gramEnd"/>
      <w:r w:rsidRPr="000408B6">
        <w:rPr>
          <w:rFonts w:ascii="Times New Roman" w:hAnsi="Times New Roman" w:cs="Times New Roman"/>
          <w:sz w:val="24"/>
          <w:szCs w:val="24"/>
          <w:lang w:val="en-US"/>
        </w:rPr>
        <w:t xml:space="preserve"> </w:t>
      </w:r>
      <w:proofErr w:type="gramStart"/>
      <w:r w:rsidRPr="000408B6">
        <w:rPr>
          <w:rFonts w:ascii="Times New Roman" w:hAnsi="Times New Roman" w:cs="Times New Roman"/>
          <w:sz w:val="24"/>
          <w:szCs w:val="24"/>
          <w:lang w:val="en-US"/>
        </w:rPr>
        <w:t>Berdasarkan persentase tersebut, maka dikembangkan buku ajar berbasis pendekatan CTL.</w:t>
      </w:r>
      <w:proofErr w:type="gramEnd"/>
    </w:p>
    <w:p w:rsidR="00AD74F9" w:rsidRDefault="00001BB6" w:rsidP="00AD74F9">
      <w:pPr>
        <w:spacing w:after="0" w:line="360" w:lineRule="auto"/>
        <w:ind w:firstLine="450"/>
        <w:jc w:val="both"/>
        <w:rPr>
          <w:rFonts w:ascii="Times New Roman" w:eastAsiaTheme="minorHAnsi" w:hAnsi="Times New Roman" w:cs="Times New Roman"/>
          <w:sz w:val="24"/>
          <w:szCs w:val="24"/>
          <w:lang w:val="en-US" w:eastAsia="en-US"/>
        </w:rPr>
      </w:pPr>
      <w:r w:rsidRPr="000408B6">
        <w:rPr>
          <w:rFonts w:ascii="Times New Roman" w:hAnsi="Times New Roman" w:cs="Times New Roman"/>
          <w:sz w:val="24"/>
          <w:szCs w:val="24"/>
          <w:lang w:val="en-US"/>
        </w:rPr>
        <w:t xml:space="preserve">Dilihat dari hasil validasi ahli terhadap aspek kelayakan materi yang terdiri dari aspek kelayakan isi/materi, aspek kelayakan bahasa, penyajian, dan aspek kelayakan kegrafikan diperoleh nilai </w:t>
      </w:r>
      <w:r w:rsidRPr="000408B6">
        <w:rPr>
          <w:rFonts w:ascii="Times New Roman" w:eastAsiaTheme="minorHAnsi" w:hAnsi="Times New Roman" w:cs="Times New Roman"/>
          <w:sz w:val="24"/>
          <w:szCs w:val="24"/>
          <w:lang w:val="en-US" w:eastAsia="en-US"/>
        </w:rPr>
        <w:t>rata-rata 76</w:t>
      </w:r>
      <w:proofErr w:type="gramStart"/>
      <w:r w:rsidRPr="000408B6">
        <w:rPr>
          <w:rFonts w:ascii="Times New Roman" w:eastAsiaTheme="minorHAnsi" w:hAnsi="Times New Roman" w:cs="Times New Roman"/>
          <w:sz w:val="24"/>
          <w:szCs w:val="24"/>
          <w:lang w:val="en-US" w:eastAsia="en-US"/>
        </w:rPr>
        <w:t>,82</w:t>
      </w:r>
      <w:proofErr w:type="gramEnd"/>
      <w:r w:rsidRPr="000408B6">
        <w:rPr>
          <w:rFonts w:ascii="Times New Roman" w:eastAsiaTheme="minorHAnsi" w:hAnsi="Times New Roman" w:cs="Times New Roman"/>
          <w:sz w:val="24"/>
          <w:szCs w:val="24"/>
          <w:lang w:val="en-US" w:eastAsia="en-US"/>
        </w:rPr>
        <w:t xml:space="preserve"> berada pada kategori valid. Dengan demikian </w:t>
      </w:r>
      <w:r w:rsidR="00DD1AED" w:rsidRPr="000408B6">
        <w:rPr>
          <w:rFonts w:ascii="Times New Roman" w:eastAsiaTheme="minorHAnsi" w:hAnsi="Times New Roman" w:cs="Times New Roman"/>
          <w:sz w:val="24"/>
          <w:szCs w:val="24"/>
          <w:lang w:val="en-US" w:eastAsia="en-US"/>
        </w:rPr>
        <w:t xml:space="preserve">dapat disimpulkan </w:t>
      </w:r>
      <w:r w:rsidRPr="000408B6">
        <w:rPr>
          <w:rFonts w:ascii="Times New Roman" w:eastAsiaTheme="minorHAnsi" w:hAnsi="Times New Roman" w:cs="Times New Roman"/>
          <w:sz w:val="24"/>
          <w:szCs w:val="24"/>
          <w:lang w:val="en-US" w:eastAsia="en-US"/>
        </w:rPr>
        <w:t>buku ajar ket</w:t>
      </w:r>
      <w:r w:rsidR="00DD1AED" w:rsidRPr="000408B6">
        <w:rPr>
          <w:rFonts w:ascii="Times New Roman" w:eastAsiaTheme="minorHAnsi" w:hAnsi="Times New Roman" w:cs="Times New Roman"/>
          <w:sz w:val="24"/>
          <w:szCs w:val="24"/>
          <w:lang w:val="en-US" w:eastAsia="en-US"/>
        </w:rPr>
        <w:t>e</w:t>
      </w:r>
      <w:r w:rsidRPr="000408B6">
        <w:rPr>
          <w:rFonts w:ascii="Times New Roman" w:eastAsiaTheme="minorHAnsi" w:hAnsi="Times New Roman" w:cs="Times New Roman"/>
          <w:sz w:val="24"/>
          <w:szCs w:val="24"/>
          <w:lang w:val="en-US" w:eastAsia="en-US"/>
        </w:rPr>
        <w:t xml:space="preserve">rampilan menyimak berbasis pendekatan CTL memenuhi syarat kelayakan isi, bahasa, dan penyajian, dan kegrafikaan untuk diujicobakan dalam </w:t>
      </w:r>
      <w:r w:rsidR="00883B26" w:rsidRPr="000408B6">
        <w:rPr>
          <w:rFonts w:ascii="Times New Roman" w:eastAsiaTheme="minorHAnsi" w:hAnsi="Times New Roman" w:cs="Times New Roman"/>
          <w:sz w:val="24"/>
          <w:szCs w:val="24"/>
          <w:lang w:val="en-US" w:eastAsia="en-US"/>
        </w:rPr>
        <w:t>pembelajaran walaupun masih ada beberapa hal yang perlu diperbaiki berdasarkan saran dari validator ahli dan akan diperbaiki agar buku ajar yang akan diujicobakan sesuai dengan yang diharapkan.</w:t>
      </w:r>
    </w:p>
    <w:p w:rsidR="00E93B93" w:rsidRDefault="00E93B93" w:rsidP="00E93B93">
      <w:pPr>
        <w:spacing w:after="0" w:line="360" w:lineRule="auto"/>
        <w:ind w:firstLine="720"/>
        <w:jc w:val="both"/>
        <w:rPr>
          <w:rFonts w:ascii="Times New Roman" w:eastAsia="Times New Roman" w:hAnsi="Times New Roman" w:cs="Times New Roman"/>
          <w:sz w:val="24"/>
          <w:szCs w:val="24"/>
          <w:lang w:val="en-US" w:eastAsia="en-US"/>
        </w:rPr>
      </w:pPr>
      <w:proofErr w:type="gramStart"/>
      <w:r>
        <w:rPr>
          <w:rFonts w:ascii="Times New Roman" w:eastAsia="Times New Roman" w:hAnsi="Times New Roman" w:cs="Times New Roman"/>
          <w:sz w:val="24"/>
          <w:szCs w:val="24"/>
          <w:lang w:val="en-US" w:eastAsia="en-US"/>
        </w:rPr>
        <w:t>Berdasarkan capaian penelitian disarankan bahwa untuk mendapatkan buku ajar yang dapat digunakan dan dapat dimanfaatkan oleh seluruh mahasiswa dari seluruh tingkatan kemampuan akademik mahasiswa diperlukan kajian yang lebih mendalam untuk mengembangkan buku ajar yang sesuai terutama untuk kemampuan mahasiswa.</w:t>
      </w:r>
      <w:proofErr w:type="gramEnd"/>
    </w:p>
    <w:p w:rsidR="00F02738" w:rsidRDefault="00F02738" w:rsidP="00E75380">
      <w:pPr>
        <w:spacing w:after="0" w:line="240" w:lineRule="auto"/>
        <w:jc w:val="both"/>
        <w:rPr>
          <w:rFonts w:ascii="Times New Roman" w:hAnsi="Times New Roman" w:cs="Times New Roman"/>
          <w:b/>
          <w:sz w:val="24"/>
          <w:szCs w:val="24"/>
          <w:lang w:val="en-US"/>
        </w:rPr>
      </w:pPr>
    </w:p>
    <w:p w:rsidR="0048792D" w:rsidRPr="0048792D" w:rsidRDefault="0048792D" w:rsidP="00E75380">
      <w:pPr>
        <w:spacing w:after="0" w:line="240" w:lineRule="auto"/>
        <w:jc w:val="both"/>
        <w:rPr>
          <w:rFonts w:ascii="Times New Roman" w:hAnsi="Times New Roman" w:cs="Times New Roman"/>
          <w:sz w:val="24"/>
          <w:szCs w:val="24"/>
          <w:lang w:val="en-US"/>
        </w:rPr>
      </w:pPr>
      <w:r>
        <w:rPr>
          <w:rFonts w:ascii="Times New Roman" w:hAnsi="Times New Roman" w:cs="Times New Roman"/>
          <w:b/>
          <w:sz w:val="24"/>
          <w:szCs w:val="24"/>
          <w:lang w:val="en-US"/>
        </w:rPr>
        <w:t>DAFTAR PUSTAKA</w:t>
      </w:r>
    </w:p>
    <w:p w:rsidR="008900F5" w:rsidRDefault="008900F5" w:rsidP="002C2164">
      <w:pPr>
        <w:spacing w:after="0" w:line="240" w:lineRule="auto"/>
        <w:jc w:val="both"/>
        <w:rPr>
          <w:rFonts w:ascii="Times New Roman" w:eastAsia="Times New Roman" w:hAnsi="Times New Roman" w:cs="Times New Roman"/>
          <w:sz w:val="24"/>
          <w:szCs w:val="24"/>
          <w:lang w:val="en-GB" w:eastAsia="zh-CN"/>
        </w:rPr>
      </w:pPr>
    </w:p>
    <w:p w:rsidR="00165B7C" w:rsidRPr="00316141" w:rsidRDefault="00430B46" w:rsidP="00165B7C">
      <w:pPr>
        <w:spacing w:line="240" w:lineRule="auto"/>
        <w:rPr>
          <w:rFonts w:ascii="Times New Roman" w:hAnsi="Times New Roman" w:cs="Times New Roman"/>
          <w:sz w:val="24"/>
          <w:szCs w:val="24"/>
          <w:lang w:val="en-US"/>
        </w:rPr>
      </w:pPr>
      <w:r w:rsidRPr="00316141">
        <w:rPr>
          <w:rFonts w:ascii="Times New Roman" w:hAnsi="Times New Roman" w:cs="Times New Roman"/>
          <w:sz w:val="24"/>
          <w:szCs w:val="24"/>
        </w:rPr>
        <w:t xml:space="preserve">Atmazaki. </w:t>
      </w:r>
      <w:proofErr w:type="gramStart"/>
      <w:r w:rsidR="00FC313B">
        <w:rPr>
          <w:rFonts w:ascii="Times New Roman" w:hAnsi="Times New Roman" w:cs="Times New Roman"/>
          <w:sz w:val="24"/>
          <w:szCs w:val="24"/>
          <w:lang w:val="en-US"/>
        </w:rPr>
        <w:t>(</w:t>
      </w:r>
      <w:r w:rsidRPr="00316141">
        <w:rPr>
          <w:rFonts w:ascii="Times New Roman" w:hAnsi="Times New Roman" w:cs="Times New Roman"/>
          <w:sz w:val="24"/>
          <w:szCs w:val="24"/>
        </w:rPr>
        <w:t>2007</w:t>
      </w:r>
      <w:r w:rsidR="00FC313B">
        <w:rPr>
          <w:rFonts w:ascii="Times New Roman" w:hAnsi="Times New Roman" w:cs="Times New Roman"/>
          <w:sz w:val="24"/>
          <w:szCs w:val="24"/>
          <w:lang w:val="en-US"/>
        </w:rPr>
        <w:t>)</w:t>
      </w:r>
      <w:r w:rsidRPr="00316141">
        <w:rPr>
          <w:rFonts w:ascii="Times New Roman" w:hAnsi="Times New Roman" w:cs="Times New Roman"/>
          <w:sz w:val="24"/>
          <w:szCs w:val="24"/>
        </w:rPr>
        <w:t xml:space="preserve">. </w:t>
      </w:r>
      <w:r w:rsidRPr="00316141">
        <w:rPr>
          <w:rFonts w:ascii="Times New Roman" w:hAnsi="Times New Roman" w:cs="Times New Roman"/>
          <w:i/>
          <w:sz w:val="24"/>
          <w:szCs w:val="24"/>
        </w:rPr>
        <w:t>Kiat-kiat Mengarang dan Menyunting.</w:t>
      </w:r>
      <w:proofErr w:type="gramEnd"/>
      <w:r w:rsidRPr="00316141">
        <w:rPr>
          <w:rFonts w:ascii="Times New Roman" w:hAnsi="Times New Roman" w:cs="Times New Roman"/>
          <w:i/>
          <w:sz w:val="24"/>
          <w:szCs w:val="24"/>
        </w:rPr>
        <w:t xml:space="preserve"> </w:t>
      </w:r>
      <w:r w:rsidRPr="00316141">
        <w:rPr>
          <w:rFonts w:ascii="Times New Roman" w:hAnsi="Times New Roman" w:cs="Times New Roman"/>
          <w:sz w:val="24"/>
          <w:szCs w:val="24"/>
        </w:rPr>
        <w:t>Padang: UNP. Press.</w:t>
      </w:r>
    </w:p>
    <w:p w:rsidR="00754A42" w:rsidRPr="00754A42" w:rsidRDefault="00872451" w:rsidP="00754A42">
      <w:pPr>
        <w:spacing w:line="240" w:lineRule="auto"/>
        <w:rPr>
          <w:rFonts w:ascii="Times New Roman" w:eastAsiaTheme="minorHAnsi" w:hAnsi="Times New Roman" w:cs="Times New Roman"/>
          <w:sz w:val="24"/>
          <w:szCs w:val="24"/>
          <w:lang w:val="en-US" w:eastAsia="en-US"/>
        </w:rPr>
      </w:pPr>
      <w:r w:rsidRPr="00316141">
        <w:rPr>
          <w:rFonts w:ascii="Times New Roman" w:eastAsiaTheme="minorHAnsi" w:hAnsi="Times New Roman" w:cs="Times New Roman"/>
          <w:sz w:val="24"/>
          <w:szCs w:val="24"/>
          <w:lang w:val="en-US" w:eastAsia="en-US"/>
        </w:rPr>
        <w:t xml:space="preserve">Benny A. Pribadi. </w:t>
      </w:r>
      <w:proofErr w:type="gramStart"/>
      <w:r w:rsidR="00FC313B">
        <w:rPr>
          <w:rFonts w:ascii="Times New Roman" w:eastAsiaTheme="minorHAnsi" w:hAnsi="Times New Roman" w:cs="Times New Roman"/>
          <w:sz w:val="24"/>
          <w:szCs w:val="24"/>
          <w:lang w:val="en-US" w:eastAsia="en-US"/>
        </w:rPr>
        <w:t>(</w:t>
      </w:r>
      <w:r w:rsidRPr="00316141">
        <w:rPr>
          <w:rFonts w:ascii="Times New Roman" w:eastAsiaTheme="minorHAnsi" w:hAnsi="Times New Roman" w:cs="Times New Roman"/>
          <w:sz w:val="24"/>
          <w:szCs w:val="24"/>
          <w:lang w:val="en-US" w:eastAsia="en-US"/>
        </w:rPr>
        <w:t>2009</w:t>
      </w:r>
      <w:r w:rsidR="00FC313B">
        <w:rPr>
          <w:rFonts w:ascii="Times New Roman" w:eastAsiaTheme="minorHAnsi" w:hAnsi="Times New Roman" w:cs="Times New Roman"/>
          <w:sz w:val="24"/>
          <w:szCs w:val="24"/>
          <w:lang w:val="en-US" w:eastAsia="en-US"/>
        </w:rPr>
        <w:t>)</w:t>
      </w:r>
      <w:r w:rsidRPr="00316141">
        <w:rPr>
          <w:rFonts w:ascii="Times New Roman" w:eastAsiaTheme="minorHAnsi" w:hAnsi="Times New Roman" w:cs="Times New Roman"/>
          <w:sz w:val="24"/>
          <w:szCs w:val="24"/>
          <w:lang w:val="en-US" w:eastAsia="en-US"/>
        </w:rPr>
        <w:t xml:space="preserve">. </w:t>
      </w:r>
      <w:r w:rsidRPr="00316141">
        <w:rPr>
          <w:rFonts w:ascii="Times New Roman" w:eastAsiaTheme="minorHAnsi" w:hAnsi="Times New Roman" w:cs="Times New Roman"/>
          <w:i/>
          <w:iCs/>
          <w:sz w:val="24"/>
          <w:szCs w:val="24"/>
          <w:lang w:val="en-US" w:eastAsia="en-US"/>
        </w:rPr>
        <w:t>Model Desain Sistem Pembelajaran.</w:t>
      </w:r>
      <w:proofErr w:type="gramEnd"/>
      <w:r w:rsidRPr="00316141">
        <w:rPr>
          <w:rFonts w:ascii="Times New Roman" w:eastAsiaTheme="minorHAnsi" w:hAnsi="Times New Roman" w:cs="Times New Roman"/>
          <w:i/>
          <w:iCs/>
          <w:sz w:val="24"/>
          <w:szCs w:val="24"/>
          <w:lang w:val="en-US" w:eastAsia="en-US"/>
        </w:rPr>
        <w:t xml:space="preserve"> </w:t>
      </w:r>
      <w:r w:rsidRPr="00316141">
        <w:rPr>
          <w:rFonts w:ascii="Times New Roman" w:eastAsiaTheme="minorHAnsi" w:hAnsi="Times New Roman" w:cs="Times New Roman"/>
          <w:sz w:val="24"/>
          <w:szCs w:val="24"/>
          <w:lang w:val="en-US" w:eastAsia="en-US"/>
        </w:rPr>
        <w:t>Jakarta: PT Dian Rakyat.</w:t>
      </w:r>
    </w:p>
    <w:p w:rsidR="00754A42" w:rsidRPr="00754A42" w:rsidRDefault="00754A42" w:rsidP="00322363">
      <w:pPr>
        <w:spacing w:line="240" w:lineRule="auto"/>
        <w:jc w:val="both"/>
        <w:rPr>
          <w:rFonts w:ascii="Times New Roman" w:eastAsiaTheme="minorHAnsi" w:hAnsi="Times New Roman" w:cs="Times New Roman"/>
          <w:sz w:val="24"/>
          <w:szCs w:val="24"/>
          <w:lang w:val="en-US" w:eastAsia="en-US"/>
        </w:rPr>
      </w:pPr>
      <w:proofErr w:type="gramStart"/>
      <w:r>
        <w:rPr>
          <w:rFonts w:ascii="Times New Roman" w:eastAsiaTheme="minorHAnsi" w:hAnsi="Times New Roman" w:cs="Times New Roman"/>
          <w:sz w:val="24"/>
          <w:szCs w:val="24"/>
          <w:lang w:val="en-US" w:eastAsia="en-US"/>
        </w:rPr>
        <w:t>Depdiknas.</w:t>
      </w:r>
      <w:proofErr w:type="gramEnd"/>
      <w:r>
        <w:rPr>
          <w:rFonts w:ascii="Times New Roman" w:eastAsiaTheme="minorHAnsi" w:hAnsi="Times New Roman" w:cs="Times New Roman"/>
          <w:sz w:val="24"/>
          <w:szCs w:val="24"/>
          <w:lang w:val="en-US" w:eastAsia="en-US"/>
        </w:rPr>
        <w:t xml:space="preserve"> </w:t>
      </w:r>
      <w:proofErr w:type="gramStart"/>
      <w:r>
        <w:rPr>
          <w:rFonts w:ascii="Times New Roman" w:eastAsiaTheme="minorHAnsi" w:hAnsi="Times New Roman" w:cs="Times New Roman"/>
          <w:sz w:val="24"/>
          <w:szCs w:val="24"/>
          <w:lang w:val="en-US" w:eastAsia="en-US"/>
        </w:rPr>
        <w:t xml:space="preserve">(2008). </w:t>
      </w:r>
      <w:r w:rsidRPr="00754A42">
        <w:rPr>
          <w:rFonts w:ascii="Times New Roman" w:eastAsiaTheme="minorHAnsi" w:hAnsi="Times New Roman" w:cs="Times New Roman"/>
          <w:i/>
          <w:sz w:val="24"/>
          <w:szCs w:val="24"/>
          <w:lang w:val="en-US" w:eastAsia="en-US"/>
        </w:rPr>
        <w:t>Panduan Pengembangan Bahan Ajar</w:t>
      </w:r>
      <w:r w:rsidR="00322363">
        <w:rPr>
          <w:rFonts w:ascii="Times New Roman" w:eastAsiaTheme="minorHAnsi" w:hAnsi="Times New Roman" w:cs="Times New Roman"/>
          <w:sz w:val="24"/>
          <w:szCs w:val="24"/>
          <w:lang w:val="en-US" w:eastAsia="en-US"/>
        </w:rPr>
        <w:t>.</w:t>
      </w:r>
      <w:proofErr w:type="gramEnd"/>
      <w:r w:rsidR="00322363">
        <w:rPr>
          <w:rFonts w:ascii="Times New Roman" w:eastAsiaTheme="minorHAnsi" w:hAnsi="Times New Roman" w:cs="Times New Roman"/>
          <w:sz w:val="24"/>
          <w:szCs w:val="24"/>
          <w:lang w:val="en-US" w:eastAsia="en-US"/>
        </w:rPr>
        <w:t xml:space="preserve"> Jakarta: Direktorat Jenderal </w:t>
      </w:r>
      <w:r>
        <w:rPr>
          <w:rFonts w:ascii="Times New Roman" w:eastAsiaTheme="minorHAnsi" w:hAnsi="Times New Roman" w:cs="Times New Roman"/>
          <w:sz w:val="24"/>
          <w:szCs w:val="24"/>
          <w:lang w:val="en-US" w:eastAsia="en-US"/>
        </w:rPr>
        <w:t>Manajemen Pendidikan Dasar dan Menengah.</w:t>
      </w:r>
    </w:p>
    <w:p w:rsidR="00DE66B3" w:rsidRDefault="0091571B" w:rsidP="00322363">
      <w:pPr>
        <w:widowControl w:val="0"/>
        <w:autoSpaceDE w:val="0"/>
        <w:autoSpaceDN w:val="0"/>
        <w:adjustRightInd w:val="0"/>
        <w:spacing w:after="0" w:line="240" w:lineRule="auto"/>
        <w:jc w:val="both"/>
        <w:rPr>
          <w:rFonts w:ascii="Times New Roman" w:hAnsi="Times New Roman" w:cs="Times New Roman"/>
          <w:noProof/>
          <w:sz w:val="24"/>
          <w:szCs w:val="24"/>
          <w:lang w:val="en-US"/>
        </w:rPr>
      </w:pPr>
      <w:r>
        <w:rPr>
          <w:rFonts w:ascii="Times New Roman" w:hAnsi="Times New Roman" w:cs="Times New Roman"/>
          <w:noProof/>
          <w:sz w:val="24"/>
          <w:szCs w:val="24"/>
        </w:rPr>
        <w:fldChar w:fldCharType="begin" w:fldLock="1"/>
      </w:r>
      <w:r>
        <w:rPr>
          <w:rFonts w:ascii="Times New Roman" w:hAnsi="Times New Roman" w:cs="Times New Roman"/>
          <w:noProof/>
          <w:sz w:val="24"/>
          <w:szCs w:val="24"/>
        </w:rPr>
        <w:instrText xml:space="preserve">ADDIN Mendeley Bibliography CSL_BIBLIOGRAPHY </w:instrText>
      </w:r>
      <w:r>
        <w:rPr>
          <w:rFonts w:ascii="Times New Roman" w:hAnsi="Times New Roman" w:cs="Times New Roman"/>
          <w:noProof/>
          <w:sz w:val="24"/>
          <w:szCs w:val="24"/>
        </w:rPr>
        <w:fldChar w:fldCharType="separate"/>
      </w:r>
      <w:r w:rsidR="00DE66B3" w:rsidRPr="00DE66B3">
        <w:rPr>
          <w:rFonts w:ascii="Times New Roman" w:hAnsi="Times New Roman" w:cs="Times New Roman"/>
          <w:noProof/>
          <w:sz w:val="24"/>
          <w:szCs w:val="24"/>
        </w:rPr>
        <w:t xml:space="preserve">Hadiyanta, N. (2012). Penerapan Model Pembelajaran Contextual Teaching and Learning ( Ctl ) Untuk Meningkatkan Hasil Belajar Pkn Implementation of Contextual Teaching and Learning Model. </w:t>
      </w:r>
      <w:r w:rsidR="00DE66B3" w:rsidRPr="00DE66B3">
        <w:rPr>
          <w:rFonts w:ascii="Times New Roman" w:hAnsi="Times New Roman" w:cs="Times New Roman"/>
          <w:i/>
          <w:iCs/>
          <w:noProof/>
          <w:sz w:val="24"/>
          <w:szCs w:val="24"/>
        </w:rPr>
        <w:t>Jurnal Kependiikan</w:t>
      </w:r>
      <w:r w:rsidR="00DE66B3" w:rsidRPr="00DE66B3">
        <w:rPr>
          <w:rFonts w:ascii="Times New Roman" w:hAnsi="Times New Roman" w:cs="Times New Roman"/>
          <w:noProof/>
          <w:sz w:val="24"/>
          <w:szCs w:val="24"/>
        </w:rPr>
        <w:t xml:space="preserve">, </w:t>
      </w:r>
      <w:r w:rsidR="00DE66B3" w:rsidRPr="00DE66B3">
        <w:rPr>
          <w:rFonts w:ascii="Times New Roman" w:hAnsi="Times New Roman" w:cs="Times New Roman"/>
          <w:i/>
          <w:iCs/>
          <w:noProof/>
          <w:sz w:val="24"/>
          <w:szCs w:val="24"/>
        </w:rPr>
        <w:t>43 no 1</w:t>
      </w:r>
      <w:r w:rsidR="00DE66B3" w:rsidRPr="00DE66B3">
        <w:rPr>
          <w:rFonts w:ascii="Times New Roman" w:hAnsi="Times New Roman" w:cs="Times New Roman"/>
          <w:noProof/>
          <w:sz w:val="24"/>
          <w:szCs w:val="24"/>
        </w:rPr>
        <w:t>(Vol. 43, No 1), 32–38.</w:t>
      </w:r>
    </w:p>
    <w:p w:rsidR="00DE66B3" w:rsidRPr="00DE66B3" w:rsidRDefault="00DE66B3" w:rsidP="00DE66B3">
      <w:pPr>
        <w:widowControl w:val="0"/>
        <w:autoSpaceDE w:val="0"/>
        <w:autoSpaceDN w:val="0"/>
        <w:adjustRightInd w:val="0"/>
        <w:spacing w:after="0" w:line="240" w:lineRule="auto"/>
        <w:ind w:left="480" w:hanging="480"/>
        <w:rPr>
          <w:rFonts w:ascii="Times New Roman" w:hAnsi="Times New Roman" w:cs="Times New Roman"/>
          <w:noProof/>
          <w:sz w:val="24"/>
          <w:szCs w:val="24"/>
          <w:lang w:val="en-US"/>
        </w:rPr>
      </w:pPr>
    </w:p>
    <w:p w:rsidR="00DE66B3" w:rsidRPr="00DE66B3" w:rsidRDefault="00DE66B3" w:rsidP="00DA5AFE">
      <w:pPr>
        <w:spacing w:line="240" w:lineRule="auto"/>
        <w:jc w:val="both"/>
        <w:rPr>
          <w:rFonts w:ascii="Times New Roman" w:hAnsi="Times New Roman" w:cs="Times New Roman"/>
          <w:noProof/>
          <w:sz w:val="24"/>
          <w:szCs w:val="24"/>
          <w:lang w:val="en-US"/>
        </w:rPr>
      </w:pPr>
      <w:r w:rsidRPr="00DE66B3">
        <w:rPr>
          <w:rFonts w:ascii="Times New Roman" w:hAnsi="Times New Roman" w:cs="Times New Roman"/>
          <w:noProof/>
          <w:sz w:val="24"/>
          <w:szCs w:val="24"/>
        </w:rPr>
        <w:t xml:space="preserve">Hartoyo. (2009). Penerapan Model Pembelajaran Kontekstual Berbasis Kompetensi untuk </w:t>
      </w:r>
      <w:r w:rsidRPr="00322363">
        <w:rPr>
          <w:rFonts w:ascii="Times New Roman" w:eastAsiaTheme="minorHAnsi" w:hAnsi="Times New Roman" w:cs="Times New Roman"/>
          <w:sz w:val="24"/>
          <w:szCs w:val="24"/>
          <w:lang w:val="en-US" w:eastAsia="en-US"/>
        </w:rPr>
        <w:t>Meningkatkan</w:t>
      </w:r>
      <w:r w:rsidRPr="00DE66B3">
        <w:rPr>
          <w:rFonts w:ascii="Times New Roman" w:hAnsi="Times New Roman" w:cs="Times New Roman"/>
          <w:noProof/>
          <w:sz w:val="24"/>
          <w:szCs w:val="24"/>
        </w:rPr>
        <w:t xml:space="preserve"> Efektivitas Pembelajaran. </w:t>
      </w:r>
      <w:r w:rsidRPr="00DE66B3">
        <w:rPr>
          <w:rFonts w:ascii="Times New Roman" w:hAnsi="Times New Roman" w:cs="Times New Roman"/>
          <w:i/>
          <w:iCs/>
          <w:noProof/>
          <w:sz w:val="24"/>
          <w:szCs w:val="24"/>
        </w:rPr>
        <w:t>Jurnal Kependidikan</w:t>
      </w:r>
      <w:r w:rsidRPr="00DE66B3">
        <w:rPr>
          <w:rFonts w:ascii="Times New Roman" w:hAnsi="Times New Roman" w:cs="Times New Roman"/>
          <w:noProof/>
          <w:sz w:val="24"/>
          <w:szCs w:val="24"/>
        </w:rPr>
        <w:t xml:space="preserve">, </w:t>
      </w:r>
      <w:r w:rsidRPr="00DE66B3">
        <w:rPr>
          <w:rFonts w:ascii="Times New Roman" w:hAnsi="Times New Roman" w:cs="Times New Roman"/>
          <w:i/>
          <w:iCs/>
          <w:noProof/>
          <w:sz w:val="24"/>
          <w:szCs w:val="24"/>
        </w:rPr>
        <w:t>xxxix</w:t>
      </w:r>
      <w:r w:rsidRPr="00DE66B3">
        <w:rPr>
          <w:rFonts w:ascii="Times New Roman" w:hAnsi="Times New Roman" w:cs="Times New Roman"/>
          <w:noProof/>
          <w:sz w:val="24"/>
          <w:szCs w:val="24"/>
        </w:rPr>
        <w:t>(1), 95–108.</w:t>
      </w:r>
    </w:p>
    <w:p w:rsidR="00960F3F" w:rsidRPr="00987BE6" w:rsidRDefault="00960F3F" w:rsidP="00DE66B3">
      <w:pPr>
        <w:widowControl w:val="0"/>
        <w:autoSpaceDE w:val="0"/>
        <w:autoSpaceDN w:val="0"/>
        <w:adjustRightInd w:val="0"/>
        <w:spacing w:after="0" w:line="240" w:lineRule="auto"/>
        <w:ind w:left="480" w:hanging="480"/>
        <w:rPr>
          <w:rFonts w:ascii="Times New Roman" w:hAnsi="Times New Roman" w:cs="Times New Roman"/>
          <w:noProof/>
          <w:sz w:val="24"/>
          <w:szCs w:val="24"/>
          <w:lang w:val="en-US"/>
        </w:rPr>
      </w:pPr>
      <w:r>
        <w:rPr>
          <w:rFonts w:ascii="Times New Roman" w:hAnsi="Times New Roman" w:cs="Times New Roman"/>
          <w:noProof/>
          <w:sz w:val="24"/>
          <w:szCs w:val="24"/>
          <w:lang w:val="en-US"/>
        </w:rPr>
        <w:t>Johnson,</w:t>
      </w:r>
      <w:r w:rsidR="00987BE6">
        <w:rPr>
          <w:rFonts w:ascii="Times New Roman" w:hAnsi="Times New Roman" w:cs="Times New Roman"/>
          <w:noProof/>
          <w:sz w:val="24"/>
          <w:szCs w:val="24"/>
          <w:lang w:val="en-US"/>
        </w:rPr>
        <w:t xml:space="preserve"> B.</w:t>
      </w:r>
      <w:r>
        <w:rPr>
          <w:rFonts w:ascii="Times New Roman" w:hAnsi="Times New Roman" w:cs="Times New Roman"/>
          <w:noProof/>
          <w:sz w:val="24"/>
          <w:szCs w:val="24"/>
          <w:lang w:val="en-US"/>
        </w:rPr>
        <w:t xml:space="preserve"> Elaine. 2010.</w:t>
      </w:r>
      <w:r w:rsidRPr="00987BE6">
        <w:rPr>
          <w:rFonts w:ascii="Times New Roman" w:hAnsi="Times New Roman" w:cs="Times New Roman"/>
          <w:i/>
          <w:noProof/>
          <w:sz w:val="24"/>
          <w:szCs w:val="24"/>
          <w:lang w:val="en-US"/>
        </w:rPr>
        <w:t xml:space="preserve"> Contextual Teaching and Learning. </w:t>
      </w:r>
      <w:r w:rsidR="00987BE6">
        <w:rPr>
          <w:rFonts w:ascii="Times New Roman" w:hAnsi="Times New Roman" w:cs="Times New Roman"/>
          <w:noProof/>
          <w:sz w:val="24"/>
          <w:szCs w:val="24"/>
          <w:lang w:val="en-US"/>
        </w:rPr>
        <w:t>Bandung: Kaifa.</w:t>
      </w:r>
    </w:p>
    <w:p w:rsidR="00960F3F" w:rsidRDefault="00960F3F" w:rsidP="00DE66B3">
      <w:pPr>
        <w:widowControl w:val="0"/>
        <w:autoSpaceDE w:val="0"/>
        <w:autoSpaceDN w:val="0"/>
        <w:adjustRightInd w:val="0"/>
        <w:spacing w:after="0" w:line="240" w:lineRule="auto"/>
        <w:ind w:left="480" w:hanging="480"/>
        <w:rPr>
          <w:rFonts w:ascii="Times New Roman" w:hAnsi="Times New Roman" w:cs="Times New Roman"/>
          <w:noProof/>
          <w:sz w:val="24"/>
          <w:szCs w:val="24"/>
          <w:lang w:val="en-US"/>
        </w:rPr>
      </w:pPr>
    </w:p>
    <w:p w:rsidR="00DE66B3" w:rsidRDefault="00DE66B3" w:rsidP="00322363">
      <w:pPr>
        <w:widowControl w:val="0"/>
        <w:autoSpaceDE w:val="0"/>
        <w:autoSpaceDN w:val="0"/>
        <w:adjustRightInd w:val="0"/>
        <w:spacing w:after="0" w:line="240" w:lineRule="auto"/>
        <w:rPr>
          <w:rFonts w:ascii="Times New Roman" w:hAnsi="Times New Roman" w:cs="Times New Roman"/>
          <w:noProof/>
          <w:sz w:val="24"/>
          <w:szCs w:val="24"/>
          <w:lang w:val="en-US"/>
        </w:rPr>
      </w:pPr>
      <w:r w:rsidRPr="00DE66B3">
        <w:rPr>
          <w:rFonts w:ascii="Times New Roman" w:hAnsi="Times New Roman" w:cs="Times New Roman"/>
          <w:noProof/>
          <w:sz w:val="24"/>
          <w:szCs w:val="24"/>
        </w:rPr>
        <w:t xml:space="preserve">Mangesa, R. T. (2014). Implementasi Pendekatan Kontekstual Dalam Pembelajaran Praktik Instalasi Listrik. </w:t>
      </w:r>
      <w:r w:rsidRPr="00DE66B3">
        <w:rPr>
          <w:rFonts w:ascii="Times New Roman" w:hAnsi="Times New Roman" w:cs="Times New Roman"/>
          <w:i/>
          <w:iCs/>
          <w:noProof/>
          <w:sz w:val="24"/>
          <w:szCs w:val="24"/>
        </w:rPr>
        <w:t>Jurnal Kependidikan</w:t>
      </w:r>
      <w:r w:rsidRPr="00DE66B3">
        <w:rPr>
          <w:rFonts w:ascii="Times New Roman" w:hAnsi="Times New Roman" w:cs="Times New Roman"/>
          <w:noProof/>
          <w:sz w:val="24"/>
          <w:szCs w:val="24"/>
        </w:rPr>
        <w:t>, (Vol.46, No.1: Mei 2016), 110–120.</w:t>
      </w:r>
    </w:p>
    <w:p w:rsidR="00960F3F" w:rsidRDefault="00960F3F" w:rsidP="00DE66B3">
      <w:pPr>
        <w:widowControl w:val="0"/>
        <w:autoSpaceDE w:val="0"/>
        <w:autoSpaceDN w:val="0"/>
        <w:adjustRightInd w:val="0"/>
        <w:spacing w:after="0" w:line="240" w:lineRule="auto"/>
        <w:ind w:left="480" w:hanging="480"/>
        <w:rPr>
          <w:rFonts w:ascii="Times New Roman" w:hAnsi="Times New Roman" w:cs="Times New Roman"/>
          <w:noProof/>
          <w:sz w:val="24"/>
          <w:szCs w:val="24"/>
          <w:lang w:val="en-US"/>
        </w:rPr>
      </w:pPr>
    </w:p>
    <w:p w:rsidR="00960F3F" w:rsidRPr="00960F3F" w:rsidRDefault="00960F3F" w:rsidP="00322363">
      <w:pPr>
        <w:widowControl w:val="0"/>
        <w:autoSpaceDE w:val="0"/>
        <w:autoSpaceDN w:val="0"/>
        <w:adjustRightInd w:val="0"/>
        <w:spacing w:after="0" w:line="240" w:lineRule="auto"/>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 xml:space="preserve">Mujiman, Haris. </w:t>
      </w:r>
      <w:r w:rsidR="008204A6">
        <w:rPr>
          <w:rFonts w:ascii="Times New Roman" w:hAnsi="Times New Roman" w:cs="Times New Roman"/>
          <w:noProof/>
          <w:sz w:val="24"/>
          <w:szCs w:val="24"/>
          <w:lang w:val="en-US"/>
        </w:rPr>
        <w:t>(</w:t>
      </w:r>
      <w:r>
        <w:rPr>
          <w:rFonts w:ascii="Times New Roman" w:hAnsi="Times New Roman" w:cs="Times New Roman"/>
          <w:noProof/>
          <w:sz w:val="24"/>
          <w:szCs w:val="24"/>
          <w:lang w:val="en-US"/>
        </w:rPr>
        <w:t>2011</w:t>
      </w:r>
      <w:r w:rsidR="008204A6">
        <w:rPr>
          <w:rFonts w:ascii="Times New Roman" w:hAnsi="Times New Roman" w:cs="Times New Roman"/>
          <w:noProof/>
          <w:sz w:val="24"/>
          <w:szCs w:val="24"/>
          <w:lang w:val="en-US"/>
        </w:rPr>
        <w:t>)</w:t>
      </w:r>
      <w:r>
        <w:rPr>
          <w:rFonts w:ascii="Times New Roman" w:hAnsi="Times New Roman" w:cs="Times New Roman"/>
          <w:noProof/>
          <w:sz w:val="24"/>
          <w:szCs w:val="24"/>
          <w:lang w:val="en-US"/>
        </w:rPr>
        <w:t xml:space="preserve">. </w:t>
      </w:r>
      <w:r w:rsidRPr="00960F3F">
        <w:rPr>
          <w:rFonts w:ascii="Times New Roman" w:hAnsi="Times New Roman" w:cs="Times New Roman"/>
          <w:i/>
          <w:noProof/>
          <w:sz w:val="24"/>
          <w:szCs w:val="24"/>
          <w:lang w:val="en-US"/>
        </w:rPr>
        <w:t>Manajemen Pelatihan Berbasis Belajar Mandiri</w:t>
      </w:r>
      <w:r>
        <w:rPr>
          <w:rFonts w:ascii="Times New Roman" w:hAnsi="Times New Roman" w:cs="Times New Roman"/>
          <w:noProof/>
          <w:sz w:val="24"/>
          <w:szCs w:val="24"/>
          <w:lang w:val="en-US"/>
        </w:rPr>
        <w:t>. Yogyakarta: Pustaka Pelajar.</w:t>
      </w:r>
    </w:p>
    <w:p w:rsidR="00144F76" w:rsidRPr="0015069B" w:rsidRDefault="0091571B" w:rsidP="00DE66B3">
      <w:pPr>
        <w:widowControl w:val="0"/>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noProof/>
          <w:sz w:val="24"/>
          <w:szCs w:val="24"/>
        </w:rPr>
        <w:fldChar w:fldCharType="end"/>
      </w:r>
    </w:p>
    <w:p w:rsidR="008900F5" w:rsidRDefault="008900F5" w:rsidP="00322363">
      <w:pPr>
        <w:widowControl w:val="0"/>
        <w:autoSpaceDE w:val="0"/>
        <w:autoSpaceDN w:val="0"/>
        <w:adjustRightInd w:val="0"/>
        <w:spacing w:after="0" w:line="240" w:lineRule="auto"/>
        <w:jc w:val="both"/>
        <w:rPr>
          <w:rFonts w:ascii="Times New Roman" w:eastAsia="Times New Roman" w:hAnsi="Times New Roman" w:cs="Times New Roman"/>
          <w:sz w:val="24"/>
          <w:szCs w:val="24"/>
          <w:lang w:val="en-GB" w:eastAsia="zh-CN"/>
        </w:rPr>
      </w:pPr>
      <w:proofErr w:type="gramStart"/>
      <w:r w:rsidRPr="00316141">
        <w:rPr>
          <w:rFonts w:ascii="Times New Roman" w:eastAsia="Times New Roman" w:hAnsi="Times New Roman" w:cs="Times New Roman"/>
          <w:sz w:val="24"/>
          <w:szCs w:val="24"/>
          <w:lang w:val="en-GB" w:eastAsia="zh-CN"/>
        </w:rPr>
        <w:t>Nursaid.</w:t>
      </w:r>
      <w:proofErr w:type="gramEnd"/>
      <w:r w:rsidRPr="00316141">
        <w:rPr>
          <w:rFonts w:ascii="Times New Roman" w:eastAsia="Times New Roman" w:hAnsi="Times New Roman" w:cs="Times New Roman"/>
          <w:sz w:val="24"/>
          <w:szCs w:val="24"/>
          <w:lang w:val="en-GB" w:eastAsia="zh-CN"/>
        </w:rPr>
        <w:t xml:space="preserve"> </w:t>
      </w:r>
      <w:proofErr w:type="gramStart"/>
      <w:r w:rsidR="00FC313B">
        <w:rPr>
          <w:rFonts w:ascii="Times New Roman" w:eastAsia="Times New Roman" w:hAnsi="Times New Roman" w:cs="Times New Roman"/>
          <w:sz w:val="24"/>
          <w:szCs w:val="24"/>
          <w:lang w:val="en-GB" w:eastAsia="zh-CN"/>
        </w:rPr>
        <w:t>(</w:t>
      </w:r>
      <w:r w:rsidRPr="00316141">
        <w:rPr>
          <w:rFonts w:ascii="Times New Roman" w:eastAsia="Times New Roman" w:hAnsi="Times New Roman" w:cs="Times New Roman"/>
          <w:sz w:val="24"/>
          <w:szCs w:val="24"/>
          <w:lang w:val="en-GB" w:eastAsia="zh-CN"/>
        </w:rPr>
        <w:t>2001</w:t>
      </w:r>
      <w:r w:rsidR="00FC313B">
        <w:rPr>
          <w:rFonts w:ascii="Times New Roman" w:eastAsia="Times New Roman" w:hAnsi="Times New Roman" w:cs="Times New Roman"/>
          <w:sz w:val="24"/>
          <w:szCs w:val="24"/>
          <w:lang w:val="en-GB" w:eastAsia="zh-CN"/>
        </w:rPr>
        <w:t>)</w:t>
      </w:r>
      <w:r w:rsidRPr="00316141">
        <w:rPr>
          <w:rFonts w:ascii="Times New Roman" w:eastAsia="Times New Roman" w:hAnsi="Times New Roman" w:cs="Times New Roman"/>
          <w:sz w:val="24"/>
          <w:szCs w:val="24"/>
          <w:lang w:val="en-GB" w:eastAsia="zh-CN"/>
        </w:rPr>
        <w:t xml:space="preserve">. </w:t>
      </w:r>
      <w:r w:rsidRPr="00316141">
        <w:rPr>
          <w:rFonts w:ascii="Times New Roman" w:eastAsia="Times New Roman" w:hAnsi="Times New Roman" w:cs="Times New Roman"/>
          <w:i/>
          <w:iCs/>
          <w:sz w:val="24"/>
          <w:szCs w:val="24"/>
          <w:lang w:val="en-GB" w:eastAsia="zh-CN"/>
        </w:rPr>
        <w:t>Pengajaran Keterampilan Menyimak</w:t>
      </w:r>
      <w:r w:rsidRPr="00316141">
        <w:rPr>
          <w:rFonts w:ascii="Times New Roman" w:eastAsia="Times New Roman" w:hAnsi="Times New Roman" w:cs="Times New Roman"/>
          <w:sz w:val="24"/>
          <w:szCs w:val="24"/>
          <w:lang w:val="en-GB" w:eastAsia="zh-CN"/>
        </w:rPr>
        <w:t>.</w:t>
      </w:r>
      <w:proofErr w:type="gramEnd"/>
      <w:r w:rsidRPr="00316141">
        <w:rPr>
          <w:rFonts w:ascii="Times New Roman" w:eastAsia="Times New Roman" w:hAnsi="Times New Roman" w:cs="Times New Roman"/>
          <w:sz w:val="24"/>
          <w:szCs w:val="24"/>
          <w:lang w:val="en-GB" w:eastAsia="zh-CN"/>
        </w:rPr>
        <w:t xml:space="preserve"> Padang: Jurusan Pendidikan Bahasa </w:t>
      </w:r>
      <w:r w:rsidRPr="007E7410">
        <w:rPr>
          <w:rFonts w:ascii="Times New Roman" w:hAnsi="Times New Roman" w:cs="Times New Roman"/>
          <w:noProof/>
          <w:sz w:val="24"/>
          <w:szCs w:val="24"/>
        </w:rPr>
        <w:t>dan</w:t>
      </w:r>
      <w:r w:rsidRPr="00316141">
        <w:rPr>
          <w:rFonts w:ascii="Times New Roman" w:eastAsia="Times New Roman" w:hAnsi="Times New Roman" w:cs="Times New Roman"/>
          <w:sz w:val="24"/>
          <w:szCs w:val="24"/>
          <w:lang w:val="en-GB" w:eastAsia="zh-CN"/>
        </w:rPr>
        <w:t xml:space="preserve"> </w:t>
      </w:r>
      <w:r w:rsidRPr="00144F76">
        <w:rPr>
          <w:rFonts w:ascii="Times New Roman" w:hAnsi="Times New Roman" w:cs="Times New Roman"/>
          <w:noProof/>
          <w:sz w:val="24"/>
          <w:szCs w:val="24"/>
        </w:rPr>
        <w:t>Sastra</w:t>
      </w:r>
      <w:r w:rsidRPr="00316141">
        <w:rPr>
          <w:rFonts w:ascii="Times New Roman" w:eastAsia="Times New Roman" w:hAnsi="Times New Roman" w:cs="Times New Roman"/>
          <w:sz w:val="24"/>
          <w:szCs w:val="24"/>
          <w:lang w:val="en-GB" w:eastAsia="zh-CN"/>
        </w:rPr>
        <w:t xml:space="preserve"> Indonesia, FBSS UNP.</w:t>
      </w:r>
    </w:p>
    <w:p w:rsidR="00AD74F9" w:rsidRDefault="00AD74F9" w:rsidP="00366848">
      <w:pPr>
        <w:widowControl w:val="0"/>
        <w:autoSpaceDE w:val="0"/>
        <w:autoSpaceDN w:val="0"/>
        <w:adjustRightInd w:val="0"/>
        <w:spacing w:after="0" w:line="240" w:lineRule="auto"/>
        <w:ind w:left="480" w:hanging="480"/>
        <w:jc w:val="both"/>
        <w:rPr>
          <w:rFonts w:ascii="Times New Roman" w:eastAsia="Times New Roman" w:hAnsi="Times New Roman" w:cs="Times New Roman"/>
          <w:sz w:val="24"/>
          <w:szCs w:val="24"/>
          <w:lang w:val="en-GB" w:eastAsia="zh-CN"/>
        </w:rPr>
      </w:pPr>
    </w:p>
    <w:p w:rsidR="00AD74F9" w:rsidRPr="00AD74F9" w:rsidRDefault="00AD74F9" w:rsidP="00322363">
      <w:pPr>
        <w:widowControl w:val="0"/>
        <w:autoSpaceDE w:val="0"/>
        <w:autoSpaceDN w:val="0"/>
        <w:adjustRightInd w:val="0"/>
        <w:spacing w:after="0" w:line="240" w:lineRule="auto"/>
        <w:jc w:val="both"/>
        <w:rPr>
          <w:rFonts w:ascii="Times New Roman" w:eastAsia="Times New Roman" w:hAnsi="Times New Roman" w:cs="Times New Roman"/>
          <w:sz w:val="24"/>
          <w:szCs w:val="24"/>
          <w:lang w:val="en-GB" w:eastAsia="zh-CN"/>
        </w:rPr>
      </w:pPr>
      <w:r w:rsidRPr="00AD74F9">
        <w:rPr>
          <w:rFonts w:ascii="Times New Roman" w:hAnsi="Times New Roman" w:cs="Times New Roman"/>
          <w:sz w:val="24"/>
          <w:szCs w:val="24"/>
        </w:rPr>
        <w:t>M</w:t>
      </w:r>
      <w:r>
        <w:rPr>
          <w:rFonts w:ascii="Times New Roman" w:hAnsi="Times New Roman" w:cs="Times New Roman"/>
          <w:sz w:val="24"/>
          <w:szCs w:val="24"/>
        </w:rPr>
        <w:t xml:space="preserve">unaf, Yarni dan Nursaid. </w:t>
      </w:r>
      <w:proofErr w:type="gramStart"/>
      <w:r w:rsidR="00F02738">
        <w:rPr>
          <w:rFonts w:ascii="Times New Roman" w:hAnsi="Times New Roman" w:cs="Times New Roman"/>
          <w:sz w:val="24"/>
          <w:szCs w:val="24"/>
          <w:lang w:val="en-US"/>
        </w:rPr>
        <w:t>(</w:t>
      </w:r>
      <w:r>
        <w:rPr>
          <w:rFonts w:ascii="Times New Roman" w:hAnsi="Times New Roman" w:cs="Times New Roman"/>
          <w:sz w:val="24"/>
          <w:szCs w:val="24"/>
        </w:rPr>
        <w:t>2009</w:t>
      </w:r>
      <w:r w:rsidR="00F02738">
        <w:rPr>
          <w:rFonts w:ascii="Times New Roman" w:hAnsi="Times New Roman" w:cs="Times New Roman"/>
          <w:sz w:val="24"/>
          <w:szCs w:val="24"/>
          <w:lang w:val="en-US"/>
        </w:rPr>
        <w:t>)</w:t>
      </w:r>
      <w:r>
        <w:rPr>
          <w:rFonts w:ascii="Times New Roman" w:hAnsi="Times New Roman" w:cs="Times New Roman"/>
          <w:sz w:val="24"/>
          <w:szCs w:val="24"/>
        </w:rPr>
        <w:t xml:space="preserve">. </w:t>
      </w:r>
      <w:r w:rsidRPr="00AD74F9">
        <w:rPr>
          <w:rFonts w:ascii="Times New Roman" w:hAnsi="Times New Roman" w:cs="Times New Roman"/>
          <w:i/>
          <w:sz w:val="24"/>
          <w:szCs w:val="24"/>
        </w:rPr>
        <w:t>Pengajaran Keterampilan Menyimak</w:t>
      </w:r>
      <w:r>
        <w:rPr>
          <w:rFonts w:ascii="Times New Roman" w:hAnsi="Times New Roman" w:cs="Times New Roman"/>
          <w:sz w:val="24"/>
          <w:szCs w:val="24"/>
        </w:rPr>
        <w:t>.</w:t>
      </w:r>
      <w:proofErr w:type="gramEnd"/>
      <w:r w:rsidRPr="00AD74F9">
        <w:rPr>
          <w:rFonts w:ascii="Times New Roman" w:hAnsi="Times New Roman" w:cs="Times New Roman"/>
          <w:i/>
          <w:sz w:val="24"/>
          <w:szCs w:val="24"/>
        </w:rPr>
        <w:t xml:space="preserve"> </w:t>
      </w:r>
      <w:r w:rsidRPr="00AD74F9">
        <w:rPr>
          <w:rFonts w:ascii="Times New Roman" w:hAnsi="Times New Roman" w:cs="Times New Roman"/>
          <w:sz w:val="24"/>
          <w:szCs w:val="24"/>
        </w:rPr>
        <w:t>Padang:</w:t>
      </w:r>
      <w:r w:rsidRPr="00AD74F9">
        <w:rPr>
          <w:rFonts w:ascii="Times New Roman" w:hAnsi="Times New Roman" w:cs="Times New Roman"/>
          <w:i/>
          <w:sz w:val="24"/>
          <w:szCs w:val="24"/>
        </w:rPr>
        <w:t xml:space="preserve"> </w:t>
      </w:r>
      <w:r w:rsidRPr="00AD74F9">
        <w:rPr>
          <w:rFonts w:ascii="Times New Roman" w:hAnsi="Times New Roman" w:cs="Times New Roman"/>
          <w:sz w:val="24"/>
          <w:szCs w:val="24"/>
        </w:rPr>
        <w:t>FBSS UNP.</w:t>
      </w:r>
    </w:p>
    <w:p w:rsidR="00D436B3" w:rsidRDefault="00D436B3" w:rsidP="00366848">
      <w:pPr>
        <w:widowControl w:val="0"/>
        <w:autoSpaceDE w:val="0"/>
        <w:autoSpaceDN w:val="0"/>
        <w:adjustRightInd w:val="0"/>
        <w:spacing w:after="0" w:line="240" w:lineRule="auto"/>
        <w:ind w:left="480" w:hanging="480"/>
        <w:jc w:val="both"/>
        <w:rPr>
          <w:rFonts w:ascii="Times New Roman" w:eastAsia="Times New Roman" w:hAnsi="Times New Roman" w:cs="Times New Roman"/>
          <w:sz w:val="24"/>
          <w:szCs w:val="24"/>
          <w:lang w:val="en-GB" w:eastAsia="zh-CN"/>
        </w:rPr>
      </w:pPr>
    </w:p>
    <w:p w:rsidR="00D436B3" w:rsidRPr="00D436B3" w:rsidRDefault="00D436B3" w:rsidP="00322363">
      <w:pPr>
        <w:widowControl w:val="0"/>
        <w:autoSpaceDE w:val="0"/>
        <w:autoSpaceDN w:val="0"/>
        <w:adjustRightInd w:val="0"/>
        <w:spacing w:after="0" w:line="240" w:lineRule="auto"/>
        <w:jc w:val="both"/>
        <w:rPr>
          <w:rFonts w:ascii="Times New Roman" w:hAnsi="Times New Roman" w:cs="Times New Roman"/>
          <w:noProof/>
          <w:sz w:val="24"/>
          <w:szCs w:val="24"/>
        </w:rPr>
      </w:pPr>
      <w:r w:rsidRPr="00D436B3">
        <w:rPr>
          <w:rFonts w:ascii="Times New Roman" w:hAnsi="Times New Roman" w:cs="Times New Roman"/>
          <w:noProof/>
          <w:sz w:val="24"/>
          <w:szCs w:val="24"/>
        </w:rPr>
        <w:t xml:space="preserve">Nurseto. (2006). Contekstual Teaching and Learning Sebagai Model Pembelajaran Dasar-dasar Ekonomi. </w:t>
      </w:r>
      <w:r w:rsidRPr="00D436B3">
        <w:rPr>
          <w:rFonts w:ascii="Times New Roman" w:hAnsi="Times New Roman" w:cs="Times New Roman"/>
          <w:i/>
          <w:iCs/>
          <w:noProof/>
          <w:sz w:val="24"/>
          <w:szCs w:val="24"/>
        </w:rPr>
        <w:t>Jurnal Kependidikan</w:t>
      </w:r>
      <w:r w:rsidRPr="00D436B3">
        <w:rPr>
          <w:rFonts w:ascii="Times New Roman" w:hAnsi="Times New Roman" w:cs="Times New Roman"/>
          <w:noProof/>
          <w:sz w:val="24"/>
          <w:szCs w:val="24"/>
        </w:rPr>
        <w:t>, (Nomor 2, Tahun XXXVI, November 2006), 185–204.</w:t>
      </w:r>
    </w:p>
    <w:p w:rsidR="00EF337A" w:rsidRDefault="00EF337A" w:rsidP="00D436B3">
      <w:pPr>
        <w:widowControl w:val="0"/>
        <w:autoSpaceDE w:val="0"/>
        <w:autoSpaceDN w:val="0"/>
        <w:adjustRightInd w:val="0"/>
        <w:spacing w:after="0" w:line="240" w:lineRule="auto"/>
        <w:jc w:val="both"/>
        <w:rPr>
          <w:rFonts w:ascii="Times New Roman" w:eastAsia="Times New Roman" w:hAnsi="Times New Roman" w:cs="Times New Roman"/>
          <w:sz w:val="24"/>
          <w:szCs w:val="24"/>
          <w:lang w:val="en-GB" w:eastAsia="zh-CN"/>
        </w:rPr>
      </w:pPr>
    </w:p>
    <w:p w:rsidR="00EF337A" w:rsidRPr="00316141" w:rsidRDefault="00EF337A" w:rsidP="00EF337A">
      <w:pPr>
        <w:widowControl w:val="0"/>
        <w:autoSpaceDE w:val="0"/>
        <w:autoSpaceDN w:val="0"/>
        <w:adjustRightInd w:val="0"/>
        <w:spacing w:after="0" w:line="240" w:lineRule="auto"/>
        <w:ind w:left="480" w:hanging="480"/>
        <w:jc w:val="both"/>
        <w:rPr>
          <w:rFonts w:ascii="Times New Roman" w:eastAsia="Times New Roman" w:hAnsi="Times New Roman" w:cs="Times New Roman"/>
          <w:sz w:val="24"/>
          <w:szCs w:val="24"/>
          <w:lang w:val="en-GB" w:eastAsia="zh-CN"/>
        </w:rPr>
      </w:pPr>
      <w:proofErr w:type="gramStart"/>
      <w:r>
        <w:rPr>
          <w:rFonts w:ascii="Times New Roman" w:eastAsia="Times New Roman" w:hAnsi="Times New Roman" w:cs="Times New Roman"/>
          <w:sz w:val="24"/>
          <w:szCs w:val="24"/>
          <w:lang w:val="en-GB" w:eastAsia="zh-CN"/>
        </w:rPr>
        <w:t>Riduwan.</w:t>
      </w:r>
      <w:proofErr w:type="gramEnd"/>
      <w:r>
        <w:rPr>
          <w:rFonts w:ascii="Times New Roman" w:eastAsia="Times New Roman" w:hAnsi="Times New Roman" w:cs="Times New Roman"/>
          <w:sz w:val="24"/>
          <w:szCs w:val="24"/>
          <w:lang w:val="en-GB" w:eastAsia="zh-CN"/>
        </w:rPr>
        <w:t xml:space="preserve"> </w:t>
      </w:r>
      <w:proofErr w:type="gramStart"/>
      <w:r>
        <w:rPr>
          <w:rFonts w:ascii="Times New Roman" w:eastAsia="Times New Roman" w:hAnsi="Times New Roman" w:cs="Times New Roman"/>
          <w:sz w:val="24"/>
          <w:szCs w:val="24"/>
          <w:lang w:val="en-GB" w:eastAsia="zh-CN"/>
        </w:rPr>
        <w:t xml:space="preserve">(2011). </w:t>
      </w:r>
      <w:r w:rsidRPr="00EF337A">
        <w:rPr>
          <w:rFonts w:ascii="Times New Roman" w:eastAsia="Times New Roman" w:hAnsi="Times New Roman" w:cs="Times New Roman"/>
          <w:i/>
          <w:sz w:val="24"/>
          <w:szCs w:val="24"/>
          <w:lang w:val="en-GB" w:eastAsia="zh-CN"/>
        </w:rPr>
        <w:t>Skala Pengukuran Variabel-variabel Penelitian</w:t>
      </w:r>
      <w:r>
        <w:rPr>
          <w:rFonts w:ascii="Times New Roman" w:eastAsia="Times New Roman" w:hAnsi="Times New Roman" w:cs="Times New Roman"/>
          <w:sz w:val="24"/>
          <w:szCs w:val="24"/>
          <w:lang w:val="en-GB" w:eastAsia="zh-CN"/>
        </w:rPr>
        <w:t>.</w:t>
      </w:r>
      <w:proofErr w:type="gramEnd"/>
      <w:r>
        <w:rPr>
          <w:rFonts w:ascii="Times New Roman" w:eastAsia="Times New Roman" w:hAnsi="Times New Roman" w:cs="Times New Roman"/>
          <w:sz w:val="24"/>
          <w:szCs w:val="24"/>
          <w:lang w:val="en-GB" w:eastAsia="zh-CN"/>
        </w:rPr>
        <w:t xml:space="preserve"> Bandung: CV Alfabeta.</w:t>
      </w:r>
    </w:p>
    <w:p w:rsidR="008900F5" w:rsidRPr="00316141" w:rsidRDefault="008900F5" w:rsidP="00165B7C">
      <w:pPr>
        <w:spacing w:after="0" w:line="240" w:lineRule="auto"/>
        <w:jc w:val="both"/>
        <w:rPr>
          <w:rFonts w:ascii="Times New Roman" w:eastAsia="Times New Roman" w:hAnsi="Times New Roman" w:cs="Times New Roman"/>
          <w:sz w:val="24"/>
          <w:szCs w:val="24"/>
          <w:lang w:val="en-GB" w:eastAsia="zh-CN"/>
        </w:rPr>
      </w:pPr>
    </w:p>
    <w:p w:rsidR="002E1FC8" w:rsidRDefault="002E1FC8" w:rsidP="00322363">
      <w:pPr>
        <w:spacing w:after="0" w:line="240" w:lineRule="auto"/>
        <w:jc w:val="both"/>
        <w:rPr>
          <w:rFonts w:ascii="Times New Roman" w:eastAsia="Times New Roman" w:hAnsi="Times New Roman" w:cs="Times New Roman"/>
          <w:sz w:val="24"/>
          <w:szCs w:val="24"/>
          <w:lang w:val="en-GB" w:eastAsia="zh-CN"/>
        </w:rPr>
      </w:pPr>
      <w:proofErr w:type="gramStart"/>
      <w:r>
        <w:rPr>
          <w:rFonts w:ascii="Times New Roman" w:eastAsia="Times New Roman" w:hAnsi="Times New Roman" w:cs="Times New Roman"/>
          <w:sz w:val="24"/>
          <w:szCs w:val="24"/>
          <w:lang w:val="en-GB" w:eastAsia="zh-CN"/>
        </w:rPr>
        <w:t>Rusman.</w:t>
      </w:r>
      <w:proofErr w:type="gramEnd"/>
      <w:r>
        <w:rPr>
          <w:rFonts w:ascii="Times New Roman" w:eastAsia="Times New Roman" w:hAnsi="Times New Roman" w:cs="Times New Roman"/>
          <w:sz w:val="24"/>
          <w:szCs w:val="24"/>
          <w:lang w:val="en-GB" w:eastAsia="zh-CN"/>
        </w:rPr>
        <w:t xml:space="preserve"> </w:t>
      </w:r>
      <w:proofErr w:type="gramStart"/>
      <w:r w:rsidR="00754A42">
        <w:rPr>
          <w:rFonts w:ascii="Times New Roman" w:eastAsia="Times New Roman" w:hAnsi="Times New Roman" w:cs="Times New Roman"/>
          <w:sz w:val="24"/>
          <w:szCs w:val="24"/>
          <w:lang w:val="en-GB" w:eastAsia="zh-CN"/>
        </w:rPr>
        <w:t>(</w:t>
      </w:r>
      <w:r>
        <w:rPr>
          <w:rFonts w:ascii="Times New Roman" w:eastAsia="Times New Roman" w:hAnsi="Times New Roman" w:cs="Times New Roman"/>
          <w:sz w:val="24"/>
          <w:szCs w:val="24"/>
          <w:lang w:val="en-GB" w:eastAsia="zh-CN"/>
        </w:rPr>
        <w:t>2011</w:t>
      </w:r>
      <w:r w:rsidR="00754A42">
        <w:rPr>
          <w:rFonts w:ascii="Times New Roman" w:eastAsia="Times New Roman" w:hAnsi="Times New Roman" w:cs="Times New Roman"/>
          <w:sz w:val="24"/>
          <w:szCs w:val="24"/>
          <w:lang w:val="en-GB" w:eastAsia="zh-CN"/>
        </w:rPr>
        <w:t>)</w:t>
      </w:r>
      <w:r>
        <w:rPr>
          <w:rFonts w:ascii="Times New Roman" w:eastAsia="Times New Roman" w:hAnsi="Times New Roman" w:cs="Times New Roman"/>
          <w:sz w:val="24"/>
          <w:szCs w:val="24"/>
          <w:lang w:val="en-GB" w:eastAsia="zh-CN"/>
        </w:rPr>
        <w:t xml:space="preserve">. </w:t>
      </w:r>
      <w:r w:rsidRPr="00754A42">
        <w:rPr>
          <w:rFonts w:ascii="Times New Roman" w:eastAsia="Times New Roman" w:hAnsi="Times New Roman" w:cs="Times New Roman"/>
          <w:i/>
          <w:sz w:val="24"/>
          <w:szCs w:val="24"/>
          <w:lang w:val="en-GB" w:eastAsia="zh-CN"/>
        </w:rPr>
        <w:t>Model-model Pembelajaran Mengembangkan Profesionalisme Guru</w:t>
      </w:r>
      <w:r>
        <w:rPr>
          <w:rFonts w:ascii="Times New Roman" w:eastAsia="Times New Roman" w:hAnsi="Times New Roman" w:cs="Times New Roman"/>
          <w:sz w:val="24"/>
          <w:szCs w:val="24"/>
          <w:lang w:val="en-GB" w:eastAsia="zh-CN"/>
        </w:rPr>
        <w:t>.</w:t>
      </w:r>
      <w:proofErr w:type="gramEnd"/>
      <w:r>
        <w:rPr>
          <w:rFonts w:ascii="Times New Roman" w:eastAsia="Times New Roman" w:hAnsi="Times New Roman" w:cs="Times New Roman"/>
          <w:sz w:val="24"/>
          <w:szCs w:val="24"/>
          <w:lang w:val="en-GB" w:eastAsia="zh-CN"/>
        </w:rPr>
        <w:t xml:space="preserve"> Jakarta: Raja Grafindo Persada.</w:t>
      </w:r>
    </w:p>
    <w:p w:rsidR="00DE66B3" w:rsidRDefault="00DE66B3" w:rsidP="008900F5">
      <w:pPr>
        <w:spacing w:after="0" w:line="240" w:lineRule="auto"/>
        <w:ind w:left="560" w:hanging="560"/>
        <w:jc w:val="both"/>
        <w:rPr>
          <w:rFonts w:ascii="Times New Roman" w:eastAsia="Times New Roman" w:hAnsi="Times New Roman" w:cs="Times New Roman"/>
          <w:sz w:val="24"/>
          <w:szCs w:val="24"/>
          <w:lang w:val="en-GB" w:eastAsia="zh-CN"/>
        </w:rPr>
      </w:pPr>
    </w:p>
    <w:p w:rsidR="002E1FC8" w:rsidRDefault="00DE66B3" w:rsidP="00322363">
      <w:pPr>
        <w:spacing w:after="0" w:line="240" w:lineRule="auto"/>
        <w:jc w:val="both"/>
        <w:rPr>
          <w:rFonts w:ascii="Times New Roman" w:eastAsia="Times New Roman" w:hAnsi="Times New Roman" w:cs="Times New Roman"/>
          <w:sz w:val="24"/>
          <w:szCs w:val="24"/>
          <w:lang w:val="en-GB" w:eastAsia="zh-CN"/>
        </w:rPr>
      </w:pPr>
      <w:r w:rsidRPr="00DE66B3">
        <w:rPr>
          <w:rFonts w:ascii="Times New Roman" w:hAnsi="Times New Roman" w:cs="Times New Roman"/>
          <w:noProof/>
          <w:sz w:val="24"/>
          <w:szCs w:val="24"/>
        </w:rPr>
        <w:t xml:space="preserve">Salirawati, D. (2008). Pengaruh Kemampuan Mendengarkan dan Mencatat Terhadap Prestasi Belajar Kimia. </w:t>
      </w:r>
      <w:r w:rsidRPr="00DE66B3">
        <w:rPr>
          <w:rFonts w:ascii="Times New Roman" w:hAnsi="Times New Roman" w:cs="Times New Roman"/>
          <w:i/>
          <w:iCs/>
          <w:noProof/>
          <w:sz w:val="24"/>
          <w:szCs w:val="24"/>
        </w:rPr>
        <w:t>Jurnal Kependidikan</w:t>
      </w:r>
      <w:r w:rsidRPr="00DE66B3">
        <w:rPr>
          <w:rFonts w:ascii="Times New Roman" w:hAnsi="Times New Roman" w:cs="Times New Roman"/>
          <w:noProof/>
          <w:sz w:val="24"/>
          <w:szCs w:val="24"/>
        </w:rPr>
        <w:t xml:space="preserve">, </w:t>
      </w:r>
      <w:r w:rsidRPr="00DE66B3">
        <w:rPr>
          <w:rFonts w:ascii="Times New Roman" w:hAnsi="Times New Roman" w:cs="Times New Roman"/>
          <w:i/>
          <w:iCs/>
          <w:noProof/>
          <w:sz w:val="24"/>
          <w:szCs w:val="24"/>
        </w:rPr>
        <w:t>Vol. 38</w:t>
      </w:r>
      <w:r w:rsidRPr="00DE66B3">
        <w:rPr>
          <w:rFonts w:ascii="Times New Roman" w:hAnsi="Times New Roman" w:cs="Times New Roman"/>
          <w:noProof/>
          <w:sz w:val="24"/>
          <w:szCs w:val="24"/>
        </w:rPr>
        <w:t>(Nomor 1, Mei 2008), 45–56.</w:t>
      </w:r>
    </w:p>
    <w:p w:rsidR="00DE66B3" w:rsidRDefault="00DE66B3" w:rsidP="008900F5">
      <w:pPr>
        <w:spacing w:after="0" w:line="240" w:lineRule="auto"/>
        <w:ind w:left="560" w:hanging="560"/>
        <w:jc w:val="both"/>
        <w:rPr>
          <w:rFonts w:ascii="Times New Roman" w:eastAsia="Times New Roman" w:hAnsi="Times New Roman" w:cs="Times New Roman"/>
          <w:sz w:val="24"/>
          <w:szCs w:val="24"/>
          <w:lang w:val="en-GB" w:eastAsia="zh-CN"/>
        </w:rPr>
      </w:pPr>
    </w:p>
    <w:p w:rsidR="008900F5" w:rsidRDefault="008900F5" w:rsidP="00322363">
      <w:pPr>
        <w:spacing w:after="0" w:line="240" w:lineRule="auto"/>
        <w:jc w:val="both"/>
        <w:rPr>
          <w:rFonts w:ascii="Times New Roman" w:eastAsia="Times New Roman" w:hAnsi="Times New Roman" w:cs="Times New Roman"/>
          <w:sz w:val="24"/>
          <w:szCs w:val="24"/>
          <w:lang w:val="en-GB" w:eastAsia="zh-CN"/>
        </w:rPr>
      </w:pPr>
      <w:proofErr w:type="gramStart"/>
      <w:r w:rsidRPr="00316141">
        <w:rPr>
          <w:rFonts w:ascii="Times New Roman" w:eastAsia="Times New Roman" w:hAnsi="Times New Roman" w:cs="Times New Roman"/>
          <w:sz w:val="24"/>
          <w:szCs w:val="24"/>
          <w:lang w:val="en-GB" w:eastAsia="zh-CN"/>
        </w:rPr>
        <w:t>Sugiyono.</w:t>
      </w:r>
      <w:proofErr w:type="gramEnd"/>
      <w:r w:rsidRPr="00316141">
        <w:rPr>
          <w:rFonts w:ascii="Times New Roman" w:eastAsia="Times New Roman" w:hAnsi="Times New Roman" w:cs="Times New Roman"/>
          <w:sz w:val="24"/>
          <w:szCs w:val="24"/>
          <w:lang w:val="en-GB" w:eastAsia="zh-CN"/>
        </w:rPr>
        <w:t xml:space="preserve"> </w:t>
      </w:r>
      <w:r w:rsidR="00FC313B">
        <w:rPr>
          <w:rFonts w:ascii="Times New Roman" w:eastAsia="Times New Roman" w:hAnsi="Times New Roman" w:cs="Times New Roman"/>
          <w:sz w:val="24"/>
          <w:szCs w:val="24"/>
          <w:lang w:val="en-GB" w:eastAsia="zh-CN"/>
        </w:rPr>
        <w:t>(</w:t>
      </w:r>
      <w:r w:rsidR="00896742">
        <w:rPr>
          <w:rFonts w:ascii="Times New Roman" w:eastAsia="Times New Roman" w:hAnsi="Times New Roman" w:cs="Times New Roman"/>
          <w:sz w:val="24"/>
          <w:szCs w:val="24"/>
          <w:lang w:val="en-GB" w:eastAsia="zh-CN"/>
        </w:rPr>
        <w:t>2006</w:t>
      </w:r>
      <w:r w:rsidR="00FC313B">
        <w:rPr>
          <w:rFonts w:ascii="Times New Roman" w:eastAsia="Times New Roman" w:hAnsi="Times New Roman" w:cs="Times New Roman"/>
          <w:sz w:val="24"/>
          <w:szCs w:val="24"/>
          <w:lang w:val="en-GB" w:eastAsia="zh-CN"/>
        </w:rPr>
        <w:t>)</w:t>
      </w:r>
      <w:r w:rsidRPr="00316141">
        <w:rPr>
          <w:rFonts w:ascii="Times New Roman" w:eastAsia="Times New Roman" w:hAnsi="Times New Roman" w:cs="Times New Roman"/>
          <w:sz w:val="24"/>
          <w:szCs w:val="24"/>
          <w:lang w:val="en-GB" w:eastAsia="zh-CN"/>
        </w:rPr>
        <w:t xml:space="preserve">. </w:t>
      </w:r>
      <w:r w:rsidRPr="00316141">
        <w:rPr>
          <w:rFonts w:ascii="Times New Roman" w:eastAsia="Times New Roman" w:hAnsi="Times New Roman" w:cs="Times New Roman"/>
          <w:i/>
          <w:sz w:val="24"/>
          <w:szCs w:val="24"/>
          <w:lang w:val="en-GB" w:eastAsia="zh-CN"/>
        </w:rPr>
        <w:t>Metode Penelitian Pendidikan</w:t>
      </w:r>
      <w:r w:rsidR="00896742">
        <w:rPr>
          <w:rFonts w:ascii="Times New Roman" w:eastAsia="Times New Roman" w:hAnsi="Times New Roman" w:cs="Times New Roman"/>
          <w:i/>
          <w:sz w:val="24"/>
          <w:szCs w:val="24"/>
          <w:lang w:val="en-GB" w:eastAsia="zh-CN"/>
        </w:rPr>
        <w:t>: Pendekatan Kuantitatif, Kualitatif, dan R&amp;D</w:t>
      </w:r>
      <w:r w:rsidR="00896742">
        <w:rPr>
          <w:rFonts w:ascii="Times New Roman" w:eastAsia="Times New Roman" w:hAnsi="Times New Roman" w:cs="Times New Roman"/>
          <w:sz w:val="24"/>
          <w:szCs w:val="24"/>
          <w:lang w:val="en-GB" w:eastAsia="zh-CN"/>
        </w:rPr>
        <w:t xml:space="preserve">. Bandung: </w:t>
      </w:r>
      <w:r w:rsidRPr="00316141">
        <w:rPr>
          <w:rFonts w:ascii="Times New Roman" w:eastAsia="Times New Roman" w:hAnsi="Times New Roman" w:cs="Times New Roman"/>
          <w:sz w:val="24"/>
          <w:szCs w:val="24"/>
          <w:lang w:val="en-GB" w:eastAsia="zh-CN"/>
        </w:rPr>
        <w:t>Alfabeta.</w:t>
      </w:r>
    </w:p>
    <w:p w:rsidR="00DE66B3" w:rsidRPr="00DE66B3" w:rsidRDefault="0091571B" w:rsidP="00DE66B3">
      <w:pPr>
        <w:widowControl w:val="0"/>
        <w:autoSpaceDE w:val="0"/>
        <w:autoSpaceDN w:val="0"/>
        <w:adjustRightInd w:val="0"/>
        <w:spacing w:after="0" w:line="240" w:lineRule="auto"/>
        <w:ind w:left="480" w:hanging="480"/>
        <w:rPr>
          <w:rFonts w:ascii="Times New Roman" w:hAnsi="Times New Roman" w:cs="Times New Roman"/>
          <w:noProof/>
          <w:sz w:val="24"/>
          <w:szCs w:val="24"/>
          <w:lang w:val="en-US"/>
        </w:rPr>
      </w:pPr>
      <w:r>
        <w:rPr>
          <w:rFonts w:ascii="Times New Roman" w:eastAsiaTheme="minorHAnsi" w:hAnsi="Times New Roman" w:cs="Times New Roman"/>
          <w:iCs/>
          <w:sz w:val="24"/>
          <w:szCs w:val="24"/>
          <w:lang w:val="en-US" w:eastAsia="en-US"/>
        </w:rPr>
        <w:fldChar w:fldCharType="begin" w:fldLock="1"/>
      </w:r>
      <w:r>
        <w:rPr>
          <w:rFonts w:ascii="Times New Roman" w:eastAsiaTheme="minorHAnsi" w:hAnsi="Times New Roman" w:cs="Times New Roman"/>
          <w:iCs/>
          <w:sz w:val="24"/>
          <w:szCs w:val="24"/>
          <w:lang w:val="en-US" w:eastAsia="en-US"/>
        </w:rPr>
        <w:instrText xml:space="preserve">ADDIN Mendeley Bibliography CSL_BIBLIOGRAPHY </w:instrText>
      </w:r>
      <w:r>
        <w:rPr>
          <w:rFonts w:ascii="Times New Roman" w:eastAsiaTheme="minorHAnsi" w:hAnsi="Times New Roman" w:cs="Times New Roman"/>
          <w:iCs/>
          <w:sz w:val="24"/>
          <w:szCs w:val="24"/>
          <w:lang w:val="en-US" w:eastAsia="en-US"/>
        </w:rPr>
        <w:fldChar w:fldCharType="separate"/>
      </w:r>
    </w:p>
    <w:p w:rsidR="00DE66B3" w:rsidRDefault="00DE66B3" w:rsidP="00322363">
      <w:pPr>
        <w:widowControl w:val="0"/>
        <w:autoSpaceDE w:val="0"/>
        <w:autoSpaceDN w:val="0"/>
        <w:adjustRightInd w:val="0"/>
        <w:spacing w:after="0" w:line="240" w:lineRule="auto"/>
        <w:jc w:val="both"/>
        <w:rPr>
          <w:rFonts w:ascii="Times New Roman" w:hAnsi="Times New Roman" w:cs="Times New Roman"/>
          <w:noProof/>
          <w:sz w:val="24"/>
          <w:szCs w:val="24"/>
          <w:lang w:val="en-US"/>
        </w:rPr>
      </w:pPr>
      <w:r w:rsidRPr="00DE66B3">
        <w:rPr>
          <w:rFonts w:ascii="Times New Roman" w:hAnsi="Times New Roman" w:cs="Times New Roman"/>
          <w:noProof/>
          <w:sz w:val="24"/>
          <w:szCs w:val="24"/>
        </w:rPr>
        <w:t xml:space="preserve">Tegeh, I. M., &amp; Kirna, I. M. (2013). Pengembangan Bahan Ajar Metode Penelitian Pendidikan dengan Addie Model. </w:t>
      </w:r>
      <w:r w:rsidRPr="00DE66B3">
        <w:rPr>
          <w:rFonts w:ascii="Times New Roman" w:hAnsi="Times New Roman" w:cs="Times New Roman"/>
          <w:i/>
          <w:iCs/>
          <w:noProof/>
          <w:sz w:val="24"/>
          <w:szCs w:val="24"/>
        </w:rPr>
        <w:t>Jurnal IKA</w:t>
      </w:r>
      <w:r w:rsidRPr="00DE66B3">
        <w:rPr>
          <w:rFonts w:ascii="Times New Roman" w:hAnsi="Times New Roman" w:cs="Times New Roman"/>
          <w:noProof/>
          <w:sz w:val="24"/>
          <w:szCs w:val="24"/>
        </w:rPr>
        <w:t xml:space="preserve">, </w:t>
      </w:r>
      <w:r w:rsidRPr="00DE66B3">
        <w:rPr>
          <w:rFonts w:ascii="Times New Roman" w:hAnsi="Times New Roman" w:cs="Times New Roman"/>
          <w:i/>
          <w:iCs/>
          <w:noProof/>
          <w:sz w:val="24"/>
          <w:szCs w:val="24"/>
        </w:rPr>
        <w:t>Vol 11</w:t>
      </w:r>
      <w:r w:rsidRPr="00DE66B3">
        <w:rPr>
          <w:rFonts w:ascii="Times New Roman" w:hAnsi="Times New Roman" w:cs="Times New Roman"/>
          <w:noProof/>
          <w:sz w:val="24"/>
          <w:szCs w:val="24"/>
        </w:rPr>
        <w:t xml:space="preserve">, </w:t>
      </w:r>
      <w:r w:rsidRPr="00DE66B3">
        <w:rPr>
          <w:rFonts w:ascii="Times New Roman" w:hAnsi="Times New Roman" w:cs="Times New Roman"/>
          <w:i/>
          <w:iCs/>
          <w:noProof/>
          <w:sz w:val="24"/>
          <w:szCs w:val="24"/>
        </w:rPr>
        <w:t>No</w:t>
      </w:r>
      <w:r w:rsidRPr="00DE66B3">
        <w:rPr>
          <w:rFonts w:ascii="Times New Roman" w:hAnsi="Times New Roman" w:cs="Times New Roman"/>
          <w:noProof/>
          <w:sz w:val="24"/>
          <w:szCs w:val="24"/>
        </w:rPr>
        <w:t>, 12–26. Retrieved from //ejournal.undiksha.ac.id.</w:t>
      </w:r>
    </w:p>
    <w:p w:rsidR="00DE66B3" w:rsidRPr="00DE66B3" w:rsidRDefault="00DE66B3" w:rsidP="00DE66B3">
      <w:pPr>
        <w:widowControl w:val="0"/>
        <w:autoSpaceDE w:val="0"/>
        <w:autoSpaceDN w:val="0"/>
        <w:adjustRightInd w:val="0"/>
        <w:spacing w:after="0" w:line="240" w:lineRule="auto"/>
        <w:ind w:left="480" w:hanging="480"/>
        <w:rPr>
          <w:rFonts w:ascii="Times New Roman" w:hAnsi="Times New Roman" w:cs="Times New Roman"/>
          <w:noProof/>
          <w:sz w:val="24"/>
          <w:szCs w:val="24"/>
          <w:lang w:val="en-US"/>
        </w:rPr>
      </w:pPr>
    </w:p>
    <w:p w:rsidR="001E1C21" w:rsidRPr="00316141" w:rsidRDefault="00DE66B3" w:rsidP="00322363">
      <w:pPr>
        <w:widowControl w:val="0"/>
        <w:autoSpaceDE w:val="0"/>
        <w:autoSpaceDN w:val="0"/>
        <w:adjustRightInd w:val="0"/>
        <w:spacing w:after="0" w:line="240" w:lineRule="auto"/>
        <w:jc w:val="both"/>
        <w:rPr>
          <w:rFonts w:ascii="Times New Roman" w:eastAsiaTheme="minorHAnsi" w:hAnsi="Times New Roman" w:cs="Times New Roman"/>
          <w:iCs/>
          <w:sz w:val="24"/>
          <w:szCs w:val="24"/>
          <w:lang w:val="en-US" w:eastAsia="en-US"/>
        </w:rPr>
      </w:pPr>
      <w:r w:rsidRPr="00DE66B3">
        <w:rPr>
          <w:rFonts w:ascii="Times New Roman" w:hAnsi="Times New Roman" w:cs="Times New Roman"/>
          <w:noProof/>
          <w:sz w:val="24"/>
          <w:szCs w:val="24"/>
        </w:rPr>
        <w:t xml:space="preserve">Wardhani, R. (2015). Penggunaan Media Kartu Bergambar Dalam Pengembangan Materi Ajar Buku Hanyu Tingli Jiaocheng Untuk Mata Kuliah Menyimak I Dan II Bahasa Mandarin. </w:t>
      </w:r>
      <w:r w:rsidRPr="00DE66B3">
        <w:rPr>
          <w:rFonts w:ascii="Times New Roman" w:hAnsi="Times New Roman" w:cs="Times New Roman"/>
          <w:i/>
          <w:iCs/>
          <w:noProof/>
          <w:sz w:val="24"/>
          <w:szCs w:val="24"/>
        </w:rPr>
        <w:t>Jurnal Lensa</w:t>
      </w:r>
      <w:r w:rsidRPr="00DE66B3">
        <w:rPr>
          <w:rFonts w:ascii="Times New Roman" w:hAnsi="Times New Roman" w:cs="Times New Roman"/>
          <w:noProof/>
          <w:sz w:val="24"/>
          <w:szCs w:val="24"/>
        </w:rPr>
        <w:t xml:space="preserve">, </w:t>
      </w:r>
      <w:r w:rsidRPr="00DE66B3">
        <w:rPr>
          <w:rFonts w:ascii="Times New Roman" w:hAnsi="Times New Roman" w:cs="Times New Roman"/>
          <w:i/>
          <w:iCs/>
          <w:noProof/>
          <w:sz w:val="24"/>
          <w:szCs w:val="24"/>
        </w:rPr>
        <w:t>Vol 5</w:t>
      </w:r>
      <w:r w:rsidRPr="00DE66B3">
        <w:rPr>
          <w:rFonts w:ascii="Times New Roman" w:hAnsi="Times New Roman" w:cs="Times New Roman"/>
          <w:noProof/>
          <w:sz w:val="24"/>
          <w:szCs w:val="24"/>
        </w:rPr>
        <w:t>(Vol 5, No 1: 2015), 41–49. Retrieved from http://jurnal.unimus.ac.id/index.php/lensa/article/view/1405</w:t>
      </w:r>
      <w:r w:rsidR="0091571B">
        <w:rPr>
          <w:rFonts w:ascii="Times New Roman" w:eastAsiaTheme="minorHAnsi" w:hAnsi="Times New Roman" w:cs="Times New Roman"/>
          <w:iCs/>
          <w:sz w:val="24"/>
          <w:szCs w:val="24"/>
          <w:lang w:val="en-US" w:eastAsia="en-US"/>
        </w:rPr>
        <w:fldChar w:fldCharType="end"/>
      </w:r>
    </w:p>
    <w:sectPr w:rsidR="001E1C21" w:rsidRPr="00316141" w:rsidSect="007A5710">
      <w:pgSz w:w="11909" w:h="16834" w:code="9"/>
      <w:pgMar w:top="1440" w:right="1267" w:bottom="1267" w:left="171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E3D73"/>
    <w:multiLevelType w:val="multilevel"/>
    <w:tmpl w:val="5C9C239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nsid w:val="06330AE5"/>
    <w:multiLevelType w:val="hybridMultilevel"/>
    <w:tmpl w:val="2A1A7786"/>
    <w:lvl w:ilvl="0" w:tplc="4D147E20">
      <w:start w:val="1"/>
      <w:numFmt w:val="decimal"/>
      <w:lvlText w:val="%1."/>
      <w:lvlJc w:val="left"/>
      <w:pPr>
        <w:ind w:left="644" w:hanging="360"/>
      </w:pPr>
    </w:lvl>
    <w:lvl w:ilvl="1" w:tplc="04210019">
      <w:start w:val="1"/>
      <w:numFmt w:val="lowerLetter"/>
      <w:lvlText w:val="%2."/>
      <w:lvlJc w:val="left"/>
      <w:pPr>
        <w:ind w:left="1364" w:hanging="360"/>
      </w:pPr>
    </w:lvl>
    <w:lvl w:ilvl="2" w:tplc="0421001B">
      <w:start w:val="1"/>
      <w:numFmt w:val="lowerRoman"/>
      <w:lvlText w:val="%3."/>
      <w:lvlJc w:val="right"/>
      <w:pPr>
        <w:ind w:left="2084" w:hanging="180"/>
      </w:pPr>
    </w:lvl>
    <w:lvl w:ilvl="3" w:tplc="0421000F">
      <w:start w:val="1"/>
      <w:numFmt w:val="decimal"/>
      <w:lvlText w:val="%4."/>
      <w:lvlJc w:val="left"/>
      <w:pPr>
        <w:ind w:left="2804" w:hanging="360"/>
      </w:pPr>
    </w:lvl>
    <w:lvl w:ilvl="4" w:tplc="04210019">
      <w:start w:val="1"/>
      <w:numFmt w:val="lowerLetter"/>
      <w:lvlText w:val="%5."/>
      <w:lvlJc w:val="left"/>
      <w:pPr>
        <w:ind w:left="3524" w:hanging="360"/>
      </w:pPr>
    </w:lvl>
    <w:lvl w:ilvl="5" w:tplc="0421001B">
      <w:start w:val="1"/>
      <w:numFmt w:val="lowerRoman"/>
      <w:lvlText w:val="%6."/>
      <w:lvlJc w:val="right"/>
      <w:pPr>
        <w:ind w:left="4244" w:hanging="180"/>
      </w:pPr>
    </w:lvl>
    <w:lvl w:ilvl="6" w:tplc="0421000F">
      <w:start w:val="1"/>
      <w:numFmt w:val="decimal"/>
      <w:lvlText w:val="%7."/>
      <w:lvlJc w:val="left"/>
      <w:pPr>
        <w:ind w:left="4964" w:hanging="360"/>
      </w:pPr>
    </w:lvl>
    <w:lvl w:ilvl="7" w:tplc="04210019">
      <w:start w:val="1"/>
      <w:numFmt w:val="lowerLetter"/>
      <w:lvlText w:val="%8."/>
      <w:lvlJc w:val="left"/>
      <w:pPr>
        <w:ind w:left="5684" w:hanging="360"/>
      </w:pPr>
    </w:lvl>
    <w:lvl w:ilvl="8" w:tplc="0421001B">
      <w:start w:val="1"/>
      <w:numFmt w:val="lowerRoman"/>
      <w:lvlText w:val="%9."/>
      <w:lvlJc w:val="right"/>
      <w:pPr>
        <w:ind w:left="6404" w:hanging="180"/>
      </w:pPr>
    </w:lvl>
  </w:abstractNum>
  <w:abstractNum w:abstractNumId="2">
    <w:nsid w:val="10B23E76"/>
    <w:multiLevelType w:val="hybridMultilevel"/>
    <w:tmpl w:val="D3BEB9AA"/>
    <w:lvl w:ilvl="0" w:tplc="04210001">
      <w:start w:val="1"/>
      <w:numFmt w:val="bullet"/>
      <w:lvlText w:val=""/>
      <w:lvlJc w:val="left"/>
      <w:pPr>
        <w:ind w:left="720" w:hanging="360"/>
      </w:pPr>
      <w:rPr>
        <w:rFonts w:ascii="Symbol" w:hAnsi="Symbol" w:hint="default"/>
      </w:rPr>
    </w:lvl>
    <w:lvl w:ilvl="1" w:tplc="04210003">
      <w:start w:val="1"/>
      <w:numFmt w:val="bullet"/>
      <w:lvlText w:val="o"/>
      <w:lvlJc w:val="left"/>
      <w:pPr>
        <w:ind w:left="1440" w:hanging="360"/>
      </w:pPr>
      <w:rPr>
        <w:rFonts w:ascii="Courier New" w:hAnsi="Courier New" w:cs="Courier New" w:hint="default"/>
      </w:rPr>
    </w:lvl>
    <w:lvl w:ilvl="2" w:tplc="04210005">
      <w:start w:val="1"/>
      <w:numFmt w:val="bullet"/>
      <w:lvlText w:val=""/>
      <w:lvlJc w:val="left"/>
      <w:pPr>
        <w:ind w:left="2160" w:hanging="360"/>
      </w:pPr>
      <w:rPr>
        <w:rFonts w:ascii="Wingdings" w:hAnsi="Wingdings" w:hint="default"/>
      </w:rPr>
    </w:lvl>
    <w:lvl w:ilvl="3" w:tplc="04210001">
      <w:start w:val="1"/>
      <w:numFmt w:val="bullet"/>
      <w:lvlText w:val=""/>
      <w:lvlJc w:val="left"/>
      <w:pPr>
        <w:ind w:left="2880" w:hanging="360"/>
      </w:pPr>
      <w:rPr>
        <w:rFonts w:ascii="Symbol" w:hAnsi="Symbol" w:hint="default"/>
      </w:rPr>
    </w:lvl>
    <w:lvl w:ilvl="4" w:tplc="04210003">
      <w:start w:val="1"/>
      <w:numFmt w:val="bullet"/>
      <w:lvlText w:val="o"/>
      <w:lvlJc w:val="left"/>
      <w:pPr>
        <w:ind w:left="3600" w:hanging="360"/>
      </w:pPr>
      <w:rPr>
        <w:rFonts w:ascii="Courier New" w:hAnsi="Courier New" w:cs="Courier New" w:hint="default"/>
      </w:rPr>
    </w:lvl>
    <w:lvl w:ilvl="5" w:tplc="04210005">
      <w:start w:val="1"/>
      <w:numFmt w:val="bullet"/>
      <w:lvlText w:val=""/>
      <w:lvlJc w:val="left"/>
      <w:pPr>
        <w:ind w:left="4320" w:hanging="360"/>
      </w:pPr>
      <w:rPr>
        <w:rFonts w:ascii="Wingdings" w:hAnsi="Wingdings" w:hint="default"/>
      </w:rPr>
    </w:lvl>
    <w:lvl w:ilvl="6" w:tplc="04210001">
      <w:start w:val="1"/>
      <w:numFmt w:val="bullet"/>
      <w:lvlText w:val=""/>
      <w:lvlJc w:val="left"/>
      <w:pPr>
        <w:ind w:left="5040" w:hanging="360"/>
      </w:pPr>
      <w:rPr>
        <w:rFonts w:ascii="Symbol" w:hAnsi="Symbol" w:hint="default"/>
      </w:rPr>
    </w:lvl>
    <w:lvl w:ilvl="7" w:tplc="04210003">
      <w:start w:val="1"/>
      <w:numFmt w:val="bullet"/>
      <w:lvlText w:val="o"/>
      <w:lvlJc w:val="left"/>
      <w:pPr>
        <w:ind w:left="5760" w:hanging="360"/>
      </w:pPr>
      <w:rPr>
        <w:rFonts w:ascii="Courier New" w:hAnsi="Courier New" w:cs="Courier New" w:hint="default"/>
      </w:rPr>
    </w:lvl>
    <w:lvl w:ilvl="8" w:tplc="04210005">
      <w:start w:val="1"/>
      <w:numFmt w:val="bullet"/>
      <w:lvlText w:val=""/>
      <w:lvlJc w:val="left"/>
      <w:pPr>
        <w:ind w:left="6480" w:hanging="360"/>
      </w:pPr>
      <w:rPr>
        <w:rFonts w:ascii="Wingdings" w:hAnsi="Wingdings" w:hint="default"/>
      </w:rPr>
    </w:lvl>
  </w:abstractNum>
  <w:abstractNum w:abstractNumId="3">
    <w:nsid w:val="116C1856"/>
    <w:multiLevelType w:val="hybridMultilevel"/>
    <w:tmpl w:val="DD7C78E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14327E4B"/>
    <w:multiLevelType w:val="hybridMultilevel"/>
    <w:tmpl w:val="5E58AFD0"/>
    <w:lvl w:ilvl="0" w:tplc="B8062D0A">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5">
    <w:nsid w:val="19737C6D"/>
    <w:multiLevelType w:val="hybridMultilevel"/>
    <w:tmpl w:val="A9BADFA2"/>
    <w:lvl w:ilvl="0" w:tplc="331624F2">
      <w:start w:val="1"/>
      <w:numFmt w:val="decimal"/>
      <w:lvlText w:val="%1."/>
      <w:lvlJc w:val="left"/>
      <w:pPr>
        <w:ind w:left="1440" w:hanging="360"/>
      </w:pPr>
    </w:lvl>
    <w:lvl w:ilvl="1" w:tplc="04210019">
      <w:start w:val="1"/>
      <w:numFmt w:val="lowerLetter"/>
      <w:lvlText w:val="%2."/>
      <w:lvlJc w:val="left"/>
      <w:pPr>
        <w:ind w:left="2160" w:hanging="360"/>
      </w:pPr>
    </w:lvl>
    <w:lvl w:ilvl="2" w:tplc="0421001B">
      <w:start w:val="1"/>
      <w:numFmt w:val="lowerRoman"/>
      <w:lvlText w:val="%3."/>
      <w:lvlJc w:val="right"/>
      <w:pPr>
        <w:ind w:left="2880" w:hanging="180"/>
      </w:pPr>
    </w:lvl>
    <w:lvl w:ilvl="3" w:tplc="0421000F">
      <w:start w:val="1"/>
      <w:numFmt w:val="decimal"/>
      <w:lvlText w:val="%4."/>
      <w:lvlJc w:val="left"/>
      <w:pPr>
        <w:ind w:left="3600" w:hanging="360"/>
      </w:pPr>
    </w:lvl>
    <w:lvl w:ilvl="4" w:tplc="04210019">
      <w:start w:val="1"/>
      <w:numFmt w:val="lowerLetter"/>
      <w:lvlText w:val="%5."/>
      <w:lvlJc w:val="left"/>
      <w:pPr>
        <w:ind w:left="4320" w:hanging="360"/>
      </w:pPr>
    </w:lvl>
    <w:lvl w:ilvl="5" w:tplc="0421001B">
      <w:start w:val="1"/>
      <w:numFmt w:val="lowerRoman"/>
      <w:lvlText w:val="%6."/>
      <w:lvlJc w:val="right"/>
      <w:pPr>
        <w:ind w:left="5040" w:hanging="180"/>
      </w:pPr>
    </w:lvl>
    <w:lvl w:ilvl="6" w:tplc="0421000F">
      <w:start w:val="1"/>
      <w:numFmt w:val="decimal"/>
      <w:lvlText w:val="%7."/>
      <w:lvlJc w:val="left"/>
      <w:pPr>
        <w:ind w:left="5760" w:hanging="360"/>
      </w:pPr>
    </w:lvl>
    <w:lvl w:ilvl="7" w:tplc="04210019">
      <w:start w:val="1"/>
      <w:numFmt w:val="lowerLetter"/>
      <w:lvlText w:val="%8."/>
      <w:lvlJc w:val="left"/>
      <w:pPr>
        <w:ind w:left="6480" w:hanging="360"/>
      </w:pPr>
    </w:lvl>
    <w:lvl w:ilvl="8" w:tplc="0421001B">
      <w:start w:val="1"/>
      <w:numFmt w:val="lowerRoman"/>
      <w:lvlText w:val="%9."/>
      <w:lvlJc w:val="right"/>
      <w:pPr>
        <w:ind w:left="7200" w:hanging="180"/>
      </w:pPr>
    </w:lvl>
  </w:abstractNum>
  <w:abstractNum w:abstractNumId="6">
    <w:nsid w:val="1AD93E03"/>
    <w:multiLevelType w:val="hybridMultilevel"/>
    <w:tmpl w:val="5FC6C1C2"/>
    <w:lvl w:ilvl="0" w:tplc="04210019">
      <w:start w:val="1"/>
      <w:numFmt w:val="lowerLetter"/>
      <w:lvlText w:val="%1."/>
      <w:lvlJc w:val="left"/>
      <w:pPr>
        <w:ind w:left="360" w:hanging="360"/>
      </w:pPr>
    </w:lvl>
    <w:lvl w:ilvl="1" w:tplc="04210019">
      <w:start w:val="1"/>
      <w:numFmt w:val="lowerLetter"/>
      <w:lvlText w:val="%2."/>
      <w:lvlJc w:val="left"/>
      <w:pPr>
        <w:ind w:left="1080" w:hanging="360"/>
      </w:pPr>
    </w:lvl>
    <w:lvl w:ilvl="2" w:tplc="0421001B">
      <w:start w:val="1"/>
      <w:numFmt w:val="lowerRoman"/>
      <w:lvlText w:val="%3."/>
      <w:lvlJc w:val="right"/>
      <w:pPr>
        <w:ind w:left="1800" w:hanging="180"/>
      </w:pPr>
    </w:lvl>
    <w:lvl w:ilvl="3" w:tplc="0421000F">
      <w:start w:val="1"/>
      <w:numFmt w:val="decimal"/>
      <w:lvlText w:val="%4."/>
      <w:lvlJc w:val="left"/>
      <w:pPr>
        <w:ind w:left="2520" w:hanging="360"/>
      </w:pPr>
    </w:lvl>
    <w:lvl w:ilvl="4" w:tplc="04210019">
      <w:start w:val="1"/>
      <w:numFmt w:val="lowerLetter"/>
      <w:lvlText w:val="%5."/>
      <w:lvlJc w:val="left"/>
      <w:pPr>
        <w:ind w:left="3240" w:hanging="360"/>
      </w:pPr>
    </w:lvl>
    <w:lvl w:ilvl="5" w:tplc="0421001B">
      <w:start w:val="1"/>
      <w:numFmt w:val="lowerRoman"/>
      <w:lvlText w:val="%6."/>
      <w:lvlJc w:val="right"/>
      <w:pPr>
        <w:ind w:left="3960" w:hanging="180"/>
      </w:pPr>
    </w:lvl>
    <w:lvl w:ilvl="6" w:tplc="0421000F">
      <w:start w:val="1"/>
      <w:numFmt w:val="decimal"/>
      <w:lvlText w:val="%7."/>
      <w:lvlJc w:val="left"/>
      <w:pPr>
        <w:ind w:left="4680" w:hanging="360"/>
      </w:pPr>
    </w:lvl>
    <w:lvl w:ilvl="7" w:tplc="04210019">
      <w:start w:val="1"/>
      <w:numFmt w:val="lowerLetter"/>
      <w:lvlText w:val="%8."/>
      <w:lvlJc w:val="left"/>
      <w:pPr>
        <w:ind w:left="5400" w:hanging="360"/>
      </w:pPr>
    </w:lvl>
    <w:lvl w:ilvl="8" w:tplc="0421001B">
      <w:start w:val="1"/>
      <w:numFmt w:val="lowerRoman"/>
      <w:lvlText w:val="%9."/>
      <w:lvlJc w:val="right"/>
      <w:pPr>
        <w:ind w:left="6120" w:hanging="180"/>
      </w:pPr>
    </w:lvl>
  </w:abstractNum>
  <w:abstractNum w:abstractNumId="7">
    <w:nsid w:val="1C151B12"/>
    <w:multiLevelType w:val="hybridMultilevel"/>
    <w:tmpl w:val="A67C6C4C"/>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8">
    <w:nsid w:val="1CDD71D7"/>
    <w:multiLevelType w:val="hybridMultilevel"/>
    <w:tmpl w:val="D1181938"/>
    <w:lvl w:ilvl="0" w:tplc="04210019">
      <w:start w:val="1"/>
      <w:numFmt w:val="lowerLetter"/>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9">
    <w:nsid w:val="215F7034"/>
    <w:multiLevelType w:val="hybridMultilevel"/>
    <w:tmpl w:val="B694FC9A"/>
    <w:lvl w:ilvl="0" w:tplc="9684DD7E">
      <w:start w:val="1"/>
      <w:numFmt w:val="lowerLetter"/>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10">
    <w:nsid w:val="279F2855"/>
    <w:multiLevelType w:val="hybridMultilevel"/>
    <w:tmpl w:val="1F321C26"/>
    <w:lvl w:ilvl="0" w:tplc="2CD0AAA8">
      <w:start w:val="1"/>
      <w:numFmt w:val="upperLetter"/>
      <w:lvlText w:val="%1."/>
      <w:lvlJc w:val="left"/>
      <w:pPr>
        <w:ind w:left="720" w:hanging="360"/>
      </w:pPr>
      <w:rPr>
        <w:b/>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11">
    <w:nsid w:val="28533A09"/>
    <w:multiLevelType w:val="hybridMultilevel"/>
    <w:tmpl w:val="1DB60E20"/>
    <w:lvl w:ilvl="0" w:tplc="04210015">
      <w:start w:val="1"/>
      <w:numFmt w:val="upperLetter"/>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12">
    <w:nsid w:val="291D66A6"/>
    <w:multiLevelType w:val="multilevel"/>
    <w:tmpl w:val="04940E2E"/>
    <w:lvl w:ilvl="0">
      <w:start w:val="1"/>
      <w:numFmt w:val="decimal"/>
      <w:lvlText w:val="%1."/>
      <w:lvlJc w:val="left"/>
      <w:pPr>
        <w:ind w:left="420" w:hanging="420"/>
      </w:pPr>
    </w:lvl>
    <w:lvl w:ilvl="1">
      <w:start w:val="1"/>
      <w:numFmt w:val="decimal"/>
      <w:lvlText w:val="%1.%2."/>
      <w:lvlJc w:val="left"/>
      <w:pPr>
        <w:ind w:left="420" w:hanging="4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3">
    <w:nsid w:val="338F2549"/>
    <w:multiLevelType w:val="hybridMultilevel"/>
    <w:tmpl w:val="CFAA2740"/>
    <w:lvl w:ilvl="0" w:tplc="F1C0E3E8">
      <w:start w:val="1"/>
      <w:numFmt w:val="upperLetter"/>
      <w:lvlText w:val="%1."/>
      <w:lvlJc w:val="left"/>
      <w:pPr>
        <w:ind w:left="1080" w:hanging="360"/>
      </w:pPr>
    </w:lvl>
    <w:lvl w:ilvl="1" w:tplc="04210019">
      <w:start w:val="1"/>
      <w:numFmt w:val="lowerLetter"/>
      <w:lvlText w:val="%2."/>
      <w:lvlJc w:val="left"/>
      <w:pPr>
        <w:ind w:left="1800" w:hanging="360"/>
      </w:pPr>
    </w:lvl>
    <w:lvl w:ilvl="2" w:tplc="0421001B">
      <w:start w:val="1"/>
      <w:numFmt w:val="lowerRoman"/>
      <w:lvlText w:val="%3."/>
      <w:lvlJc w:val="right"/>
      <w:pPr>
        <w:ind w:left="2520" w:hanging="180"/>
      </w:pPr>
    </w:lvl>
    <w:lvl w:ilvl="3" w:tplc="0421000F">
      <w:start w:val="1"/>
      <w:numFmt w:val="decimal"/>
      <w:lvlText w:val="%4."/>
      <w:lvlJc w:val="left"/>
      <w:pPr>
        <w:ind w:left="3240" w:hanging="360"/>
      </w:pPr>
    </w:lvl>
    <w:lvl w:ilvl="4" w:tplc="04210019">
      <w:start w:val="1"/>
      <w:numFmt w:val="lowerLetter"/>
      <w:lvlText w:val="%5."/>
      <w:lvlJc w:val="left"/>
      <w:pPr>
        <w:ind w:left="3960" w:hanging="360"/>
      </w:pPr>
    </w:lvl>
    <w:lvl w:ilvl="5" w:tplc="0421001B">
      <w:start w:val="1"/>
      <w:numFmt w:val="lowerRoman"/>
      <w:lvlText w:val="%6."/>
      <w:lvlJc w:val="right"/>
      <w:pPr>
        <w:ind w:left="4680" w:hanging="180"/>
      </w:pPr>
    </w:lvl>
    <w:lvl w:ilvl="6" w:tplc="0421000F">
      <w:start w:val="1"/>
      <w:numFmt w:val="decimal"/>
      <w:lvlText w:val="%7."/>
      <w:lvlJc w:val="left"/>
      <w:pPr>
        <w:ind w:left="5400" w:hanging="360"/>
      </w:pPr>
    </w:lvl>
    <w:lvl w:ilvl="7" w:tplc="04210019">
      <w:start w:val="1"/>
      <w:numFmt w:val="lowerLetter"/>
      <w:lvlText w:val="%8."/>
      <w:lvlJc w:val="left"/>
      <w:pPr>
        <w:ind w:left="6120" w:hanging="360"/>
      </w:pPr>
    </w:lvl>
    <w:lvl w:ilvl="8" w:tplc="0421001B">
      <w:start w:val="1"/>
      <w:numFmt w:val="lowerRoman"/>
      <w:lvlText w:val="%9."/>
      <w:lvlJc w:val="right"/>
      <w:pPr>
        <w:ind w:left="6840" w:hanging="180"/>
      </w:pPr>
    </w:lvl>
  </w:abstractNum>
  <w:abstractNum w:abstractNumId="14">
    <w:nsid w:val="3D232383"/>
    <w:multiLevelType w:val="hybridMultilevel"/>
    <w:tmpl w:val="7388B34A"/>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15">
    <w:nsid w:val="408C0C9E"/>
    <w:multiLevelType w:val="hybridMultilevel"/>
    <w:tmpl w:val="E860523A"/>
    <w:lvl w:ilvl="0" w:tplc="13E463E0">
      <w:start w:val="1"/>
      <w:numFmt w:val="lowerLetter"/>
      <w:lvlText w:val="%1."/>
      <w:lvlJc w:val="left"/>
      <w:pPr>
        <w:ind w:left="1440" w:hanging="360"/>
      </w:pPr>
      <w:rPr>
        <w:rFonts w:ascii="Times New Roman" w:eastAsiaTheme="minorHAnsi" w:hAnsi="Times New Roman" w:cstheme="minorBidi"/>
      </w:rPr>
    </w:lvl>
    <w:lvl w:ilvl="1" w:tplc="04210019">
      <w:start w:val="1"/>
      <w:numFmt w:val="lowerLetter"/>
      <w:lvlText w:val="%2."/>
      <w:lvlJc w:val="left"/>
      <w:pPr>
        <w:ind w:left="2160" w:hanging="360"/>
      </w:pPr>
    </w:lvl>
    <w:lvl w:ilvl="2" w:tplc="0421001B">
      <w:start w:val="1"/>
      <w:numFmt w:val="lowerRoman"/>
      <w:lvlText w:val="%3."/>
      <w:lvlJc w:val="right"/>
      <w:pPr>
        <w:ind w:left="2880" w:hanging="180"/>
      </w:pPr>
    </w:lvl>
    <w:lvl w:ilvl="3" w:tplc="0421000F">
      <w:start w:val="1"/>
      <w:numFmt w:val="decimal"/>
      <w:lvlText w:val="%4."/>
      <w:lvlJc w:val="left"/>
      <w:pPr>
        <w:ind w:left="3600" w:hanging="360"/>
      </w:pPr>
    </w:lvl>
    <w:lvl w:ilvl="4" w:tplc="04210019">
      <w:start w:val="1"/>
      <w:numFmt w:val="lowerLetter"/>
      <w:lvlText w:val="%5."/>
      <w:lvlJc w:val="left"/>
      <w:pPr>
        <w:ind w:left="4320" w:hanging="360"/>
      </w:pPr>
    </w:lvl>
    <w:lvl w:ilvl="5" w:tplc="0421001B">
      <w:start w:val="1"/>
      <w:numFmt w:val="lowerRoman"/>
      <w:lvlText w:val="%6."/>
      <w:lvlJc w:val="right"/>
      <w:pPr>
        <w:ind w:left="5040" w:hanging="180"/>
      </w:pPr>
    </w:lvl>
    <w:lvl w:ilvl="6" w:tplc="0421000F">
      <w:start w:val="1"/>
      <w:numFmt w:val="decimal"/>
      <w:lvlText w:val="%7."/>
      <w:lvlJc w:val="left"/>
      <w:pPr>
        <w:ind w:left="5760" w:hanging="360"/>
      </w:pPr>
    </w:lvl>
    <w:lvl w:ilvl="7" w:tplc="04210019">
      <w:start w:val="1"/>
      <w:numFmt w:val="lowerLetter"/>
      <w:lvlText w:val="%8."/>
      <w:lvlJc w:val="left"/>
      <w:pPr>
        <w:ind w:left="6480" w:hanging="360"/>
      </w:pPr>
    </w:lvl>
    <w:lvl w:ilvl="8" w:tplc="0421001B">
      <w:start w:val="1"/>
      <w:numFmt w:val="lowerRoman"/>
      <w:lvlText w:val="%9."/>
      <w:lvlJc w:val="right"/>
      <w:pPr>
        <w:ind w:left="7200" w:hanging="180"/>
      </w:pPr>
    </w:lvl>
  </w:abstractNum>
  <w:abstractNum w:abstractNumId="16">
    <w:nsid w:val="40930AA9"/>
    <w:multiLevelType w:val="multilevel"/>
    <w:tmpl w:val="3CC2665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nsid w:val="412C6D69"/>
    <w:multiLevelType w:val="multilevel"/>
    <w:tmpl w:val="5BC4D28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nsid w:val="42F04664"/>
    <w:multiLevelType w:val="hybridMultilevel"/>
    <w:tmpl w:val="4AA057F2"/>
    <w:lvl w:ilvl="0" w:tplc="FAD44D9A">
      <w:start w:val="1"/>
      <w:numFmt w:val="decimal"/>
      <w:suff w:val="space"/>
      <w:lvlText w:val="%1."/>
      <w:lvlJc w:val="left"/>
      <w:pPr>
        <w:ind w:left="0" w:firstLine="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19">
    <w:nsid w:val="4DB722A9"/>
    <w:multiLevelType w:val="hybridMultilevel"/>
    <w:tmpl w:val="F07E901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nsid w:val="50580A4D"/>
    <w:multiLevelType w:val="hybridMultilevel"/>
    <w:tmpl w:val="81D89B72"/>
    <w:lvl w:ilvl="0" w:tplc="07CA1CA0">
      <w:start w:val="1"/>
      <w:numFmt w:val="decimal"/>
      <w:lvlText w:val="%1."/>
      <w:lvlJc w:val="left"/>
      <w:pPr>
        <w:ind w:left="1146" w:hanging="360"/>
      </w:pPr>
    </w:lvl>
    <w:lvl w:ilvl="1" w:tplc="04210019">
      <w:start w:val="1"/>
      <w:numFmt w:val="lowerLetter"/>
      <w:lvlText w:val="%2."/>
      <w:lvlJc w:val="left"/>
      <w:pPr>
        <w:ind w:left="1866" w:hanging="360"/>
      </w:pPr>
    </w:lvl>
    <w:lvl w:ilvl="2" w:tplc="0421001B">
      <w:start w:val="1"/>
      <w:numFmt w:val="lowerRoman"/>
      <w:lvlText w:val="%3."/>
      <w:lvlJc w:val="right"/>
      <w:pPr>
        <w:ind w:left="2586" w:hanging="180"/>
      </w:pPr>
    </w:lvl>
    <w:lvl w:ilvl="3" w:tplc="0421000F">
      <w:start w:val="1"/>
      <w:numFmt w:val="decimal"/>
      <w:lvlText w:val="%4."/>
      <w:lvlJc w:val="left"/>
      <w:pPr>
        <w:ind w:left="3306" w:hanging="360"/>
      </w:pPr>
    </w:lvl>
    <w:lvl w:ilvl="4" w:tplc="04210019">
      <w:start w:val="1"/>
      <w:numFmt w:val="lowerLetter"/>
      <w:lvlText w:val="%5."/>
      <w:lvlJc w:val="left"/>
      <w:pPr>
        <w:ind w:left="4026" w:hanging="360"/>
      </w:pPr>
    </w:lvl>
    <w:lvl w:ilvl="5" w:tplc="0421001B">
      <w:start w:val="1"/>
      <w:numFmt w:val="lowerRoman"/>
      <w:lvlText w:val="%6."/>
      <w:lvlJc w:val="right"/>
      <w:pPr>
        <w:ind w:left="4746" w:hanging="180"/>
      </w:pPr>
    </w:lvl>
    <w:lvl w:ilvl="6" w:tplc="0421000F">
      <w:start w:val="1"/>
      <w:numFmt w:val="decimal"/>
      <w:lvlText w:val="%7."/>
      <w:lvlJc w:val="left"/>
      <w:pPr>
        <w:ind w:left="5466" w:hanging="360"/>
      </w:pPr>
    </w:lvl>
    <w:lvl w:ilvl="7" w:tplc="04210019">
      <w:start w:val="1"/>
      <w:numFmt w:val="lowerLetter"/>
      <w:lvlText w:val="%8."/>
      <w:lvlJc w:val="left"/>
      <w:pPr>
        <w:ind w:left="6186" w:hanging="360"/>
      </w:pPr>
    </w:lvl>
    <w:lvl w:ilvl="8" w:tplc="0421001B">
      <w:start w:val="1"/>
      <w:numFmt w:val="lowerRoman"/>
      <w:lvlText w:val="%9."/>
      <w:lvlJc w:val="right"/>
      <w:pPr>
        <w:ind w:left="6906" w:hanging="180"/>
      </w:pPr>
    </w:lvl>
  </w:abstractNum>
  <w:abstractNum w:abstractNumId="21">
    <w:nsid w:val="508C4C0B"/>
    <w:multiLevelType w:val="hybridMultilevel"/>
    <w:tmpl w:val="765E85EA"/>
    <w:lvl w:ilvl="0" w:tplc="03D8F556">
      <w:start w:val="1"/>
      <w:numFmt w:val="lowerLetter"/>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22">
    <w:nsid w:val="530F2E00"/>
    <w:multiLevelType w:val="hybridMultilevel"/>
    <w:tmpl w:val="FA38D4D6"/>
    <w:lvl w:ilvl="0" w:tplc="329AA3A8">
      <w:start w:val="1"/>
      <w:numFmt w:val="lowerLetter"/>
      <w:lvlText w:val="%1."/>
      <w:lvlJc w:val="left"/>
      <w:pPr>
        <w:ind w:left="1004" w:hanging="360"/>
      </w:pPr>
    </w:lvl>
    <w:lvl w:ilvl="1" w:tplc="04210019">
      <w:start w:val="1"/>
      <w:numFmt w:val="lowerLetter"/>
      <w:lvlText w:val="%2."/>
      <w:lvlJc w:val="left"/>
      <w:pPr>
        <w:ind w:left="1724" w:hanging="360"/>
      </w:pPr>
    </w:lvl>
    <w:lvl w:ilvl="2" w:tplc="0421001B">
      <w:start w:val="1"/>
      <w:numFmt w:val="lowerRoman"/>
      <w:lvlText w:val="%3."/>
      <w:lvlJc w:val="right"/>
      <w:pPr>
        <w:ind w:left="2444" w:hanging="180"/>
      </w:pPr>
    </w:lvl>
    <w:lvl w:ilvl="3" w:tplc="0421000F">
      <w:start w:val="1"/>
      <w:numFmt w:val="decimal"/>
      <w:lvlText w:val="%4."/>
      <w:lvlJc w:val="left"/>
      <w:pPr>
        <w:ind w:left="3164" w:hanging="360"/>
      </w:pPr>
    </w:lvl>
    <w:lvl w:ilvl="4" w:tplc="04210019">
      <w:start w:val="1"/>
      <w:numFmt w:val="lowerLetter"/>
      <w:lvlText w:val="%5."/>
      <w:lvlJc w:val="left"/>
      <w:pPr>
        <w:ind w:left="3884" w:hanging="360"/>
      </w:pPr>
    </w:lvl>
    <w:lvl w:ilvl="5" w:tplc="0421001B">
      <w:start w:val="1"/>
      <w:numFmt w:val="lowerRoman"/>
      <w:lvlText w:val="%6."/>
      <w:lvlJc w:val="right"/>
      <w:pPr>
        <w:ind w:left="4604" w:hanging="180"/>
      </w:pPr>
    </w:lvl>
    <w:lvl w:ilvl="6" w:tplc="0421000F">
      <w:start w:val="1"/>
      <w:numFmt w:val="decimal"/>
      <w:lvlText w:val="%7."/>
      <w:lvlJc w:val="left"/>
      <w:pPr>
        <w:ind w:left="5324" w:hanging="360"/>
      </w:pPr>
    </w:lvl>
    <w:lvl w:ilvl="7" w:tplc="04210019">
      <w:start w:val="1"/>
      <w:numFmt w:val="lowerLetter"/>
      <w:lvlText w:val="%8."/>
      <w:lvlJc w:val="left"/>
      <w:pPr>
        <w:ind w:left="6044" w:hanging="360"/>
      </w:pPr>
    </w:lvl>
    <w:lvl w:ilvl="8" w:tplc="0421001B">
      <w:start w:val="1"/>
      <w:numFmt w:val="lowerRoman"/>
      <w:lvlText w:val="%9."/>
      <w:lvlJc w:val="right"/>
      <w:pPr>
        <w:ind w:left="6764" w:hanging="180"/>
      </w:pPr>
    </w:lvl>
  </w:abstractNum>
  <w:abstractNum w:abstractNumId="23">
    <w:nsid w:val="570CBC3B"/>
    <w:multiLevelType w:val="singleLevel"/>
    <w:tmpl w:val="570CBC3B"/>
    <w:lvl w:ilvl="0">
      <w:start w:val="2"/>
      <w:numFmt w:val="decimal"/>
      <w:suff w:val="space"/>
      <w:lvlText w:val="%1."/>
      <w:lvlJc w:val="left"/>
      <w:pPr>
        <w:ind w:left="0" w:firstLine="0"/>
      </w:pPr>
    </w:lvl>
  </w:abstractNum>
  <w:abstractNum w:abstractNumId="24">
    <w:nsid w:val="5AF24395"/>
    <w:multiLevelType w:val="hybridMultilevel"/>
    <w:tmpl w:val="931891F4"/>
    <w:lvl w:ilvl="0" w:tplc="04210019">
      <w:start w:val="1"/>
      <w:numFmt w:val="lowerLetter"/>
      <w:lvlText w:val="%1."/>
      <w:lvlJc w:val="left"/>
      <w:pPr>
        <w:ind w:left="360" w:hanging="360"/>
      </w:pPr>
    </w:lvl>
    <w:lvl w:ilvl="1" w:tplc="04210019">
      <w:start w:val="1"/>
      <w:numFmt w:val="lowerLetter"/>
      <w:lvlText w:val="%2."/>
      <w:lvlJc w:val="left"/>
      <w:pPr>
        <w:ind w:left="1080" w:hanging="360"/>
      </w:pPr>
    </w:lvl>
    <w:lvl w:ilvl="2" w:tplc="0421001B">
      <w:start w:val="1"/>
      <w:numFmt w:val="lowerRoman"/>
      <w:lvlText w:val="%3."/>
      <w:lvlJc w:val="right"/>
      <w:pPr>
        <w:ind w:left="1800" w:hanging="180"/>
      </w:pPr>
    </w:lvl>
    <w:lvl w:ilvl="3" w:tplc="0421000F">
      <w:start w:val="1"/>
      <w:numFmt w:val="decimal"/>
      <w:lvlText w:val="%4."/>
      <w:lvlJc w:val="left"/>
      <w:pPr>
        <w:ind w:left="2520" w:hanging="360"/>
      </w:pPr>
    </w:lvl>
    <w:lvl w:ilvl="4" w:tplc="04210019">
      <w:start w:val="1"/>
      <w:numFmt w:val="lowerLetter"/>
      <w:lvlText w:val="%5."/>
      <w:lvlJc w:val="left"/>
      <w:pPr>
        <w:ind w:left="3240" w:hanging="360"/>
      </w:pPr>
    </w:lvl>
    <w:lvl w:ilvl="5" w:tplc="0421001B">
      <w:start w:val="1"/>
      <w:numFmt w:val="lowerRoman"/>
      <w:lvlText w:val="%6."/>
      <w:lvlJc w:val="right"/>
      <w:pPr>
        <w:ind w:left="3960" w:hanging="180"/>
      </w:pPr>
    </w:lvl>
    <w:lvl w:ilvl="6" w:tplc="0421000F">
      <w:start w:val="1"/>
      <w:numFmt w:val="decimal"/>
      <w:lvlText w:val="%7."/>
      <w:lvlJc w:val="left"/>
      <w:pPr>
        <w:ind w:left="4680" w:hanging="360"/>
      </w:pPr>
    </w:lvl>
    <w:lvl w:ilvl="7" w:tplc="04210019">
      <w:start w:val="1"/>
      <w:numFmt w:val="lowerLetter"/>
      <w:lvlText w:val="%8."/>
      <w:lvlJc w:val="left"/>
      <w:pPr>
        <w:ind w:left="5400" w:hanging="360"/>
      </w:pPr>
    </w:lvl>
    <w:lvl w:ilvl="8" w:tplc="0421001B">
      <w:start w:val="1"/>
      <w:numFmt w:val="lowerRoman"/>
      <w:lvlText w:val="%9."/>
      <w:lvlJc w:val="right"/>
      <w:pPr>
        <w:ind w:left="6120" w:hanging="180"/>
      </w:pPr>
    </w:lvl>
  </w:abstractNum>
  <w:abstractNum w:abstractNumId="25">
    <w:nsid w:val="5CFB4421"/>
    <w:multiLevelType w:val="hybridMultilevel"/>
    <w:tmpl w:val="4E22EDD2"/>
    <w:lvl w:ilvl="0" w:tplc="04210011">
      <w:start w:val="3"/>
      <w:numFmt w:val="decimal"/>
      <w:lvlText w:val="%1)"/>
      <w:lvlJc w:val="left"/>
      <w:pPr>
        <w:ind w:left="36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26">
    <w:nsid w:val="73F54990"/>
    <w:multiLevelType w:val="hybridMultilevel"/>
    <w:tmpl w:val="BAB6795C"/>
    <w:lvl w:ilvl="0" w:tplc="3C18D75E">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7A3043F4"/>
    <w:multiLevelType w:val="hybridMultilevel"/>
    <w:tmpl w:val="0D48C200"/>
    <w:lvl w:ilvl="0" w:tplc="27FEC4F8">
      <w:start w:val="3"/>
      <w:numFmt w:val="upperLetter"/>
      <w:lvlText w:val="%1."/>
      <w:lvlJc w:val="left"/>
      <w:pPr>
        <w:ind w:left="1080" w:hanging="360"/>
      </w:pPr>
    </w:lvl>
    <w:lvl w:ilvl="1" w:tplc="04210019">
      <w:start w:val="1"/>
      <w:numFmt w:val="lowerLetter"/>
      <w:lvlText w:val="%2."/>
      <w:lvlJc w:val="left"/>
      <w:pPr>
        <w:ind w:left="1800" w:hanging="360"/>
      </w:pPr>
    </w:lvl>
    <w:lvl w:ilvl="2" w:tplc="0421001B">
      <w:start w:val="1"/>
      <w:numFmt w:val="lowerRoman"/>
      <w:lvlText w:val="%3."/>
      <w:lvlJc w:val="right"/>
      <w:pPr>
        <w:ind w:left="2520" w:hanging="180"/>
      </w:pPr>
    </w:lvl>
    <w:lvl w:ilvl="3" w:tplc="0421000F">
      <w:start w:val="1"/>
      <w:numFmt w:val="decimal"/>
      <w:lvlText w:val="%4."/>
      <w:lvlJc w:val="left"/>
      <w:pPr>
        <w:ind w:left="3240" w:hanging="360"/>
      </w:pPr>
    </w:lvl>
    <w:lvl w:ilvl="4" w:tplc="04210019">
      <w:start w:val="1"/>
      <w:numFmt w:val="lowerLetter"/>
      <w:lvlText w:val="%5."/>
      <w:lvlJc w:val="left"/>
      <w:pPr>
        <w:ind w:left="3960" w:hanging="360"/>
      </w:pPr>
    </w:lvl>
    <w:lvl w:ilvl="5" w:tplc="0421001B">
      <w:start w:val="1"/>
      <w:numFmt w:val="lowerRoman"/>
      <w:lvlText w:val="%6."/>
      <w:lvlJc w:val="right"/>
      <w:pPr>
        <w:ind w:left="4680" w:hanging="180"/>
      </w:pPr>
    </w:lvl>
    <w:lvl w:ilvl="6" w:tplc="0421000F">
      <w:start w:val="1"/>
      <w:numFmt w:val="decimal"/>
      <w:lvlText w:val="%7."/>
      <w:lvlJc w:val="left"/>
      <w:pPr>
        <w:ind w:left="5400" w:hanging="360"/>
      </w:pPr>
    </w:lvl>
    <w:lvl w:ilvl="7" w:tplc="04210019">
      <w:start w:val="1"/>
      <w:numFmt w:val="lowerLetter"/>
      <w:lvlText w:val="%8."/>
      <w:lvlJc w:val="left"/>
      <w:pPr>
        <w:ind w:left="6120" w:hanging="360"/>
      </w:pPr>
    </w:lvl>
    <w:lvl w:ilvl="8" w:tplc="0421001B">
      <w:start w:val="1"/>
      <w:numFmt w:val="lowerRoman"/>
      <w:lvlText w:val="%9."/>
      <w:lvlJc w:val="right"/>
      <w:pPr>
        <w:ind w:left="6840" w:hanging="180"/>
      </w:pPr>
    </w:lvl>
  </w:abstractNum>
  <w:abstractNum w:abstractNumId="28">
    <w:nsid w:val="7BC22769"/>
    <w:multiLevelType w:val="hybridMultilevel"/>
    <w:tmpl w:val="CAB86C04"/>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29">
    <w:nsid w:val="7DD066BA"/>
    <w:multiLevelType w:val="hybridMultilevel"/>
    <w:tmpl w:val="0576DA68"/>
    <w:lvl w:ilvl="0" w:tplc="04210019">
      <w:start w:val="1"/>
      <w:numFmt w:val="lowerLetter"/>
      <w:lvlText w:val="%1."/>
      <w:lvlJc w:val="left"/>
      <w:pPr>
        <w:ind w:left="360" w:hanging="360"/>
      </w:pPr>
    </w:lvl>
    <w:lvl w:ilvl="1" w:tplc="04210019">
      <w:start w:val="1"/>
      <w:numFmt w:val="lowerLetter"/>
      <w:lvlText w:val="%2."/>
      <w:lvlJc w:val="left"/>
      <w:pPr>
        <w:ind w:left="1080" w:hanging="360"/>
      </w:pPr>
    </w:lvl>
    <w:lvl w:ilvl="2" w:tplc="0421001B">
      <w:start w:val="1"/>
      <w:numFmt w:val="lowerRoman"/>
      <w:lvlText w:val="%3."/>
      <w:lvlJc w:val="right"/>
      <w:pPr>
        <w:ind w:left="1800" w:hanging="180"/>
      </w:pPr>
    </w:lvl>
    <w:lvl w:ilvl="3" w:tplc="0421000F">
      <w:start w:val="1"/>
      <w:numFmt w:val="decimal"/>
      <w:lvlText w:val="%4."/>
      <w:lvlJc w:val="left"/>
      <w:pPr>
        <w:ind w:left="2520" w:hanging="360"/>
      </w:pPr>
    </w:lvl>
    <w:lvl w:ilvl="4" w:tplc="04210019">
      <w:start w:val="1"/>
      <w:numFmt w:val="lowerLetter"/>
      <w:lvlText w:val="%5."/>
      <w:lvlJc w:val="left"/>
      <w:pPr>
        <w:ind w:left="3240" w:hanging="360"/>
      </w:pPr>
    </w:lvl>
    <w:lvl w:ilvl="5" w:tplc="0421001B">
      <w:start w:val="1"/>
      <w:numFmt w:val="lowerRoman"/>
      <w:lvlText w:val="%6."/>
      <w:lvlJc w:val="right"/>
      <w:pPr>
        <w:ind w:left="3960" w:hanging="180"/>
      </w:pPr>
    </w:lvl>
    <w:lvl w:ilvl="6" w:tplc="0421000F">
      <w:start w:val="1"/>
      <w:numFmt w:val="decimal"/>
      <w:lvlText w:val="%7."/>
      <w:lvlJc w:val="left"/>
      <w:pPr>
        <w:ind w:left="4680" w:hanging="360"/>
      </w:pPr>
    </w:lvl>
    <w:lvl w:ilvl="7" w:tplc="04210019">
      <w:start w:val="1"/>
      <w:numFmt w:val="lowerLetter"/>
      <w:lvlText w:val="%8."/>
      <w:lvlJc w:val="left"/>
      <w:pPr>
        <w:ind w:left="5400" w:hanging="360"/>
      </w:pPr>
    </w:lvl>
    <w:lvl w:ilvl="8" w:tplc="0421001B">
      <w:start w:val="1"/>
      <w:numFmt w:val="lowerRoman"/>
      <w:lvlText w:val="%9."/>
      <w:lvlJc w:val="right"/>
      <w:pPr>
        <w:ind w:left="6120" w:hanging="180"/>
      </w:pPr>
    </w:lvl>
  </w:abstractNum>
  <w:abstractNum w:abstractNumId="30">
    <w:nsid w:val="7EFD1476"/>
    <w:multiLevelType w:val="hybridMultilevel"/>
    <w:tmpl w:val="13B42A70"/>
    <w:lvl w:ilvl="0" w:tplc="5B6A6EE8">
      <w:start w:val="1"/>
      <w:numFmt w:val="decimal"/>
      <w:lvlText w:val="%1."/>
      <w:lvlJc w:val="left"/>
      <w:pPr>
        <w:ind w:left="1080" w:hanging="360"/>
      </w:pPr>
    </w:lvl>
    <w:lvl w:ilvl="1" w:tplc="04210019">
      <w:start w:val="1"/>
      <w:numFmt w:val="lowerLetter"/>
      <w:lvlText w:val="%2."/>
      <w:lvlJc w:val="left"/>
      <w:pPr>
        <w:ind w:left="1800" w:hanging="360"/>
      </w:pPr>
    </w:lvl>
    <w:lvl w:ilvl="2" w:tplc="0421001B">
      <w:start w:val="1"/>
      <w:numFmt w:val="lowerRoman"/>
      <w:lvlText w:val="%3."/>
      <w:lvlJc w:val="right"/>
      <w:pPr>
        <w:ind w:left="2520" w:hanging="180"/>
      </w:pPr>
    </w:lvl>
    <w:lvl w:ilvl="3" w:tplc="0421000F">
      <w:start w:val="1"/>
      <w:numFmt w:val="decimal"/>
      <w:lvlText w:val="%4."/>
      <w:lvlJc w:val="left"/>
      <w:pPr>
        <w:ind w:left="3240" w:hanging="360"/>
      </w:pPr>
    </w:lvl>
    <w:lvl w:ilvl="4" w:tplc="04210019">
      <w:start w:val="1"/>
      <w:numFmt w:val="lowerLetter"/>
      <w:lvlText w:val="%5."/>
      <w:lvlJc w:val="left"/>
      <w:pPr>
        <w:ind w:left="3960" w:hanging="360"/>
      </w:pPr>
    </w:lvl>
    <w:lvl w:ilvl="5" w:tplc="0421001B">
      <w:start w:val="1"/>
      <w:numFmt w:val="lowerRoman"/>
      <w:lvlText w:val="%6."/>
      <w:lvlJc w:val="right"/>
      <w:pPr>
        <w:ind w:left="4680" w:hanging="180"/>
      </w:pPr>
    </w:lvl>
    <w:lvl w:ilvl="6" w:tplc="0421000F">
      <w:start w:val="1"/>
      <w:numFmt w:val="decimal"/>
      <w:lvlText w:val="%7."/>
      <w:lvlJc w:val="left"/>
      <w:pPr>
        <w:ind w:left="5400" w:hanging="360"/>
      </w:pPr>
    </w:lvl>
    <w:lvl w:ilvl="7" w:tplc="04210019">
      <w:start w:val="1"/>
      <w:numFmt w:val="lowerLetter"/>
      <w:lvlText w:val="%8."/>
      <w:lvlJc w:val="left"/>
      <w:pPr>
        <w:ind w:left="6120" w:hanging="360"/>
      </w:pPr>
    </w:lvl>
    <w:lvl w:ilvl="8" w:tplc="0421001B">
      <w:start w:val="1"/>
      <w:numFmt w:val="lowerRoman"/>
      <w:lvlText w:val="%9."/>
      <w:lvlJc w:val="right"/>
      <w:pPr>
        <w:ind w:left="6840" w:hanging="180"/>
      </w:pPr>
    </w:lvl>
  </w:abstractNum>
  <w:abstractNum w:abstractNumId="31">
    <w:nsid w:val="7FA9470C"/>
    <w:multiLevelType w:val="hybridMultilevel"/>
    <w:tmpl w:val="BAC46752"/>
    <w:lvl w:ilvl="0" w:tplc="D9704FCC">
      <w:start w:val="1"/>
      <w:numFmt w:val="lowerLetter"/>
      <w:lvlText w:val="%1."/>
      <w:lvlJc w:val="left"/>
      <w:pPr>
        <w:ind w:left="1004" w:hanging="360"/>
      </w:pPr>
    </w:lvl>
    <w:lvl w:ilvl="1" w:tplc="04210019">
      <w:start w:val="1"/>
      <w:numFmt w:val="lowerLetter"/>
      <w:lvlText w:val="%2."/>
      <w:lvlJc w:val="left"/>
      <w:pPr>
        <w:ind w:left="1724" w:hanging="360"/>
      </w:pPr>
    </w:lvl>
    <w:lvl w:ilvl="2" w:tplc="0421001B">
      <w:start w:val="1"/>
      <w:numFmt w:val="lowerRoman"/>
      <w:lvlText w:val="%3."/>
      <w:lvlJc w:val="right"/>
      <w:pPr>
        <w:ind w:left="2444" w:hanging="180"/>
      </w:pPr>
    </w:lvl>
    <w:lvl w:ilvl="3" w:tplc="0421000F">
      <w:start w:val="1"/>
      <w:numFmt w:val="decimal"/>
      <w:lvlText w:val="%4."/>
      <w:lvlJc w:val="left"/>
      <w:pPr>
        <w:ind w:left="3164" w:hanging="360"/>
      </w:pPr>
    </w:lvl>
    <w:lvl w:ilvl="4" w:tplc="04210019">
      <w:start w:val="1"/>
      <w:numFmt w:val="lowerLetter"/>
      <w:lvlText w:val="%5."/>
      <w:lvlJc w:val="left"/>
      <w:pPr>
        <w:ind w:left="3884" w:hanging="360"/>
      </w:pPr>
    </w:lvl>
    <w:lvl w:ilvl="5" w:tplc="0421001B">
      <w:start w:val="1"/>
      <w:numFmt w:val="lowerRoman"/>
      <w:lvlText w:val="%6."/>
      <w:lvlJc w:val="right"/>
      <w:pPr>
        <w:ind w:left="4604" w:hanging="180"/>
      </w:pPr>
    </w:lvl>
    <w:lvl w:ilvl="6" w:tplc="0421000F">
      <w:start w:val="1"/>
      <w:numFmt w:val="decimal"/>
      <w:lvlText w:val="%7."/>
      <w:lvlJc w:val="left"/>
      <w:pPr>
        <w:ind w:left="5324" w:hanging="360"/>
      </w:pPr>
    </w:lvl>
    <w:lvl w:ilvl="7" w:tplc="04210019">
      <w:start w:val="1"/>
      <w:numFmt w:val="lowerLetter"/>
      <w:lvlText w:val="%8."/>
      <w:lvlJc w:val="left"/>
      <w:pPr>
        <w:ind w:left="6044" w:hanging="360"/>
      </w:pPr>
    </w:lvl>
    <w:lvl w:ilvl="8" w:tplc="0421001B">
      <w:start w:val="1"/>
      <w:numFmt w:val="lowerRoman"/>
      <w:lvlText w:val="%9."/>
      <w:lvlJc w:val="right"/>
      <w:pPr>
        <w:ind w:left="6764"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3"/>
    <w:lvlOverride w:ilvl="0">
      <w:startOverride w:val="2"/>
    </w:lvlOverride>
  </w:num>
  <w:num w:numId="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6"/>
  </w:num>
  <w:num w:numId="28">
    <w:abstractNumId w:val="0"/>
  </w:num>
  <w:num w:numId="29">
    <w:abstractNumId w:val="16"/>
  </w:num>
  <w:num w:numId="30">
    <w:abstractNumId w:val="17"/>
  </w:num>
  <w:num w:numId="3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hideSpellingErrors/>
  <w:proofState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6A07"/>
    <w:rsid w:val="00001BB6"/>
    <w:rsid w:val="0000345A"/>
    <w:rsid w:val="00006E75"/>
    <w:rsid w:val="00006EE0"/>
    <w:rsid w:val="000246F1"/>
    <w:rsid w:val="00033541"/>
    <w:rsid w:val="000408B6"/>
    <w:rsid w:val="000417D5"/>
    <w:rsid w:val="00076F24"/>
    <w:rsid w:val="00092642"/>
    <w:rsid w:val="000A3FE6"/>
    <w:rsid w:val="000A50F5"/>
    <w:rsid w:val="000A6B63"/>
    <w:rsid w:val="000B331A"/>
    <w:rsid w:val="000C39AA"/>
    <w:rsid w:val="000C63BD"/>
    <w:rsid w:val="000D21FE"/>
    <w:rsid w:val="000F3261"/>
    <w:rsid w:val="00101FE8"/>
    <w:rsid w:val="00105CAD"/>
    <w:rsid w:val="00105D83"/>
    <w:rsid w:val="001073F7"/>
    <w:rsid w:val="00120818"/>
    <w:rsid w:val="00126030"/>
    <w:rsid w:val="00142373"/>
    <w:rsid w:val="00144F76"/>
    <w:rsid w:val="0015069B"/>
    <w:rsid w:val="00155F97"/>
    <w:rsid w:val="00165041"/>
    <w:rsid w:val="00165B7C"/>
    <w:rsid w:val="00165C3B"/>
    <w:rsid w:val="001816A1"/>
    <w:rsid w:val="001961D4"/>
    <w:rsid w:val="001C336C"/>
    <w:rsid w:val="001C3A0F"/>
    <w:rsid w:val="001D3B8E"/>
    <w:rsid w:val="001D6D62"/>
    <w:rsid w:val="001E06FE"/>
    <w:rsid w:val="001E1024"/>
    <w:rsid w:val="001E1C21"/>
    <w:rsid w:val="001E2C31"/>
    <w:rsid w:val="001E3498"/>
    <w:rsid w:val="001E47CC"/>
    <w:rsid w:val="001E7620"/>
    <w:rsid w:val="002013BD"/>
    <w:rsid w:val="0020145C"/>
    <w:rsid w:val="00203F84"/>
    <w:rsid w:val="002059BD"/>
    <w:rsid w:val="0021071E"/>
    <w:rsid w:val="00213C61"/>
    <w:rsid w:val="00234B7F"/>
    <w:rsid w:val="0024089C"/>
    <w:rsid w:val="00246322"/>
    <w:rsid w:val="00263F7A"/>
    <w:rsid w:val="0026404C"/>
    <w:rsid w:val="002744C1"/>
    <w:rsid w:val="002824CB"/>
    <w:rsid w:val="00285B04"/>
    <w:rsid w:val="00290261"/>
    <w:rsid w:val="002A523D"/>
    <w:rsid w:val="002C2164"/>
    <w:rsid w:val="002C796F"/>
    <w:rsid w:val="002D2F3F"/>
    <w:rsid w:val="002D314A"/>
    <w:rsid w:val="002E1FC8"/>
    <w:rsid w:val="002E42EC"/>
    <w:rsid w:val="002F52D2"/>
    <w:rsid w:val="00300CE5"/>
    <w:rsid w:val="00303D2B"/>
    <w:rsid w:val="00312A5E"/>
    <w:rsid w:val="00312EB3"/>
    <w:rsid w:val="00316141"/>
    <w:rsid w:val="00322363"/>
    <w:rsid w:val="00325FA4"/>
    <w:rsid w:val="00366848"/>
    <w:rsid w:val="00377AC1"/>
    <w:rsid w:val="003939BE"/>
    <w:rsid w:val="00395CF8"/>
    <w:rsid w:val="00396F52"/>
    <w:rsid w:val="003A67DE"/>
    <w:rsid w:val="003A6824"/>
    <w:rsid w:val="003B4513"/>
    <w:rsid w:val="003D2FA6"/>
    <w:rsid w:val="003D5D36"/>
    <w:rsid w:val="003D6244"/>
    <w:rsid w:val="00402EE3"/>
    <w:rsid w:val="00412C6F"/>
    <w:rsid w:val="00430B46"/>
    <w:rsid w:val="004311C6"/>
    <w:rsid w:val="00434033"/>
    <w:rsid w:val="0045180C"/>
    <w:rsid w:val="00451C52"/>
    <w:rsid w:val="004633AA"/>
    <w:rsid w:val="004645FE"/>
    <w:rsid w:val="004706C6"/>
    <w:rsid w:val="00471A8C"/>
    <w:rsid w:val="00475304"/>
    <w:rsid w:val="00475BE7"/>
    <w:rsid w:val="004804C3"/>
    <w:rsid w:val="00480FC4"/>
    <w:rsid w:val="004843D0"/>
    <w:rsid w:val="0048792D"/>
    <w:rsid w:val="004A237F"/>
    <w:rsid w:val="004B03D9"/>
    <w:rsid w:val="004C2483"/>
    <w:rsid w:val="004C366B"/>
    <w:rsid w:val="004C583C"/>
    <w:rsid w:val="004D5890"/>
    <w:rsid w:val="004E26BF"/>
    <w:rsid w:val="004F346E"/>
    <w:rsid w:val="004F46C1"/>
    <w:rsid w:val="004F6DB8"/>
    <w:rsid w:val="00513038"/>
    <w:rsid w:val="005143B4"/>
    <w:rsid w:val="00523E86"/>
    <w:rsid w:val="00541488"/>
    <w:rsid w:val="005475C6"/>
    <w:rsid w:val="00576917"/>
    <w:rsid w:val="00583C9E"/>
    <w:rsid w:val="00583D42"/>
    <w:rsid w:val="00586638"/>
    <w:rsid w:val="00597822"/>
    <w:rsid w:val="005A665D"/>
    <w:rsid w:val="005A689C"/>
    <w:rsid w:val="005B24EF"/>
    <w:rsid w:val="005B54B7"/>
    <w:rsid w:val="00602514"/>
    <w:rsid w:val="006047D6"/>
    <w:rsid w:val="00605C47"/>
    <w:rsid w:val="00617F58"/>
    <w:rsid w:val="00620F03"/>
    <w:rsid w:val="00631503"/>
    <w:rsid w:val="006319E3"/>
    <w:rsid w:val="006328BE"/>
    <w:rsid w:val="006333B6"/>
    <w:rsid w:val="00640826"/>
    <w:rsid w:val="00641521"/>
    <w:rsid w:val="00643E35"/>
    <w:rsid w:val="00645867"/>
    <w:rsid w:val="006571A6"/>
    <w:rsid w:val="00672223"/>
    <w:rsid w:val="006778E7"/>
    <w:rsid w:val="00683C29"/>
    <w:rsid w:val="00684B33"/>
    <w:rsid w:val="006B3455"/>
    <w:rsid w:val="006B6026"/>
    <w:rsid w:val="006C55D7"/>
    <w:rsid w:val="006E640A"/>
    <w:rsid w:val="006F44AD"/>
    <w:rsid w:val="00704638"/>
    <w:rsid w:val="007052AF"/>
    <w:rsid w:val="00710276"/>
    <w:rsid w:val="0072793A"/>
    <w:rsid w:val="00733010"/>
    <w:rsid w:val="00747091"/>
    <w:rsid w:val="00754A42"/>
    <w:rsid w:val="00755861"/>
    <w:rsid w:val="00761B1E"/>
    <w:rsid w:val="0077062F"/>
    <w:rsid w:val="007940CD"/>
    <w:rsid w:val="007A2252"/>
    <w:rsid w:val="007A5710"/>
    <w:rsid w:val="007C6F42"/>
    <w:rsid w:val="007E1EB9"/>
    <w:rsid w:val="007E7410"/>
    <w:rsid w:val="007F2B54"/>
    <w:rsid w:val="00800219"/>
    <w:rsid w:val="008204A6"/>
    <w:rsid w:val="00823BED"/>
    <w:rsid w:val="008259FB"/>
    <w:rsid w:val="0082604D"/>
    <w:rsid w:val="00826136"/>
    <w:rsid w:val="00841A72"/>
    <w:rsid w:val="008474E2"/>
    <w:rsid w:val="00847D63"/>
    <w:rsid w:val="00872451"/>
    <w:rsid w:val="00875FF3"/>
    <w:rsid w:val="00883B26"/>
    <w:rsid w:val="00885F30"/>
    <w:rsid w:val="008900F5"/>
    <w:rsid w:val="00892BF0"/>
    <w:rsid w:val="008938D0"/>
    <w:rsid w:val="00896742"/>
    <w:rsid w:val="0089731E"/>
    <w:rsid w:val="008B2E1B"/>
    <w:rsid w:val="008B4E20"/>
    <w:rsid w:val="008B6B39"/>
    <w:rsid w:val="008C0277"/>
    <w:rsid w:val="008D6A07"/>
    <w:rsid w:val="00904077"/>
    <w:rsid w:val="00904915"/>
    <w:rsid w:val="009059A7"/>
    <w:rsid w:val="0091571B"/>
    <w:rsid w:val="00915883"/>
    <w:rsid w:val="00920534"/>
    <w:rsid w:val="009468E6"/>
    <w:rsid w:val="0094735E"/>
    <w:rsid w:val="00960F3F"/>
    <w:rsid w:val="00962475"/>
    <w:rsid w:val="00965465"/>
    <w:rsid w:val="00966FB0"/>
    <w:rsid w:val="0097454E"/>
    <w:rsid w:val="00980344"/>
    <w:rsid w:val="00987BE6"/>
    <w:rsid w:val="00997E5F"/>
    <w:rsid w:val="009A1D15"/>
    <w:rsid w:val="009C1BFF"/>
    <w:rsid w:val="009C3A59"/>
    <w:rsid w:val="009E166A"/>
    <w:rsid w:val="00A033DE"/>
    <w:rsid w:val="00A03467"/>
    <w:rsid w:val="00A03AE6"/>
    <w:rsid w:val="00A210A7"/>
    <w:rsid w:val="00A2139F"/>
    <w:rsid w:val="00A23927"/>
    <w:rsid w:val="00A333AF"/>
    <w:rsid w:val="00A42DC7"/>
    <w:rsid w:val="00A6344A"/>
    <w:rsid w:val="00A6706A"/>
    <w:rsid w:val="00A67BEC"/>
    <w:rsid w:val="00A67FDB"/>
    <w:rsid w:val="00A72285"/>
    <w:rsid w:val="00A7473B"/>
    <w:rsid w:val="00A74B20"/>
    <w:rsid w:val="00A77156"/>
    <w:rsid w:val="00AA6E23"/>
    <w:rsid w:val="00AC62BD"/>
    <w:rsid w:val="00AD21FC"/>
    <w:rsid w:val="00AD74F9"/>
    <w:rsid w:val="00AF2B8E"/>
    <w:rsid w:val="00B17DAB"/>
    <w:rsid w:val="00B21231"/>
    <w:rsid w:val="00B25640"/>
    <w:rsid w:val="00B2570A"/>
    <w:rsid w:val="00B31791"/>
    <w:rsid w:val="00B34160"/>
    <w:rsid w:val="00B35009"/>
    <w:rsid w:val="00B41FF6"/>
    <w:rsid w:val="00B80743"/>
    <w:rsid w:val="00B84A2D"/>
    <w:rsid w:val="00B86D6A"/>
    <w:rsid w:val="00B92D1F"/>
    <w:rsid w:val="00BB6C0A"/>
    <w:rsid w:val="00BB6CA9"/>
    <w:rsid w:val="00BC66F9"/>
    <w:rsid w:val="00BE35DB"/>
    <w:rsid w:val="00C06214"/>
    <w:rsid w:val="00C32122"/>
    <w:rsid w:val="00C50672"/>
    <w:rsid w:val="00C643DB"/>
    <w:rsid w:val="00C7045B"/>
    <w:rsid w:val="00C82B5F"/>
    <w:rsid w:val="00C84E0C"/>
    <w:rsid w:val="00CA05EC"/>
    <w:rsid w:val="00CA1158"/>
    <w:rsid w:val="00CB11AF"/>
    <w:rsid w:val="00CB4379"/>
    <w:rsid w:val="00CB60A3"/>
    <w:rsid w:val="00CB681D"/>
    <w:rsid w:val="00CD385E"/>
    <w:rsid w:val="00CE743C"/>
    <w:rsid w:val="00CF7E18"/>
    <w:rsid w:val="00D00CD2"/>
    <w:rsid w:val="00D0573E"/>
    <w:rsid w:val="00D14D13"/>
    <w:rsid w:val="00D25EE0"/>
    <w:rsid w:val="00D260E5"/>
    <w:rsid w:val="00D34E3F"/>
    <w:rsid w:val="00D436B3"/>
    <w:rsid w:val="00D50397"/>
    <w:rsid w:val="00D65C34"/>
    <w:rsid w:val="00D7026B"/>
    <w:rsid w:val="00D770AD"/>
    <w:rsid w:val="00D82451"/>
    <w:rsid w:val="00D86D27"/>
    <w:rsid w:val="00D86EBD"/>
    <w:rsid w:val="00D95AE8"/>
    <w:rsid w:val="00DA0CF0"/>
    <w:rsid w:val="00DA3E2B"/>
    <w:rsid w:val="00DA5AFE"/>
    <w:rsid w:val="00DA7395"/>
    <w:rsid w:val="00DB5ABD"/>
    <w:rsid w:val="00DC7C0B"/>
    <w:rsid w:val="00DD1AED"/>
    <w:rsid w:val="00DE66B3"/>
    <w:rsid w:val="00E1591C"/>
    <w:rsid w:val="00E315BB"/>
    <w:rsid w:val="00E31D62"/>
    <w:rsid w:val="00E32E5B"/>
    <w:rsid w:val="00E64788"/>
    <w:rsid w:val="00E75380"/>
    <w:rsid w:val="00E82D8C"/>
    <w:rsid w:val="00E93B93"/>
    <w:rsid w:val="00E972D3"/>
    <w:rsid w:val="00EA3E49"/>
    <w:rsid w:val="00EC0FA5"/>
    <w:rsid w:val="00ED730F"/>
    <w:rsid w:val="00EF337A"/>
    <w:rsid w:val="00F02738"/>
    <w:rsid w:val="00F06BAA"/>
    <w:rsid w:val="00F12115"/>
    <w:rsid w:val="00F20054"/>
    <w:rsid w:val="00F30712"/>
    <w:rsid w:val="00F32126"/>
    <w:rsid w:val="00F36CF6"/>
    <w:rsid w:val="00F41D44"/>
    <w:rsid w:val="00F47481"/>
    <w:rsid w:val="00F70CDE"/>
    <w:rsid w:val="00F72614"/>
    <w:rsid w:val="00F73D95"/>
    <w:rsid w:val="00F80A1D"/>
    <w:rsid w:val="00F814ED"/>
    <w:rsid w:val="00F845A6"/>
    <w:rsid w:val="00FC313B"/>
    <w:rsid w:val="00FE0D25"/>
    <w:rsid w:val="00FE4E9F"/>
    <w:rsid w:val="00FF13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6A07"/>
    <w:rPr>
      <w:rFonts w:eastAsiaTheme="minorEastAsia"/>
      <w:lang w:val="id-ID" w:eastAsia="id-ID"/>
    </w:rPr>
  </w:style>
  <w:style w:type="paragraph" w:styleId="Heading3">
    <w:name w:val="heading 3"/>
    <w:basedOn w:val="Normal"/>
    <w:link w:val="Heading3Char"/>
    <w:uiPriority w:val="9"/>
    <w:qFormat/>
    <w:rsid w:val="00826136"/>
    <w:pPr>
      <w:spacing w:before="100" w:beforeAutospacing="1" w:after="100" w:afterAutospacing="1" w:line="240" w:lineRule="auto"/>
      <w:outlineLvl w:val="2"/>
    </w:pPr>
    <w:rPr>
      <w:rFonts w:ascii="Times New Roman" w:eastAsia="Times New Roman" w:hAnsi="Times New Roman" w:cs="Times New Roman"/>
      <w:b/>
      <w:bCs/>
      <w:sz w:val="27"/>
      <w:szCs w:val="27"/>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D6A07"/>
    <w:rPr>
      <w:color w:val="0000FF"/>
      <w:u w:val="single"/>
    </w:rPr>
  </w:style>
  <w:style w:type="paragraph" w:styleId="BodyTextIndent">
    <w:name w:val="Body Text Indent"/>
    <w:basedOn w:val="Normal"/>
    <w:link w:val="BodyTextIndentChar"/>
    <w:uiPriority w:val="99"/>
    <w:semiHidden/>
    <w:unhideWhenUsed/>
    <w:rsid w:val="008D6A07"/>
    <w:pPr>
      <w:spacing w:after="120"/>
      <w:ind w:left="360"/>
    </w:pPr>
  </w:style>
  <w:style w:type="character" w:customStyle="1" w:styleId="BodyTextIndentChar">
    <w:name w:val="Body Text Indent Char"/>
    <w:basedOn w:val="DefaultParagraphFont"/>
    <w:link w:val="BodyTextIndent"/>
    <w:uiPriority w:val="99"/>
    <w:semiHidden/>
    <w:rsid w:val="008D6A07"/>
    <w:rPr>
      <w:rFonts w:eastAsiaTheme="minorEastAsia"/>
      <w:lang w:val="id-ID" w:eastAsia="id-ID"/>
    </w:rPr>
  </w:style>
  <w:style w:type="character" w:customStyle="1" w:styleId="ListParagraphChar">
    <w:name w:val="List Paragraph Char"/>
    <w:basedOn w:val="DefaultParagraphFont"/>
    <w:link w:val="ListParagraph"/>
    <w:uiPriority w:val="34"/>
    <w:locked/>
    <w:rsid w:val="008D6A07"/>
    <w:rPr>
      <w:rFonts w:ascii="Times New Roman" w:eastAsiaTheme="minorEastAsia" w:hAnsi="Times New Roman" w:cs="Times New Roman"/>
      <w:lang w:eastAsia="id-ID"/>
    </w:rPr>
  </w:style>
  <w:style w:type="paragraph" w:styleId="ListParagraph">
    <w:name w:val="List Paragraph"/>
    <w:basedOn w:val="Normal"/>
    <w:link w:val="ListParagraphChar"/>
    <w:uiPriority w:val="34"/>
    <w:qFormat/>
    <w:rsid w:val="008D6A07"/>
    <w:pPr>
      <w:ind w:left="720"/>
      <w:contextualSpacing/>
    </w:pPr>
    <w:rPr>
      <w:rFonts w:ascii="Times New Roman" w:hAnsi="Times New Roman" w:cs="Times New Roman"/>
      <w:lang w:val="en-US"/>
    </w:rPr>
  </w:style>
  <w:style w:type="paragraph" w:styleId="BodyText">
    <w:name w:val="Body Text"/>
    <w:basedOn w:val="Normal"/>
    <w:link w:val="BodyTextChar"/>
    <w:uiPriority w:val="99"/>
    <w:semiHidden/>
    <w:unhideWhenUsed/>
    <w:rsid w:val="00CB681D"/>
    <w:pPr>
      <w:spacing w:after="120"/>
    </w:pPr>
  </w:style>
  <w:style w:type="character" w:customStyle="1" w:styleId="BodyTextChar">
    <w:name w:val="Body Text Char"/>
    <w:basedOn w:val="DefaultParagraphFont"/>
    <w:link w:val="BodyText"/>
    <w:uiPriority w:val="99"/>
    <w:semiHidden/>
    <w:rsid w:val="00CB681D"/>
    <w:rPr>
      <w:rFonts w:eastAsiaTheme="minorEastAsia"/>
      <w:lang w:val="id-ID" w:eastAsia="id-ID"/>
    </w:rPr>
  </w:style>
  <w:style w:type="paragraph" w:styleId="BodyText2">
    <w:name w:val="Body Text 2"/>
    <w:basedOn w:val="Normal"/>
    <w:link w:val="BodyText2Char"/>
    <w:uiPriority w:val="99"/>
    <w:unhideWhenUsed/>
    <w:rsid w:val="00CB681D"/>
    <w:pPr>
      <w:spacing w:after="120" w:line="480" w:lineRule="auto"/>
    </w:pPr>
  </w:style>
  <w:style w:type="character" w:customStyle="1" w:styleId="BodyText2Char">
    <w:name w:val="Body Text 2 Char"/>
    <w:basedOn w:val="DefaultParagraphFont"/>
    <w:link w:val="BodyText2"/>
    <w:uiPriority w:val="99"/>
    <w:rsid w:val="00CB681D"/>
    <w:rPr>
      <w:rFonts w:eastAsiaTheme="minorEastAsia"/>
      <w:lang w:val="id-ID" w:eastAsia="id-ID"/>
    </w:rPr>
  </w:style>
  <w:style w:type="paragraph" w:styleId="NoSpacing">
    <w:name w:val="No Spacing"/>
    <w:uiPriority w:val="1"/>
    <w:qFormat/>
    <w:rsid w:val="00CB681D"/>
    <w:pPr>
      <w:spacing w:after="0" w:line="240" w:lineRule="auto"/>
    </w:pPr>
    <w:rPr>
      <w:rFonts w:ascii="Calibri" w:eastAsia="Calibri" w:hAnsi="Calibri" w:cs="Times New Roman"/>
      <w:lang w:eastAsia="id-ID"/>
    </w:rPr>
  </w:style>
  <w:style w:type="paragraph" w:styleId="BalloonText">
    <w:name w:val="Balloon Text"/>
    <w:basedOn w:val="Normal"/>
    <w:link w:val="BalloonTextChar"/>
    <w:uiPriority w:val="99"/>
    <w:semiHidden/>
    <w:unhideWhenUsed/>
    <w:rsid w:val="00CB68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681D"/>
    <w:rPr>
      <w:rFonts w:ascii="Tahoma" w:eastAsiaTheme="minorEastAsia" w:hAnsi="Tahoma" w:cs="Tahoma"/>
      <w:sz w:val="16"/>
      <w:szCs w:val="16"/>
      <w:lang w:val="id-ID" w:eastAsia="id-ID"/>
    </w:rPr>
  </w:style>
  <w:style w:type="paragraph" w:styleId="HTMLPreformatted">
    <w:name w:val="HTML Preformatted"/>
    <w:basedOn w:val="Normal"/>
    <w:link w:val="HTMLPreformattedChar"/>
    <w:uiPriority w:val="99"/>
    <w:semiHidden/>
    <w:unhideWhenUsed/>
    <w:rsid w:val="008261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eastAsia="en-US"/>
    </w:rPr>
  </w:style>
  <w:style w:type="character" w:customStyle="1" w:styleId="HTMLPreformattedChar">
    <w:name w:val="HTML Preformatted Char"/>
    <w:basedOn w:val="DefaultParagraphFont"/>
    <w:link w:val="HTMLPreformatted"/>
    <w:uiPriority w:val="99"/>
    <w:semiHidden/>
    <w:rsid w:val="00826136"/>
    <w:rPr>
      <w:rFonts w:ascii="Courier New" w:eastAsia="Times New Roman" w:hAnsi="Courier New" w:cs="Courier New"/>
      <w:sz w:val="20"/>
      <w:szCs w:val="20"/>
    </w:rPr>
  </w:style>
  <w:style w:type="character" w:customStyle="1" w:styleId="Heading3Char">
    <w:name w:val="Heading 3 Char"/>
    <w:basedOn w:val="DefaultParagraphFont"/>
    <w:link w:val="Heading3"/>
    <w:uiPriority w:val="9"/>
    <w:rsid w:val="00826136"/>
    <w:rPr>
      <w:rFonts w:ascii="Times New Roman" w:eastAsia="Times New Roman" w:hAnsi="Times New Roman" w:cs="Times New Roman"/>
      <w:b/>
      <w:bCs/>
      <w:sz w:val="27"/>
      <w:szCs w:val="27"/>
    </w:rPr>
  </w:style>
  <w:style w:type="table" w:styleId="LightShading">
    <w:name w:val="Light Shading"/>
    <w:basedOn w:val="TableNormal"/>
    <w:uiPriority w:val="60"/>
    <w:rsid w:val="00451C52"/>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KisiTabel2">
    <w:name w:val="Kisi Tabel2"/>
    <w:basedOn w:val="TableNormal"/>
    <w:uiPriority w:val="59"/>
    <w:rsid w:val="00076F24"/>
    <w:pPr>
      <w:spacing w:after="0" w:line="240" w:lineRule="auto"/>
    </w:pPr>
    <w:rPr>
      <w:rFonts w:ascii="Times New Roman" w:hAnsi="Times New Roman"/>
      <w:sz w:val="24"/>
      <w:lang w:val="id-ID"/>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pple-converted-space">
    <w:name w:val="apple-converted-space"/>
    <w:basedOn w:val="DefaultParagraphFont"/>
    <w:rsid w:val="00F20054"/>
  </w:style>
  <w:style w:type="table" w:styleId="TableGrid">
    <w:name w:val="Table Grid"/>
    <w:basedOn w:val="TableNormal"/>
    <w:uiPriority w:val="59"/>
    <w:rsid w:val="000D21FE"/>
    <w:pPr>
      <w:spacing w:after="0" w:line="240" w:lineRule="auto"/>
    </w:pPr>
    <w:rPr>
      <w:rFonts w:eastAsiaTheme="minorEastAsia"/>
      <w:lang w:val="id-ID" w:eastAsia="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4B03D9"/>
    <w:pPr>
      <w:autoSpaceDE w:val="0"/>
      <w:autoSpaceDN w:val="0"/>
      <w:adjustRightInd w:val="0"/>
      <w:spacing w:after="0" w:line="240" w:lineRule="auto"/>
    </w:pPr>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303D2B"/>
    <w:rPr>
      <w:sz w:val="16"/>
      <w:szCs w:val="16"/>
    </w:rPr>
  </w:style>
  <w:style w:type="paragraph" w:styleId="CommentText">
    <w:name w:val="annotation text"/>
    <w:basedOn w:val="Normal"/>
    <w:link w:val="CommentTextChar"/>
    <w:uiPriority w:val="99"/>
    <w:semiHidden/>
    <w:unhideWhenUsed/>
    <w:rsid w:val="00303D2B"/>
    <w:pPr>
      <w:spacing w:line="240" w:lineRule="auto"/>
    </w:pPr>
    <w:rPr>
      <w:sz w:val="20"/>
      <w:szCs w:val="20"/>
    </w:rPr>
  </w:style>
  <w:style w:type="character" w:customStyle="1" w:styleId="CommentTextChar">
    <w:name w:val="Comment Text Char"/>
    <w:basedOn w:val="DefaultParagraphFont"/>
    <w:link w:val="CommentText"/>
    <w:uiPriority w:val="99"/>
    <w:semiHidden/>
    <w:rsid w:val="00303D2B"/>
    <w:rPr>
      <w:rFonts w:eastAsiaTheme="minorEastAsia"/>
      <w:sz w:val="20"/>
      <w:szCs w:val="20"/>
      <w:lang w:val="id-ID" w:eastAsia="id-ID"/>
    </w:rPr>
  </w:style>
  <w:style w:type="paragraph" w:styleId="CommentSubject">
    <w:name w:val="annotation subject"/>
    <w:basedOn w:val="CommentText"/>
    <w:next w:val="CommentText"/>
    <w:link w:val="CommentSubjectChar"/>
    <w:uiPriority w:val="99"/>
    <w:semiHidden/>
    <w:unhideWhenUsed/>
    <w:rsid w:val="00303D2B"/>
    <w:rPr>
      <w:b/>
      <w:bCs/>
    </w:rPr>
  </w:style>
  <w:style w:type="character" w:customStyle="1" w:styleId="CommentSubjectChar">
    <w:name w:val="Comment Subject Char"/>
    <w:basedOn w:val="CommentTextChar"/>
    <w:link w:val="CommentSubject"/>
    <w:uiPriority w:val="99"/>
    <w:semiHidden/>
    <w:rsid w:val="00303D2B"/>
    <w:rPr>
      <w:rFonts w:eastAsiaTheme="minorEastAsia"/>
      <w:b/>
      <w:bCs/>
      <w:sz w:val="20"/>
      <w:szCs w:val="20"/>
      <w:lang w:val="id-ID" w:eastAsia="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6A07"/>
    <w:rPr>
      <w:rFonts w:eastAsiaTheme="minorEastAsia"/>
      <w:lang w:val="id-ID" w:eastAsia="id-ID"/>
    </w:rPr>
  </w:style>
  <w:style w:type="paragraph" w:styleId="Heading3">
    <w:name w:val="heading 3"/>
    <w:basedOn w:val="Normal"/>
    <w:link w:val="Heading3Char"/>
    <w:uiPriority w:val="9"/>
    <w:qFormat/>
    <w:rsid w:val="00826136"/>
    <w:pPr>
      <w:spacing w:before="100" w:beforeAutospacing="1" w:after="100" w:afterAutospacing="1" w:line="240" w:lineRule="auto"/>
      <w:outlineLvl w:val="2"/>
    </w:pPr>
    <w:rPr>
      <w:rFonts w:ascii="Times New Roman" w:eastAsia="Times New Roman" w:hAnsi="Times New Roman" w:cs="Times New Roman"/>
      <w:b/>
      <w:bCs/>
      <w:sz w:val="27"/>
      <w:szCs w:val="27"/>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D6A07"/>
    <w:rPr>
      <w:color w:val="0000FF"/>
      <w:u w:val="single"/>
    </w:rPr>
  </w:style>
  <w:style w:type="paragraph" w:styleId="BodyTextIndent">
    <w:name w:val="Body Text Indent"/>
    <w:basedOn w:val="Normal"/>
    <w:link w:val="BodyTextIndentChar"/>
    <w:uiPriority w:val="99"/>
    <w:semiHidden/>
    <w:unhideWhenUsed/>
    <w:rsid w:val="008D6A07"/>
    <w:pPr>
      <w:spacing w:after="120"/>
      <w:ind w:left="360"/>
    </w:pPr>
  </w:style>
  <w:style w:type="character" w:customStyle="1" w:styleId="BodyTextIndentChar">
    <w:name w:val="Body Text Indent Char"/>
    <w:basedOn w:val="DefaultParagraphFont"/>
    <w:link w:val="BodyTextIndent"/>
    <w:uiPriority w:val="99"/>
    <w:semiHidden/>
    <w:rsid w:val="008D6A07"/>
    <w:rPr>
      <w:rFonts w:eastAsiaTheme="minorEastAsia"/>
      <w:lang w:val="id-ID" w:eastAsia="id-ID"/>
    </w:rPr>
  </w:style>
  <w:style w:type="character" w:customStyle="1" w:styleId="ListParagraphChar">
    <w:name w:val="List Paragraph Char"/>
    <w:basedOn w:val="DefaultParagraphFont"/>
    <w:link w:val="ListParagraph"/>
    <w:uiPriority w:val="34"/>
    <w:locked/>
    <w:rsid w:val="008D6A07"/>
    <w:rPr>
      <w:rFonts w:ascii="Times New Roman" w:eastAsiaTheme="minorEastAsia" w:hAnsi="Times New Roman" w:cs="Times New Roman"/>
      <w:lang w:eastAsia="id-ID"/>
    </w:rPr>
  </w:style>
  <w:style w:type="paragraph" w:styleId="ListParagraph">
    <w:name w:val="List Paragraph"/>
    <w:basedOn w:val="Normal"/>
    <w:link w:val="ListParagraphChar"/>
    <w:uiPriority w:val="34"/>
    <w:qFormat/>
    <w:rsid w:val="008D6A07"/>
    <w:pPr>
      <w:ind w:left="720"/>
      <w:contextualSpacing/>
    </w:pPr>
    <w:rPr>
      <w:rFonts w:ascii="Times New Roman" w:hAnsi="Times New Roman" w:cs="Times New Roman"/>
      <w:lang w:val="en-US"/>
    </w:rPr>
  </w:style>
  <w:style w:type="paragraph" w:styleId="BodyText">
    <w:name w:val="Body Text"/>
    <w:basedOn w:val="Normal"/>
    <w:link w:val="BodyTextChar"/>
    <w:uiPriority w:val="99"/>
    <w:semiHidden/>
    <w:unhideWhenUsed/>
    <w:rsid w:val="00CB681D"/>
    <w:pPr>
      <w:spacing w:after="120"/>
    </w:pPr>
  </w:style>
  <w:style w:type="character" w:customStyle="1" w:styleId="BodyTextChar">
    <w:name w:val="Body Text Char"/>
    <w:basedOn w:val="DefaultParagraphFont"/>
    <w:link w:val="BodyText"/>
    <w:uiPriority w:val="99"/>
    <w:semiHidden/>
    <w:rsid w:val="00CB681D"/>
    <w:rPr>
      <w:rFonts w:eastAsiaTheme="minorEastAsia"/>
      <w:lang w:val="id-ID" w:eastAsia="id-ID"/>
    </w:rPr>
  </w:style>
  <w:style w:type="paragraph" w:styleId="BodyText2">
    <w:name w:val="Body Text 2"/>
    <w:basedOn w:val="Normal"/>
    <w:link w:val="BodyText2Char"/>
    <w:uiPriority w:val="99"/>
    <w:unhideWhenUsed/>
    <w:rsid w:val="00CB681D"/>
    <w:pPr>
      <w:spacing w:after="120" w:line="480" w:lineRule="auto"/>
    </w:pPr>
  </w:style>
  <w:style w:type="character" w:customStyle="1" w:styleId="BodyText2Char">
    <w:name w:val="Body Text 2 Char"/>
    <w:basedOn w:val="DefaultParagraphFont"/>
    <w:link w:val="BodyText2"/>
    <w:uiPriority w:val="99"/>
    <w:rsid w:val="00CB681D"/>
    <w:rPr>
      <w:rFonts w:eastAsiaTheme="minorEastAsia"/>
      <w:lang w:val="id-ID" w:eastAsia="id-ID"/>
    </w:rPr>
  </w:style>
  <w:style w:type="paragraph" w:styleId="NoSpacing">
    <w:name w:val="No Spacing"/>
    <w:uiPriority w:val="1"/>
    <w:qFormat/>
    <w:rsid w:val="00CB681D"/>
    <w:pPr>
      <w:spacing w:after="0" w:line="240" w:lineRule="auto"/>
    </w:pPr>
    <w:rPr>
      <w:rFonts w:ascii="Calibri" w:eastAsia="Calibri" w:hAnsi="Calibri" w:cs="Times New Roman"/>
      <w:lang w:eastAsia="id-ID"/>
    </w:rPr>
  </w:style>
  <w:style w:type="paragraph" w:styleId="BalloonText">
    <w:name w:val="Balloon Text"/>
    <w:basedOn w:val="Normal"/>
    <w:link w:val="BalloonTextChar"/>
    <w:uiPriority w:val="99"/>
    <w:semiHidden/>
    <w:unhideWhenUsed/>
    <w:rsid w:val="00CB68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681D"/>
    <w:rPr>
      <w:rFonts w:ascii="Tahoma" w:eastAsiaTheme="minorEastAsia" w:hAnsi="Tahoma" w:cs="Tahoma"/>
      <w:sz w:val="16"/>
      <w:szCs w:val="16"/>
      <w:lang w:val="id-ID" w:eastAsia="id-ID"/>
    </w:rPr>
  </w:style>
  <w:style w:type="paragraph" w:styleId="HTMLPreformatted">
    <w:name w:val="HTML Preformatted"/>
    <w:basedOn w:val="Normal"/>
    <w:link w:val="HTMLPreformattedChar"/>
    <w:uiPriority w:val="99"/>
    <w:semiHidden/>
    <w:unhideWhenUsed/>
    <w:rsid w:val="008261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eastAsia="en-US"/>
    </w:rPr>
  </w:style>
  <w:style w:type="character" w:customStyle="1" w:styleId="HTMLPreformattedChar">
    <w:name w:val="HTML Preformatted Char"/>
    <w:basedOn w:val="DefaultParagraphFont"/>
    <w:link w:val="HTMLPreformatted"/>
    <w:uiPriority w:val="99"/>
    <w:semiHidden/>
    <w:rsid w:val="00826136"/>
    <w:rPr>
      <w:rFonts w:ascii="Courier New" w:eastAsia="Times New Roman" w:hAnsi="Courier New" w:cs="Courier New"/>
      <w:sz w:val="20"/>
      <w:szCs w:val="20"/>
    </w:rPr>
  </w:style>
  <w:style w:type="character" w:customStyle="1" w:styleId="Heading3Char">
    <w:name w:val="Heading 3 Char"/>
    <w:basedOn w:val="DefaultParagraphFont"/>
    <w:link w:val="Heading3"/>
    <w:uiPriority w:val="9"/>
    <w:rsid w:val="00826136"/>
    <w:rPr>
      <w:rFonts w:ascii="Times New Roman" w:eastAsia="Times New Roman" w:hAnsi="Times New Roman" w:cs="Times New Roman"/>
      <w:b/>
      <w:bCs/>
      <w:sz w:val="27"/>
      <w:szCs w:val="27"/>
    </w:rPr>
  </w:style>
  <w:style w:type="table" w:styleId="LightShading">
    <w:name w:val="Light Shading"/>
    <w:basedOn w:val="TableNormal"/>
    <w:uiPriority w:val="60"/>
    <w:rsid w:val="00451C52"/>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KisiTabel2">
    <w:name w:val="Kisi Tabel2"/>
    <w:basedOn w:val="TableNormal"/>
    <w:uiPriority w:val="59"/>
    <w:rsid w:val="00076F24"/>
    <w:pPr>
      <w:spacing w:after="0" w:line="240" w:lineRule="auto"/>
    </w:pPr>
    <w:rPr>
      <w:rFonts w:ascii="Times New Roman" w:hAnsi="Times New Roman"/>
      <w:sz w:val="24"/>
      <w:lang w:val="id-ID"/>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pple-converted-space">
    <w:name w:val="apple-converted-space"/>
    <w:basedOn w:val="DefaultParagraphFont"/>
    <w:rsid w:val="00F20054"/>
  </w:style>
  <w:style w:type="table" w:styleId="TableGrid">
    <w:name w:val="Table Grid"/>
    <w:basedOn w:val="TableNormal"/>
    <w:uiPriority w:val="59"/>
    <w:rsid w:val="000D21FE"/>
    <w:pPr>
      <w:spacing w:after="0" w:line="240" w:lineRule="auto"/>
    </w:pPr>
    <w:rPr>
      <w:rFonts w:eastAsiaTheme="minorEastAsia"/>
      <w:lang w:val="id-ID" w:eastAsia="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4B03D9"/>
    <w:pPr>
      <w:autoSpaceDE w:val="0"/>
      <w:autoSpaceDN w:val="0"/>
      <w:adjustRightInd w:val="0"/>
      <w:spacing w:after="0" w:line="240" w:lineRule="auto"/>
    </w:pPr>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303D2B"/>
    <w:rPr>
      <w:sz w:val="16"/>
      <w:szCs w:val="16"/>
    </w:rPr>
  </w:style>
  <w:style w:type="paragraph" w:styleId="CommentText">
    <w:name w:val="annotation text"/>
    <w:basedOn w:val="Normal"/>
    <w:link w:val="CommentTextChar"/>
    <w:uiPriority w:val="99"/>
    <w:semiHidden/>
    <w:unhideWhenUsed/>
    <w:rsid w:val="00303D2B"/>
    <w:pPr>
      <w:spacing w:line="240" w:lineRule="auto"/>
    </w:pPr>
    <w:rPr>
      <w:sz w:val="20"/>
      <w:szCs w:val="20"/>
    </w:rPr>
  </w:style>
  <w:style w:type="character" w:customStyle="1" w:styleId="CommentTextChar">
    <w:name w:val="Comment Text Char"/>
    <w:basedOn w:val="DefaultParagraphFont"/>
    <w:link w:val="CommentText"/>
    <w:uiPriority w:val="99"/>
    <w:semiHidden/>
    <w:rsid w:val="00303D2B"/>
    <w:rPr>
      <w:rFonts w:eastAsiaTheme="minorEastAsia"/>
      <w:sz w:val="20"/>
      <w:szCs w:val="20"/>
      <w:lang w:val="id-ID" w:eastAsia="id-ID"/>
    </w:rPr>
  </w:style>
  <w:style w:type="paragraph" w:styleId="CommentSubject">
    <w:name w:val="annotation subject"/>
    <w:basedOn w:val="CommentText"/>
    <w:next w:val="CommentText"/>
    <w:link w:val="CommentSubjectChar"/>
    <w:uiPriority w:val="99"/>
    <w:semiHidden/>
    <w:unhideWhenUsed/>
    <w:rsid w:val="00303D2B"/>
    <w:rPr>
      <w:b/>
      <w:bCs/>
    </w:rPr>
  </w:style>
  <w:style w:type="character" w:customStyle="1" w:styleId="CommentSubjectChar">
    <w:name w:val="Comment Subject Char"/>
    <w:basedOn w:val="CommentTextChar"/>
    <w:link w:val="CommentSubject"/>
    <w:uiPriority w:val="99"/>
    <w:semiHidden/>
    <w:rsid w:val="00303D2B"/>
    <w:rPr>
      <w:rFonts w:eastAsiaTheme="minorEastAsia"/>
      <w:b/>
      <w:bCs/>
      <w:sz w:val="20"/>
      <w:szCs w:val="20"/>
      <w:lang w:val="id-ID"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057379">
      <w:bodyDiv w:val="1"/>
      <w:marLeft w:val="0"/>
      <w:marRight w:val="0"/>
      <w:marTop w:val="0"/>
      <w:marBottom w:val="0"/>
      <w:divBdr>
        <w:top w:val="none" w:sz="0" w:space="0" w:color="auto"/>
        <w:left w:val="none" w:sz="0" w:space="0" w:color="auto"/>
        <w:bottom w:val="none" w:sz="0" w:space="0" w:color="auto"/>
        <w:right w:val="none" w:sz="0" w:space="0" w:color="auto"/>
      </w:divBdr>
    </w:div>
    <w:div w:id="261227026">
      <w:bodyDiv w:val="1"/>
      <w:marLeft w:val="0"/>
      <w:marRight w:val="0"/>
      <w:marTop w:val="0"/>
      <w:marBottom w:val="0"/>
      <w:divBdr>
        <w:top w:val="none" w:sz="0" w:space="0" w:color="auto"/>
        <w:left w:val="none" w:sz="0" w:space="0" w:color="auto"/>
        <w:bottom w:val="none" w:sz="0" w:space="0" w:color="auto"/>
        <w:right w:val="none" w:sz="0" w:space="0" w:color="auto"/>
      </w:divBdr>
    </w:div>
    <w:div w:id="267784432">
      <w:bodyDiv w:val="1"/>
      <w:marLeft w:val="0"/>
      <w:marRight w:val="0"/>
      <w:marTop w:val="0"/>
      <w:marBottom w:val="0"/>
      <w:divBdr>
        <w:top w:val="none" w:sz="0" w:space="0" w:color="auto"/>
        <w:left w:val="none" w:sz="0" w:space="0" w:color="auto"/>
        <w:bottom w:val="none" w:sz="0" w:space="0" w:color="auto"/>
        <w:right w:val="none" w:sz="0" w:space="0" w:color="auto"/>
      </w:divBdr>
    </w:div>
    <w:div w:id="281956212">
      <w:bodyDiv w:val="1"/>
      <w:marLeft w:val="0"/>
      <w:marRight w:val="0"/>
      <w:marTop w:val="0"/>
      <w:marBottom w:val="0"/>
      <w:divBdr>
        <w:top w:val="none" w:sz="0" w:space="0" w:color="auto"/>
        <w:left w:val="none" w:sz="0" w:space="0" w:color="auto"/>
        <w:bottom w:val="none" w:sz="0" w:space="0" w:color="auto"/>
        <w:right w:val="none" w:sz="0" w:space="0" w:color="auto"/>
      </w:divBdr>
    </w:div>
    <w:div w:id="351495582">
      <w:bodyDiv w:val="1"/>
      <w:marLeft w:val="0"/>
      <w:marRight w:val="0"/>
      <w:marTop w:val="0"/>
      <w:marBottom w:val="0"/>
      <w:divBdr>
        <w:top w:val="none" w:sz="0" w:space="0" w:color="auto"/>
        <w:left w:val="none" w:sz="0" w:space="0" w:color="auto"/>
        <w:bottom w:val="none" w:sz="0" w:space="0" w:color="auto"/>
        <w:right w:val="none" w:sz="0" w:space="0" w:color="auto"/>
      </w:divBdr>
    </w:div>
    <w:div w:id="429396603">
      <w:bodyDiv w:val="1"/>
      <w:marLeft w:val="0"/>
      <w:marRight w:val="0"/>
      <w:marTop w:val="0"/>
      <w:marBottom w:val="0"/>
      <w:divBdr>
        <w:top w:val="none" w:sz="0" w:space="0" w:color="auto"/>
        <w:left w:val="none" w:sz="0" w:space="0" w:color="auto"/>
        <w:bottom w:val="none" w:sz="0" w:space="0" w:color="auto"/>
        <w:right w:val="none" w:sz="0" w:space="0" w:color="auto"/>
      </w:divBdr>
      <w:divsChild>
        <w:div w:id="18090274">
          <w:marLeft w:val="567"/>
          <w:marRight w:val="0"/>
          <w:marTop w:val="0"/>
          <w:marBottom w:val="0"/>
          <w:divBdr>
            <w:top w:val="none" w:sz="0" w:space="0" w:color="auto"/>
            <w:left w:val="none" w:sz="0" w:space="0" w:color="auto"/>
            <w:bottom w:val="none" w:sz="0" w:space="0" w:color="auto"/>
            <w:right w:val="none" w:sz="0" w:space="0" w:color="auto"/>
          </w:divBdr>
        </w:div>
        <w:div w:id="1704288561">
          <w:marLeft w:val="567"/>
          <w:marRight w:val="0"/>
          <w:marTop w:val="0"/>
          <w:marBottom w:val="0"/>
          <w:divBdr>
            <w:top w:val="none" w:sz="0" w:space="0" w:color="auto"/>
            <w:left w:val="none" w:sz="0" w:space="0" w:color="auto"/>
            <w:bottom w:val="none" w:sz="0" w:space="0" w:color="auto"/>
            <w:right w:val="none" w:sz="0" w:space="0" w:color="auto"/>
          </w:divBdr>
        </w:div>
        <w:div w:id="1255361171">
          <w:marLeft w:val="426"/>
          <w:marRight w:val="0"/>
          <w:marTop w:val="0"/>
          <w:marBottom w:val="0"/>
          <w:divBdr>
            <w:top w:val="none" w:sz="0" w:space="0" w:color="auto"/>
            <w:left w:val="none" w:sz="0" w:space="0" w:color="auto"/>
            <w:bottom w:val="none" w:sz="0" w:space="0" w:color="auto"/>
            <w:right w:val="none" w:sz="0" w:space="0" w:color="auto"/>
          </w:divBdr>
        </w:div>
        <w:div w:id="2145846824">
          <w:marLeft w:val="426"/>
          <w:marRight w:val="0"/>
          <w:marTop w:val="0"/>
          <w:marBottom w:val="0"/>
          <w:divBdr>
            <w:top w:val="none" w:sz="0" w:space="0" w:color="auto"/>
            <w:left w:val="none" w:sz="0" w:space="0" w:color="auto"/>
            <w:bottom w:val="none" w:sz="0" w:space="0" w:color="auto"/>
            <w:right w:val="none" w:sz="0" w:space="0" w:color="auto"/>
          </w:divBdr>
        </w:div>
        <w:div w:id="959186245">
          <w:marLeft w:val="426"/>
          <w:marRight w:val="0"/>
          <w:marTop w:val="0"/>
          <w:marBottom w:val="0"/>
          <w:divBdr>
            <w:top w:val="none" w:sz="0" w:space="0" w:color="auto"/>
            <w:left w:val="none" w:sz="0" w:space="0" w:color="auto"/>
            <w:bottom w:val="none" w:sz="0" w:space="0" w:color="auto"/>
            <w:right w:val="none" w:sz="0" w:space="0" w:color="auto"/>
          </w:divBdr>
        </w:div>
        <w:div w:id="639729463">
          <w:marLeft w:val="426"/>
          <w:marRight w:val="0"/>
          <w:marTop w:val="0"/>
          <w:marBottom w:val="0"/>
          <w:divBdr>
            <w:top w:val="none" w:sz="0" w:space="0" w:color="auto"/>
            <w:left w:val="none" w:sz="0" w:space="0" w:color="auto"/>
            <w:bottom w:val="none" w:sz="0" w:space="0" w:color="auto"/>
            <w:right w:val="none" w:sz="0" w:space="0" w:color="auto"/>
          </w:divBdr>
        </w:div>
        <w:div w:id="2142990152">
          <w:marLeft w:val="426"/>
          <w:marRight w:val="0"/>
          <w:marTop w:val="0"/>
          <w:marBottom w:val="0"/>
          <w:divBdr>
            <w:top w:val="none" w:sz="0" w:space="0" w:color="auto"/>
            <w:left w:val="none" w:sz="0" w:space="0" w:color="auto"/>
            <w:bottom w:val="none" w:sz="0" w:space="0" w:color="auto"/>
            <w:right w:val="none" w:sz="0" w:space="0" w:color="auto"/>
          </w:divBdr>
        </w:div>
        <w:div w:id="1198852898">
          <w:marLeft w:val="284"/>
          <w:marRight w:val="0"/>
          <w:marTop w:val="0"/>
          <w:marBottom w:val="0"/>
          <w:divBdr>
            <w:top w:val="none" w:sz="0" w:space="0" w:color="auto"/>
            <w:left w:val="none" w:sz="0" w:space="0" w:color="auto"/>
            <w:bottom w:val="none" w:sz="0" w:space="0" w:color="auto"/>
            <w:right w:val="none" w:sz="0" w:space="0" w:color="auto"/>
          </w:divBdr>
        </w:div>
        <w:div w:id="389839782">
          <w:marLeft w:val="284"/>
          <w:marRight w:val="0"/>
          <w:marTop w:val="0"/>
          <w:marBottom w:val="0"/>
          <w:divBdr>
            <w:top w:val="none" w:sz="0" w:space="0" w:color="auto"/>
            <w:left w:val="none" w:sz="0" w:space="0" w:color="auto"/>
            <w:bottom w:val="none" w:sz="0" w:space="0" w:color="auto"/>
            <w:right w:val="none" w:sz="0" w:space="0" w:color="auto"/>
          </w:divBdr>
        </w:div>
        <w:div w:id="1311859517">
          <w:marLeft w:val="284"/>
          <w:marRight w:val="0"/>
          <w:marTop w:val="0"/>
          <w:marBottom w:val="0"/>
          <w:divBdr>
            <w:top w:val="none" w:sz="0" w:space="0" w:color="auto"/>
            <w:left w:val="none" w:sz="0" w:space="0" w:color="auto"/>
            <w:bottom w:val="none" w:sz="0" w:space="0" w:color="auto"/>
            <w:right w:val="none" w:sz="0" w:space="0" w:color="auto"/>
          </w:divBdr>
        </w:div>
        <w:div w:id="728698023">
          <w:marLeft w:val="426"/>
          <w:marRight w:val="0"/>
          <w:marTop w:val="0"/>
          <w:marBottom w:val="0"/>
          <w:divBdr>
            <w:top w:val="none" w:sz="0" w:space="0" w:color="auto"/>
            <w:left w:val="none" w:sz="0" w:space="0" w:color="auto"/>
            <w:bottom w:val="none" w:sz="0" w:space="0" w:color="auto"/>
            <w:right w:val="none" w:sz="0" w:space="0" w:color="auto"/>
          </w:divBdr>
        </w:div>
        <w:div w:id="1571307580">
          <w:marLeft w:val="426"/>
          <w:marRight w:val="0"/>
          <w:marTop w:val="0"/>
          <w:marBottom w:val="0"/>
          <w:divBdr>
            <w:top w:val="none" w:sz="0" w:space="0" w:color="auto"/>
            <w:left w:val="none" w:sz="0" w:space="0" w:color="auto"/>
            <w:bottom w:val="none" w:sz="0" w:space="0" w:color="auto"/>
            <w:right w:val="none" w:sz="0" w:space="0" w:color="auto"/>
          </w:divBdr>
        </w:div>
        <w:div w:id="1385058153">
          <w:marLeft w:val="426"/>
          <w:marRight w:val="0"/>
          <w:marTop w:val="0"/>
          <w:marBottom w:val="0"/>
          <w:divBdr>
            <w:top w:val="none" w:sz="0" w:space="0" w:color="auto"/>
            <w:left w:val="none" w:sz="0" w:space="0" w:color="auto"/>
            <w:bottom w:val="none" w:sz="0" w:space="0" w:color="auto"/>
            <w:right w:val="none" w:sz="0" w:space="0" w:color="auto"/>
          </w:divBdr>
        </w:div>
        <w:div w:id="11344472">
          <w:marLeft w:val="426"/>
          <w:marRight w:val="0"/>
          <w:marTop w:val="0"/>
          <w:marBottom w:val="0"/>
          <w:divBdr>
            <w:top w:val="none" w:sz="0" w:space="0" w:color="auto"/>
            <w:left w:val="none" w:sz="0" w:space="0" w:color="auto"/>
            <w:bottom w:val="none" w:sz="0" w:space="0" w:color="auto"/>
            <w:right w:val="none" w:sz="0" w:space="0" w:color="auto"/>
          </w:divBdr>
        </w:div>
        <w:div w:id="964888949">
          <w:marLeft w:val="426"/>
          <w:marRight w:val="0"/>
          <w:marTop w:val="0"/>
          <w:marBottom w:val="0"/>
          <w:divBdr>
            <w:top w:val="none" w:sz="0" w:space="0" w:color="auto"/>
            <w:left w:val="none" w:sz="0" w:space="0" w:color="auto"/>
            <w:bottom w:val="none" w:sz="0" w:space="0" w:color="auto"/>
            <w:right w:val="none" w:sz="0" w:space="0" w:color="auto"/>
          </w:divBdr>
        </w:div>
        <w:div w:id="1210411746">
          <w:marLeft w:val="426"/>
          <w:marRight w:val="0"/>
          <w:marTop w:val="0"/>
          <w:marBottom w:val="0"/>
          <w:divBdr>
            <w:top w:val="none" w:sz="0" w:space="0" w:color="auto"/>
            <w:left w:val="none" w:sz="0" w:space="0" w:color="auto"/>
            <w:bottom w:val="none" w:sz="0" w:space="0" w:color="auto"/>
            <w:right w:val="none" w:sz="0" w:space="0" w:color="auto"/>
          </w:divBdr>
        </w:div>
      </w:divsChild>
    </w:div>
    <w:div w:id="437649999">
      <w:bodyDiv w:val="1"/>
      <w:marLeft w:val="0"/>
      <w:marRight w:val="0"/>
      <w:marTop w:val="0"/>
      <w:marBottom w:val="0"/>
      <w:divBdr>
        <w:top w:val="none" w:sz="0" w:space="0" w:color="auto"/>
        <w:left w:val="none" w:sz="0" w:space="0" w:color="auto"/>
        <w:bottom w:val="none" w:sz="0" w:space="0" w:color="auto"/>
        <w:right w:val="none" w:sz="0" w:space="0" w:color="auto"/>
      </w:divBdr>
    </w:div>
    <w:div w:id="453527437">
      <w:bodyDiv w:val="1"/>
      <w:marLeft w:val="0"/>
      <w:marRight w:val="0"/>
      <w:marTop w:val="0"/>
      <w:marBottom w:val="0"/>
      <w:divBdr>
        <w:top w:val="none" w:sz="0" w:space="0" w:color="auto"/>
        <w:left w:val="none" w:sz="0" w:space="0" w:color="auto"/>
        <w:bottom w:val="none" w:sz="0" w:space="0" w:color="auto"/>
        <w:right w:val="none" w:sz="0" w:space="0" w:color="auto"/>
      </w:divBdr>
    </w:div>
    <w:div w:id="492725171">
      <w:bodyDiv w:val="1"/>
      <w:marLeft w:val="0"/>
      <w:marRight w:val="0"/>
      <w:marTop w:val="0"/>
      <w:marBottom w:val="0"/>
      <w:divBdr>
        <w:top w:val="none" w:sz="0" w:space="0" w:color="auto"/>
        <w:left w:val="none" w:sz="0" w:space="0" w:color="auto"/>
        <w:bottom w:val="none" w:sz="0" w:space="0" w:color="auto"/>
        <w:right w:val="none" w:sz="0" w:space="0" w:color="auto"/>
      </w:divBdr>
    </w:div>
    <w:div w:id="700715458">
      <w:bodyDiv w:val="1"/>
      <w:marLeft w:val="0"/>
      <w:marRight w:val="0"/>
      <w:marTop w:val="0"/>
      <w:marBottom w:val="0"/>
      <w:divBdr>
        <w:top w:val="none" w:sz="0" w:space="0" w:color="auto"/>
        <w:left w:val="none" w:sz="0" w:space="0" w:color="auto"/>
        <w:bottom w:val="none" w:sz="0" w:space="0" w:color="auto"/>
        <w:right w:val="none" w:sz="0" w:space="0" w:color="auto"/>
      </w:divBdr>
    </w:div>
    <w:div w:id="752582343">
      <w:bodyDiv w:val="1"/>
      <w:marLeft w:val="0"/>
      <w:marRight w:val="0"/>
      <w:marTop w:val="0"/>
      <w:marBottom w:val="0"/>
      <w:divBdr>
        <w:top w:val="none" w:sz="0" w:space="0" w:color="auto"/>
        <w:left w:val="none" w:sz="0" w:space="0" w:color="auto"/>
        <w:bottom w:val="none" w:sz="0" w:space="0" w:color="auto"/>
        <w:right w:val="none" w:sz="0" w:space="0" w:color="auto"/>
      </w:divBdr>
    </w:div>
    <w:div w:id="805465232">
      <w:bodyDiv w:val="1"/>
      <w:marLeft w:val="0"/>
      <w:marRight w:val="0"/>
      <w:marTop w:val="0"/>
      <w:marBottom w:val="0"/>
      <w:divBdr>
        <w:top w:val="none" w:sz="0" w:space="0" w:color="auto"/>
        <w:left w:val="none" w:sz="0" w:space="0" w:color="auto"/>
        <w:bottom w:val="none" w:sz="0" w:space="0" w:color="auto"/>
        <w:right w:val="none" w:sz="0" w:space="0" w:color="auto"/>
      </w:divBdr>
    </w:div>
    <w:div w:id="920023702">
      <w:bodyDiv w:val="1"/>
      <w:marLeft w:val="0"/>
      <w:marRight w:val="0"/>
      <w:marTop w:val="0"/>
      <w:marBottom w:val="0"/>
      <w:divBdr>
        <w:top w:val="none" w:sz="0" w:space="0" w:color="auto"/>
        <w:left w:val="none" w:sz="0" w:space="0" w:color="auto"/>
        <w:bottom w:val="none" w:sz="0" w:space="0" w:color="auto"/>
        <w:right w:val="none" w:sz="0" w:space="0" w:color="auto"/>
      </w:divBdr>
    </w:div>
    <w:div w:id="931283888">
      <w:bodyDiv w:val="1"/>
      <w:marLeft w:val="0"/>
      <w:marRight w:val="0"/>
      <w:marTop w:val="0"/>
      <w:marBottom w:val="0"/>
      <w:divBdr>
        <w:top w:val="none" w:sz="0" w:space="0" w:color="auto"/>
        <w:left w:val="none" w:sz="0" w:space="0" w:color="auto"/>
        <w:bottom w:val="none" w:sz="0" w:space="0" w:color="auto"/>
        <w:right w:val="none" w:sz="0" w:space="0" w:color="auto"/>
      </w:divBdr>
    </w:div>
    <w:div w:id="1016887078">
      <w:bodyDiv w:val="1"/>
      <w:marLeft w:val="0"/>
      <w:marRight w:val="0"/>
      <w:marTop w:val="0"/>
      <w:marBottom w:val="0"/>
      <w:divBdr>
        <w:top w:val="none" w:sz="0" w:space="0" w:color="auto"/>
        <w:left w:val="none" w:sz="0" w:space="0" w:color="auto"/>
        <w:bottom w:val="none" w:sz="0" w:space="0" w:color="auto"/>
        <w:right w:val="none" w:sz="0" w:space="0" w:color="auto"/>
      </w:divBdr>
    </w:div>
    <w:div w:id="1020201657">
      <w:bodyDiv w:val="1"/>
      <w:marLeft w:val="0"/>
      <w:marRight w:val="0"/>
      <w:marTop w:val="0"/>
      <w:marBottom w:val="0"/>
      <w:divBdr>
        <w:top w:val="none" w:sz="0" w:space="0" w:color="auto"/>
        <w:left w:val="none" w:sz="0" w:space="0" w:color="auto"/>
        <w:bottom w:val="none" w:sz="0" w:space="0" w:color="auto"/>
        <w:right w:val="none" w:sz="0" w:space="0" w:color="auto"/>
      </w:divBdr>
    </w:div>
    <w:div w:id="1125193069">
      <w:bodyDiv w:val="1"/>
      <w:marLeft w:val="0"/>
      <w:marRight w:val="0"/>
      <w:marTop w:val="0"/>
      <w:marBottom w:val="0"/>
      <w:divBdr>
        <w:top w:val="none" w:sz="0" w:space="0" w:color="auto"/>
        <w:left w:val="none" w:sz="0" w:space="0" w:color="auto"/>
        <w:bottom w:val="none" w:sz="0" w:space="0" w:color="auto"/>
        <w:right w:val="none" w:sz="0" w:space="0" w:color="auto"/>
      </w:divBdr>
    </w:div>
    <w:div w:id="1225095206">
      <w:bodyDiv w:val="1"/>
      <w:marLeft w:val="0"/>
      <w:marRight w:val="0"/>
      <w:marTop w:val="0"/>
      <w:marBottom w:val="0"/>
      <w:divBdr>
        <w:top w:val="none" w:sz="0" w:space="0" w:color="auto"/>
        <w:left w:val="none" w:sz="0" w:space="0" w:color="auto"/>
        <w:bottom w:val="none" w:sz="0" w:space="0" w:color="auto"/>
        <w:right w:val="none" w:sz="0" w:space="0" w:color="auto"/>
      </w:divBdr>
    </w:div>
    <w:div w:id="1550066043">
      <w:bodyDiv w:val="1"/>
      <w:marLeft w:val="0"/>
      <w:marRight w:val="0"/>
      <w:marTop w:val="0"/>
      <w:marBottom w:val="0"/>
      <w:divBdr>
        <w:top w:val="none" w:sz="0" w:space="0" w:color="auto"/>
        <w:left w:val="none" w:sz="0" w:space="0" w:color="auto"/>
        <w:bottom w:val="none" w:sz="0" w:space="0" w:color="auto"/>
        <w:right w:val="none" w:sz="0" w:space="0" w:color="auto"/>
      </w:divBdr>
    </w:div>
    <w:div w:id="1692339554">
      <w:bodyDiv w:val="1"/>
      <w:marLeft w:val="0"/>
      <w:marRight w:val="0"/>
      <w:marTop w:val="0"/>
      <w:marBottom w:val="0"/>
      <w:divBdr>
        <w:top w:val="none" w:sz="0" w:space="0" w:color="auto"/>
        <w:left w:val="none" w:sz="0" w:space="0" w:color="auto"/>
        <w:bottom w:val="none" w:sz="0" w:space="0" w:color="auto"/>
        <w:right w:val="none" w:sz="0" w:space="0" w:color="auto"/>
      </w:divBdr>
    </w:div>
    <w:div w:id="1708219709">
      <w:bodyDiv w:val="1"/>
      <w:marLeft w:val="0"/>
      <w:marRight w:val="0"/>
      <w:marTop w:val="0"/>
      <w:marBottom w:val="0"/>
      <w:divBdr>
        <w:top w:val="none" w:sz="0" w:space="0" w:color="auto"/>
        <w:left w:val="none" w:sz="0" w:space="0" w:color="auto"/>
        <w:bottom w:val="none" w:sz="0" w:space="0" w:color="auto"/>
        <w:right w:val="none" w:sz="0" w:space="0" w:color="auto"/>
      </w:divBdr>
    </w:div>
    <w:div w:id="1750692684">
      <w:bodyDiv w:val="1"/>
      <w:marLeft w:val="0"/>
      <w:marRight w:val="0"/>
      <w:marTop w:val="0"/>
      <w:marBottom w:val="0"/>
      <w:divBdr>
        <w:top w:val="none" w:sz="0" w:space="0" w:color="auto"/>
        <w:left w:val="none" w:sz="0" w:space="0" w:color="auto"/>
        <w:bottom w:val="none" w:sz="0" w:space="0" w:color="auto"/>
        <w:right w:val="none" w:sz="0" w:space="0" w:color="auto"/>
      </w:divBdr>
    </w:div>
    <w:div w:id="1781953074">
      <w:bodyDiv w:val="1"/>
      <w:marLeft w:val="0"/>
      <w:marRight w:val="0"/>
      <w:marTop w:val="0"/>
      <w:marBottom w:val="0"/>
      <w:divBdr>
        <w:top w:val="none" w:sz="0" w:space="0" w:color="auto"/>
        <w:left w:val="none" w:sz="0" w:space="0" w:color="auto"/>
        <w:bottom w:val="none" w:sz="0" w:space="0" w:color="auto"/>
        <w:right w:val="none" w:sz="0" w:space="0" w:color="auto"/>
      </w:divBdr>
    </w:div>
    <w:div w:id="1880434325">
      <w:bodyDiv w:val="1"/>
      <w:marLeft w:val="0"/>
      <w:marRight w:val="0"/>
      <w:marTop w:val="0"/>
      <w:marBottom w:val="0"/>
      <w:divBdr>
        <w:top w:val="none" w:sz="0" w:space="0" w:color="auto"/>
        <w:left w:val="none" w:sz="0" w:space="0" w:color="auto"/>
        <w:bottom w:val="none" w:sz="0" w:space="0" w:color="auto"/>
        <w:right w:val="none" w:sz="0" w:space="0" w:color="auto"/>
      </w:divBdr>
    </w:div>
    <w:div w:id="1957903988">
      <w:bodyDiv w:val="1"/>
      <w:marLeft w:val="0"/>
      <w:marRight w:val="0"/>
      <w:marTop w:val="0"/>
      <w:marBottom w:val="0"/>
      <w:divBdr>
        <w:top w:val="none" w:sz="0" w:space="0" w:color="auto"/>
        <w:left w:val="none" w:sz="0" w:space="0" w:color="auto"/>
        <w:bottom w:val="none" w:sz="0" w:space="0" w:color="auto"/>
        <w:right w:val="none" w:sz="0" w:space="0" w:color="auto"/>
      </w:divBdr>
    </w:div>
    <w:div w:id="1997103264">
      <w:bodyDiv w:val="1"/>
      <w:marLeft w:val="0"/>
      <w:marRight w:val="0"/>
      <w:marTop w:val="0"/>
      <w:marBottom w:val="0"/>
      <w:divBdr>
        <w:top w:val="none" w:sz="0" w:space="0" w:color="auto"/>
        <w:left w:val="none" w:sz="0" w:space="0" w:color="auto"/>
        <w:bottom w:val="none" w:sz="0" w:space="0" w:color="auto"/>
        <w:right w:val="none" w:sz="0" w:space="0" w:color="auto"/>
      </w:divBdr>
      <w:divsChild>
        <w:div w:id="1285966834">
          <w:marLeft w:val="0"/>
          <w:marRight w:val="0"/>
          <w:marTop w:val="0"/>
          <w:marBottom w:val="345"/>
          <w:divBdr>
            <w:top w:val="none" w:sz="0" w:space="0" w:color="auto"/>
            <w:left w:val="none" w:sz="0" w:space="0" w:color="auto"/>
            <w:bottom w:val="none" w:sz="0" w:space="0" w:color="auto"/>
            <w:right w:val="none" w:sz="0" w:space="0" w:color="auto"/>
          </w:divBdr>
          <w:divsChild>
            <w:div w:id="1463497753">
              <w:marLeft w:val="0"/>
              <w:marRight w:val="0"/>
              <w:marTop w:val="0"/>
              <w:marBottom w:val="0"/>
              <w:divBdr>
                <w:top w:val="none" w:sz="0" w:space="0" w:color="auto"/>
                <w:left w:val="none" w:sz="0" w:space="0" w:color="auto"/>
                <w:bottom w:val="none" w:sz="0" w:space="0" w:color="auto"/>
                <w:right w:val="none" w:sz="0" w:space="0" w:color="auto"/>
              </w:divBdr>
              <w:divsChild>
                <w:div w:id="1616474298">
                  <w:marLeft w:val="-120"/>
                  <w:marRight w:val="-525"/>
                  <w:marTop w:val="0"/>
                  <w:marBottom w:val="0"/>
                  <w:divBdr>
                    <w:top w:val="none" w:sz="0" w:space="0" w:color="auto"/>
                    <w:left w:val="none" w:sz="0" w:space="0" w:color="auto"/>
                    <w:bottom w:val="none" w:sz="0" w:space="0" w:color="auto"/>
                    <w:right w:val="none" w:sz="0" w:space="0" w:color="auto"/>
                  </w:divBdr>
                  <w:divsChild>
                    <w:div w:id="1816876724">
                      <w:marLeft w:val="0"/>
                      <w:marRight w:val="0"/>
                      <w:marTop w:val="0"/>
                      <w:marBottom w:val="0"/>
                      <w:divBdr>
                        <w:top w:val="none" w:sz="0" w:space="0" w:color="auto"/>
                        <w:left w:val="none" w:sz="0" w:space="0" w:color="auto"/>
                        <w:bottom w:val="none" w:sz="0" w:space="0" w:color="auto"/>
                        <w:right w:val="none" w:sz="0" w:space="0" w:color="auto"/>
                      </w:divBdr>
                      <w:divsChild>
                        <w:div w:id="1611815098">
                          <w:marLeft w:val="0"/>
                          <w:marRight w:val="0"/>
                          <w:marTop w:val="0"/>
                          <w:marBottom w:val="0"/>
                          <w:divBdr>
                            <w:top w:val="none" w:sz="0" w:space="0" w:color="auto"/>
                            <w:left w:val="none" w:sz="0" w:space="0" w:color="auto"/>
                            <w:bottom w:val="none" w:sz="0" w:space="0" w:color="auto"/>
                            <w:right w:val="none" w:sz="0" w:space="0" w:color="auto"/>
                          </w:divBdr>
                          <w:divsChild>
                            <w:div w:id="373963285">
                              <w:marLeft w:val="0"/>
                              <w:marRight w:val="0"/>
                              <w:marTop w:val="0"/>
                              <w:marBottom w:val="0"/>
                              <w:divBdr>
                                <w:top w:val="none" w:sz="0" w:space="0" w:color="auto"/>
                                <w:left w:val="none" w:sz="0" w:space="0" w:color="auto"/>
                                <w:bottom w:val="none" w:sz="0" w:space="0" w:color="auto"/>
                                <w:right w:val="none" w:sz="0" w:space="0" w:color="auto"/>
                              </w:divBdr>
                              <w:divsChild>
                                <w:div w:id="325280288">
                                  <w:marLeft w:val="0"/>
                                  <w:marRight w:val="0"/>
                                  <w:marTop w:val="0"/>
                                  <w:marBottom w:val="0"/>
                                  <w:divBdr>
                                    <w:top w:val="none" w:sz="0" w:space="0" w:color="auto"/>
                                    <w:left w:val="none" w:sz="0" w:space="0" w:color="auto"/>
                                    <w:bottom w:val="none" w:sz="0" w:space="0" w:color="auto"/>
                                    <w:right w:val="none" w:sz="0" w:space="0" w:color="auto"/>
                                  </w:divBdr>
                                  <w:divsChild>
                                    <w:div w:id="1511874443">
                                      <w:marLeft w:val="0"/>
                                      <w:marRight w:val="0"/>
                                      <w:marTop w:val="0"/>
                                      <w:marBottom w:val="0"/>
                                      <w:divBdr>
                                        <w:top w:val="none" w:sz="0" w:space="0" w:color="auto"/>
                                        <w:left w:val="none" w:sz="0" w:space="0" w:color="auto"/>
                                        <w:bottom w:val="none" w:sz="0" w:space="0" w:color="auto"/>
                                        <w:right w:val="none" w:sz="0" w:space="0" w:color="auto"/>
                                      </w:divBdr>
                                    </w:div>
                                    <w:div w:id="108739705">
                                      <w:marLeft w:val="-45"/>
                                      <w:marRight w:val="0"/>
                                      <w:marTop w:val="0"/>
                                      <w:marBottom w:val="0"/>
                                      <w:divBdr>
                                        <w:top w:val="single" w:sz="6" w:space="0" w:color="FFFFFF"/>
                                        <w:left w:val="single" w:sz="6" w:space="0" w:color="FFFFFF"/>
                                        <w:bottom w:val="single" w:sz="6" w:space="0" w:color="FFFFFF"/>
                                        <w:right w:val="single" w:sz="6" w:space="0" w:color="FFFFFF"/>
                                      </w:divBdr>
                                    </w:div>
                                  </w:divsChild>
                                </w:div>
                              </w:divsChild>
                            </w:div>
                          </w:divsChild>
                        </w:div>
                      </w:divsChild>
                    </w:div>
                  </w:divsChild>
                </w:div>
                <w:div w:id="656694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661744">
          <w:marLeft w:val="0"/>
          <w:marRight w:val="0"/>
          <w:marTop w:val="0"/>
          <w:marBottom w:val="345"/>
          <w:divBdr>
            <w:top w:val="none" w:sz="0" w:space="0" w:color="auto"/>
            <w:left w:val="none" w:sz="0" w:space="0" w:color="auto"/>
            <w:bottom w:val="none" w:sz="0" w:space="0" w:color="auto"/>
            <w:right w:val="none" w:sz="0" w:space="0" w:color="auto"/>
          </w:divBdr>
          <w:divsChild>
            <w:div w:id="791165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721525">
      <w:bodyDiv w:val="1"/>
      <w:marLeft w:val="0"/>
      <w:marRight w:val="0"/>
      <w:marTop w:val="0"/>
      <w:marBottom w:val="0"/>
      <w:divBdr>
        <w:top w:val="none" w:sz="0" w:space="0" w:color="auto"/>
        <w:left w:val="none" w:sz="0" w:space="0" w:color="auto"/>
        <w:bottom w:val="none" w:sz="0" w:space="0" w:color="auto"/>
        <w:right w:val="none" w:sz="0" w:space="0" w:color="auto"/>
      </w:divBdr>
    </w:div>
    <w:div w:id="2032489755">
      <w:bodyDiv w:val="1"/>
      <w:marLeft w:val="0"/>
      <w:marRight w:val="0"/>
      <w:marTop w:val="0"/>
      <w:marBottom w:val="0"/>
      <w:divBdr>
        <w:top w:val="none" w:sz="0" w:space="0" w:color="auto"/>
        <w:left w:val="none" w:sz="0" w:space="0" w:color="auto"/>
        <w:bottom w:val="none" w:sz="0" w:space="0" w:color="auto"/>
        <w:right w:val="none" w:sz="0" w:space="0" w:color="auto"/>
      </w:divBdr>
    </w:div>
    <w:div w:id="2087878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Tfujita.yusandra@yahoo.co.id"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66AD41-17C0-4C95-AF08-F40403492D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280</TotalTime>
  <Pages>15</Pages>
  <Words>7444</Words>
  <Characters>42435</Characters>
  <Application>Microsoft Office Word</Application>
  <DocSecurity>0</DocSecurity>
  <Lines>353</Lines>
  <Paragraphs>99</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49780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 10</dc:creator>
  <cp:lastModifiedBy>doc</cp:lastModifiedBy>
  <cp:revision>12</cp:revision>
  <dcterms:created xsi:type="dcterms:W3CDTF">2017-03-14T08:03:00Z</dcterms:created>
  <dcterms:modified xsi:type="dcterms:W3CDTF">2017-03-29T17:00:00Z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c4ba2ea8-2bd1-3fe8-b2e9-6ec349c67286</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16th edition (author-date)</vt:lpwstr>
  </property>
  <property fmtid="{D5CDD505-2E9C-101B-9397-08002B2CF9AE}" pid="15" name="Mendeley Recent Style Id 5_1">
    <vt:lpwstr>http://www.zotero.org/styles/harvard1</vt:lpwstr>
  </property>
  <property fmtid="{D5CDD505-2E9C-101B-9397-08002B2CF9AE}" pid="16" name="Mendeley Recent Style Name 5_1">
    <vt:lpwstr>Harvard Reference format 1 (author-date)</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7th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