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96"/>
        <w:gridCol w:w="5670"/>
        <w:gridCol w:w="1550"/>
      </w:tblGrid>
      <w:tr w:rsidR="008B4F8D" w:rsidRPr="008A2655" w:rsidTr="00BD5B5C">
        <w:trPr>
          <w:trHeight w:val="1125"/>
        </w:trPr>
        <w:tc>
          <w:tcPr>
            <w:tcW w:w="1696" w:type="dxa"/>
            <w:shd w:val="clear" w:color="auto" w:fill="auto"/>
          </w:tcPr>
          <w:p w:rsidR="00734B52" w:rsidRPr="00736779" w:rsidRDefault="00B74A57" w:rsidP="006A6337">
            <w:pPr>
              <w:pStyle w:val="Abstrakabstract"/>
              <w:rPr>
                <w:rFonts w:cs="Lao UI"/>
                <w:b/>
                <w:lang w:eastAsia="en-US"/>
              </w:rPr>
            </w:pPr>
            <w:bookmarkStart w:id="0" w:name="_Hlk502748098"/>
            <w:bookmarkStart w:id="1" w:name="_GoBack"/>
            <w:bookmarkEnd w:id="1"/>
            <w:r w:rsidRPr="00736779">
              <w:rPr>
                <w:rFonts w:cs="Lao UI"/>
                <w:lang w:val="id-ID"/>
              </w:rPr>
              <w:drawing>
                <wp:anchor distT="0" distB="0" distL="114300" distR="114300" simplePos="0" relativeHeight="251653632" behindDoc="0" locked="0" layoutInCell="1" allowOverlap="1">
                  <wp:simplePos x="0" y="0"/>
                  <wp:positionH relativeFrom="column">
                    <wp:posOffset>40640</wp:posOffset>
                  </wp:positionH>
                  <wp:positionV relativeFrom="paragraph">
                    <wp:posOffset>5080</wp:posOffset>
                  </wp:positionV>
                  <wp:extent cx="885825" cy="1262380"/>
                  <wp:effectExtent l="0" t="0" r="0" b="0"/>
                  <wp:wrapNone/>
                  <wp:docPr id="12" name="Picture 1" descr="C:\Users\hp\AppData\Local\Microsoft\Windows\INetCache\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Untitled-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12623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p>
        </w:tc>
        <w:tc>
          <w:tcPr>
            <w:tcW w:w="5670" w:type="dxa"/>
            <w:shd w:val="clear" w:color="auto" w:fill="C5E0B3"/>
          </w:tcPr>
          <w:p w:rsidR="00734B52" w:rsidRPr="008A2655" w:rsidRDefault="00734B52" w:rsidP="002E2F98">
            <w:pPr>
              <w:spacing w:after="0" w:line="240" w:lineRule="auto"/>
              <w:jc w:val="center"/>
              <w:rPr>
                <w:rFonts w:ascii="Times New Roman" w:hAnsi="Times New Roman"/>
                <w:b/>
                <w:sz w:val="16"/>
                <w:szCs w:val="16"/>
              </w:rPr>
            </w:pPr>
          </w:p>
          <w:p w:rsidR="00734B52" w:rsidRPr="008A2655" w:rsidRDefault="00286887" w:rsidP="00FE6781">
            <w:pPr>
              <w:spacing w:after="0" w:line="240" w:lineRule="atLeast"/>
              <w:jc w:val="center"/>
              <w:rPr>
                <w:rFonts w:ascii="Minion Pro SmBd" w:eastAsia="Malgun Gothic" w:hAnsi="Minion Pro SmBd"/>
                <w:b/>
                <w:sz w:val="40"/>
                <w:szCs w:val="40"/>
              </w:rPr>
            </w:pPr>
            <w:r w:rsidRPr="008A2655">
              <w:rPr>
                <w:rFonts w:ascii="Minion Pro SmBd" w:eastAsia="Malgun Gothic" w:hAnsi="Minion Pro SmBd"/>
                <w:b/>
                <w:sz w:val="40"/>
                <w:szCs w:val="40"/>
              </w:rPr>
              <w:t>Geom</w:t>
            </w:r>
            <w:r w:rsidR="00734B52" w:rsidRPr="008A2655">
              <w:rPr>
                <w:rFonts w:ascii="Minion Pro SmBd" w:eastAsia="Malgun Gothic" w:hAnsi="Minion Pro SmBd"/>
                <w:b/>
                <w:sz w:val="40"/>
                <w:szCs w:val="40"/>
              </w:rPr>
              <w:t>edia</w:t>
            </w:r>
          </w:p>
          <w:p w:rsidR="00734B52" w:rsidRPr="00BD5B5C" w:rsidRDefault="009D46FB" w:rsidP="002405A7">
            <w:pPr>
              <w:spacing w:after="0" w:line="240" w:lineRule="auto"/>
              <w:jc w:val="center"/>
              <w:rPr>
                <w:rFonts w:ascii="Calibri" w:eastAsia="Malgun Gothic" w:hAnsi="Calibri" w:cs="Calibri"/>
                <w:b/>
                <w:sz w:val="2"/>
              </w:rPr>
            </w:pPr>
            <w:r w:rsidRPr="008A2655">
              <w:rPr>
                <w:rFonts w:ascii="Minion Pro SmBd" w:eastAsia="Malgun Gothic" w:hAnsi="Minion Pro SmBd"/>
                <w:b/>
              </w:rPr>
              <w:t>Majalah Ilmiah dan Informasi Kegeografian</w:t>
            </w:r>
          </w:p>
          <w:p w:rsidR="002405A7" w:rsidRPr="00BD5B5C" w:rsidRDefault="002405A7" w:rsidP="002405A7">
            <w:pPr>
              <w:spacing w:after="0" w:line="240" w:lineRule="auto"/>
              <w:jc w:val="center"/>
              <w:rPr>
                <w:rFonts w:ascii="Calibri" w:eastAsia="Malgun Gothic" w:hAnsi="Calibri" w:cs="Calibri"/>
                <w:b/>
                <w:sz w:val="20"/>
                <w:szCs w:val="20"/>
              </w:rPr>
            </w:pPr>
          </w:p>
          <w:p w:rsidR="00734B52" w:rsidRPr="008A2655" w:rsidRDefault="002405A7" w:rsidP="002E2F98">
            <w:pPr>
              <w:spacing w:after="0" w:line="240" w:lineRule="auto"/>
              <w:jc w:val="center"/>
              <w:rPr>
                <w:rFonts w:ascii="Lao UI" w:hAnsi="Lao UI"/>
                <w:sz w:val="20"/>
                <w:szCs w:val="20"/>
              </w:rPr>
            </w:pPr>
            <w:r w:rsidRPr="008A2655">
              <w:rPr>
                <w:rFonts w:ascii="Lao UI" w:hAnsi="Lao UI"/>
                <w:sz w:val="20"/>
                <w:szCs w:val="20"/>
              </w:rPr>
              <w:t>Geomedia Vol. x No. x Tahun 20XX | xx – xx</w:t>
            </w:r>
          </w:p>
          <w:p w:rsidR="002405A7" w:rsidRPr="008A2655" w:rsidRDefault="002405A7" w:rsidP="002E2F98">
            <w:pPr>
              <w:spacing w:after="0" w:line="240" w:lineRule="auto"/>
              <w:jc w:val="center"/>
              <w:rPr>
                <w:rFonts w:ascii="Times New Roman" w:hAnsi="Times New Roman"/>
                <w:sz w:val="18"/>
              </w:rPr>
            </w:pPr>
          </w:p>
          <w:p w:rsidR="00734B52" w:rsidRPr="008A2655" w:rsidRDefault="00A1405C" w:rsidP="008A11CC">
            <w:pPr>
              <w:spacing w:after="0" w:line="240" w:lineRule="auto"/>
              <w:jc w:val="center"/>
              <w:rPr>
                <w:rFonts w:ascii="Times New Roman" w:hAnsi="Times New Roman"/>
                <w:color w:val="0000FF"/>
                <w:sz w:val="16"/>
              </w:rPr>
            </w:pPr>
            <w:hyperlink r:id="rId10" w:history="1">
              <w:r w:rsidR="008A11CC" w:rsidRPr="008A2655">
                <w:rPr>
                  <w:rStyle w:val="Hyperlink"/>
                  <w:rFonts w:ascii="Times New Roman" w:hAnsi="Times New Roman"/>
                  <w:sz w:val="16"/>
                </w:rPr>
                <w:t>https://journal.uny.ac.id/index.php/geomedia/index</w:t>
              </w:r>
            </w:hyperlink>
          </w:p>
          <w:p w:rsidR="008A11CC" w:rsidRPr="008A2655" w:rsidRDefault="008A11CC" w:rsidP="008A11CC">
            <w:pPr>
              <w:spacing w:after="0" w:line="240" w:lineRule="auto"/>
              <w:jc w:val="center"/>
              <w:rPr>
                <w:rFonts w:ascii="Times New Roman" w:hAnsi="Times New Roman"/>
                <w:color w:val="0000FF"/>
                <w:sz w:val="16"/>
              </w:rPr>
            </w:pPr>
          </w:p>
        </w:tc>
        <w:tc>
          <w:tcPr>
            <w:tcW w:w="1550" w:type="dxa"/>
            <w:shd w:val="clear" w:color="auto" w:fill="FFFFFF"/>
          </w:tcPr>
          <w:p w:rsidR="00734B52" w:rsidRPr="008A2655" w:rsidRDefault="00B74A57" w:rsidP="00265ADC">
            <w:pPr>
              <w:spacing w:after="0" w:line="240" w:lineRule="auto"/>
              <w:ind w:left="-118"/>
              <w:jc w:val="center"/>
              <w:rPr>
                <w:rFonts w:ascii="Times New Roman" w:hAnsi="Times New Roman"/>
                <w:b/>
                <w:sz w:val="32"/>
              </w:rPr>
            </w:pPr>
            <w:r w:rsidRPr="00BD5B5C">
              <w:rPr>
                <w:rFonts w:ascii="Times New Roman" w:hAnsi="Times New Roman"/>
                <w:b/>
                <w:sz w:val="32"/>
                <w:lang w:eastAsia="id-ID"/>
              </w:rPr>
              <w:drawing>
                <wp:inline distT="0" distB="0" distL="0" distR="0">
                  <wp:extent cx="952500" cy="1171575"/>
                  <wp:effectExtent l="0" t="0" r="0" b="0"/>
                  <wp:docPr id="1" name="Picture 4" descr="D:\GEOMEDIA\logo geo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EOMEDIA\logo geomedia.jpg"/>
                          <pic:cNvPicPr>
                            <a:picLocks noChangeAspect="1" noChangeArrowheads="1"/>
                          </pic:cNvPicPr>
                        </pic:nvPicPr>
                        <pic:blipFill>
                          <a:blip r:embed="rId11" cstate="print">
                            <a:extLst>
                              <a:ext uri="{28A0092B-C50C-407E-A947-70E740481C1C}">
                                <a14:useLocalDpi xmlns:a14="http://schemas.microsoft.com/office/drawing/2010/main" val="0"/>
                              </a:ext>
                            </a:extLst>
                          </a:blip>
                          <a:srcRect l="5360" t="9129" r="7948" b="15198"/>
                          <a:stretch>
                            <a:fillRect/>
                          </a:stretch>
                        </pic:blipFill>
                        <pic:spPr bwMode="auto">
                          <a:xfrm>
                            <a:off x="0" y="0"/>
                            <a:ext cx="952500" cy="1171575"/>
                          </a:xfrm>
                          <a:prstGeom prst="rect">
                            <a:avLst/>
                          </a:prstGeom>
                          <a:noFill/>
                          <a:ln>
                            <a:noFill/>
                          </a:ln>
                        </pic:spPr>
                      </pic:pic>
                    </a:graphicData>
                  </a:graphic>
                </wp:inline>
              </w:drawing>
            </w:r>
          </w:p>
        </w:tc>
      </w:tr>
    </w:tbl>
    <w:bookmarkEnd w:id="0"/>
    <w:p w:rsidR="00611B86" w:rsidRPr="005865B7" w:rsidRDefault="005865B7" w:rsidP="00B816F6">
      <w:pPr>
        <w:pStyle w:val="Judul"/>
        <w:rPr>
          <w:rFonts w:ascii="Lao UI" w:hAnsi="Lao UI" w:cs="Lao UI"/>
          <w:noProof/>
          <w:sz w:val="26"/>
          <w:szCs w:val="26"/>
          <w:lang w:val="id-ID"/>
        </w:rPr>
      </w:pPr>
      <w:r>
        <w:rPr>
          <w:rFonts w:ascii="Lao UI" w:hAnsi="Lao UI" w:cs="Lao UI"/>
          <w:noProof/>
          <w:sz w:val="26"/>
          <w:szCs w:val="26"/>
          <w:lang w:val="id-ID"/>
        </w:rPr>
        <w:t xml:space="preserve">Analisis </w:t>
      </w:r>
      <w:r w:rsidR="002E68BE">
        <w:rPr>
          <w:rFonts w:ascii="Lao UI" w:hAnsi="Lao UI" w:cs="Lao UI"/>
          <w:noProof/>
          <w:sz w:val="26"/>
          <w:szCs w:val="26"/>
          <w:lang w:val="id-ID"/>
        </w:rPr>
        <w:t xml:space="preserve">Potensi Lahan Pertanian Pangan Berkelanjutan Di </w:t>
      </w:r>
      <w:r w:rsidR="00163E56">
        <w:rPr>
          <w:rFonts w:ascii="Lao UI" w:hAnsi="Lao UI" w:cs="Lao UI"/>
          <w:noProof/>
          <w:sz w:val="26"/>
          <w:szCs w:val="26"/>
          <w:lang w:val="id-ID"/>
        </w:rPr>
        <w:t xml:space="preserve">Kabupaten </w:t>
      </w:r>
      <w:r w:rsidR="00417BE9">
        <w:rPr>
          <w:rFonts w:ascii="Lao UI" w:hAnsi="Lao UI" w:cs="Lao UI"/>
          <w:noProof/>
          <w:sz w:val="26"/>
          <w:szCs w:val="26"/>
          <w:lang w:val="id-ID"/>
        </w:rPr>
        <w:t xml:space="preserve">Lamongan Tahun </w:t>
      </w:r>
      <w:r w:rsidR="002E68BE">
        <w:rPr>
          <w:rFonts w:ascii="Lao UI" w:hAnsi="Lao UI" w:cs="Lao UI"/>
          <w:noProof/>
          <w:sz w:val="26"/>
          <w:szCs w:val="26"/>
          <w:lang w:val="id-ID"/>
        </w:rPr>
        <w:t>2018</w:t>
      </w:r>
    </w:p>
    <w:p w:rsidR="003D2AF0" w:rsidRPr="001F2A5D" w:rsidRDefault="00645CCB" w:rsidP="001F2A5D">
      <w:pPr>
        <w:pStyle w:val="Author"/>
        <w:rPr>
          <w:lang w:val="en-US"/>
        </w:rPr>
      </w:pPr>
      <w:r>
        <w:t>Mitha Asyita Rahmawaty</w:t>
      </w:r>
      <w:r w:rsidR="005865B7" w:rsidRPr="008A2655">
        <w:t xml:space="preserve"> </w:t>
      </w:r>
      <w:r w:rsidR="003D2AF0" w:rsidRPr="008A2655">
        <w:rPr>
          <w:vertAlign w:val="superscript"/>
        </w:rPr>
        <w:t>a,</w:t>
      </w:r>
      <w:r w:rsidR="007B420C" w:rsidRPr="008A2655">
        <w:rPr>
          <w:vertAlign w:val="superscript"/>
        </w:rPr>
        <w:t xml:space="preserve"> </w:t>
      </w:r>
      <w:r w:rsidR="003D2AF0" w:rsidRPr="008A2655">
        <w:rPr>
          <w:vertAlign w:val="superscript"/>
        </w:rPr>
        <w:t>1*</w:t>
      </w:r>
    </w:p>
    <w:p w:rsidR="00F44901" w:rsidRDefault="005865B7" w:rsidP="00C10587">
      <w:pPr>
        <w:pStyle w:val="Affiliasi"/>
        <w:rPr>
          <w:b w:val="0"/>
          <w:noProof/>
          <w:sz w:val="18"/>
          <w:szCs w:val="18"/>
        </w:rPr>
      </w:pPr>
      <w:r>
        <w:rPr>
          <w:b w:val="0"/>
          <w:noProof/>
          <w:sz w:val="18"/>
          <w:szCs w:val="18"/>
          <w:vertAlign w:val="superscript"/>
        </w:rPr>
        <w:t>a</w:t>
      </w:r>
      <w:r w:rsidR="007B420C" w:rsidRPr="008A2655">
        <w:rPr>
          <w:b w:val="0"/>
          <w:noProof/>
          <w:sz w:val="18"/>
          <w:szCs w:val="18"/>
        </w:rPr>
        <w:t xml:space="preserve"> </w:t>
      </w:r>
      <w:r w:rsidR="00C10587">
        <w:rPr>
          <w:b w:val="0"/>
          <w:noProof/>
          <w:sz w:val="18"/>
          <w:szCs w:val="18"/>
          <w:lang w:val="en-US"/>
        </w:rPr>
        <w:t xml:space="preserve">Dosen </w:t>
      </w:r>
      <w:r>
        <w:rPr>
          <w:b w:val="0"/>
          <w:noProof/>
          <w:sz w:val="18"/>
          <w:szCs w:val="18"/>
        </w:rPr>
        <w:t xml:space="preserve">Diploma </w:t>
      </w:r>
      <w:r w:rsidR="00F44901">
        <w:rPr>
          <w:b w:val="0"/>
          <w:noProof/>
          <w:sz w:val="18"/>
          <w:szCs w:val="18"/>
        </w:rPr>
        <w:t>Empat (DIV</w:t>
      </w:r>
      <w:r>
        <w:rPr>
          <w:b w:val="0"/>
          <w:noProof/>
          <w:sz w:val="18"/>
          <w:szCs w:val="18"/>
        </w:rPr>
        <w:t xml:space="preserve">) </w:t>
      </w:r>
      <w:r w:rsidR="00F44901">
        <w:rPr>
          <w:b w:val="0"/>
          <w:noProof/>
          <w:sz w:val="18"/>
          <w:szCs w:val="18"/>
        </w:rPr>
        <w:t>Penataan Ruang Dan Pertanahan</w:t>
      </w:r>
      <w:r w:rsidR="00C10587">
        <w:rPr>
          <w:b w:val="0"/>
          <w:noProof/>
          <w:sz w:val="18"/>
          <w:szCs w:val="18"/>
          <w:lang w:val="en-US"/>
        </w:rPr>
        <w:t xml:space="preserve">, </w:t>
      </w:r>
      <w:r w:rsidR="00F44901">
        <w:rPr>
          <w:b w:val="0"/>
          <w:noProof/>
          <w:sz w:val="18"/>
          <w:szCs w:val="18"/>
        </w:rPr>
        <w:t xml:space="preserve">Sekolah Vokasi, </w:t>
      </w:r>
      <w:r w:rsidR="00C10587">
        <w:rPr>
          <w:b w:val="0"/>
          <w:noProof/>
          <w:sz w:val="18"/>
          <w:szCs w:val="18"/>
          <w:lang w:val="en-US"/>
        </w:rPr>
        <w:t>Universitas Diponegoro,</w:t>
      </w:r>
      <w:r w:rsidR="00C10587" w:rsidRPr="008A2655">
        <w:rPr>
          <w:b w:val="0"/>
          <w:noProof/>
          <w:sz w:val="18"/>
          <w:szCs w:val="18"/>
        </w:rPr>
        <w:t xml:space="preserve"> </w:t>
      </w:r>
    </w:p>
    <w:p w:rsidR="003D2AF0" w:rsidRPr="00C10587" w:rsidRDefault="00F44901" w:rsidP="00C10587">
      <w:pPr>
        <w:pStyle w:val="Affiliasi"/>
        <w:rPr>
          <w:b w:val="0"/>
          <w:noProof/>
          <w:sz w:val="18"/>
          <w:szCs w:val="18"/>
          <w:lang w:val="en-US"/>
        </w:rPr>
      </w:pPr>
      <w:r>
        <w:rPr>
          <w:b w:val="0"/>
          <w:noProof/>
          <w:sz w:val="18"/>
          <w:szCs w:val="18"/>
        </w:rPr>
        <w:t xml:space="preserve">  </w:t>
      </w:r>
      <w:r w:rsidR="00C10587">
        <w:rPr>
          <w:b w:val="0"/>
          <w:noProof/>
          <w:sz w:val="18"/>
          <w:szCs w:val="18"/>
          <w:lang w:val="en-US"/>
        </w:rPr>
        <w:t>Semarang, Indonesia</w:t>
      </w:r>
      <w:r w:rsidR="00864504" w:rsidRPr="008A2655">
        <w:rPr>
          <w:b w:val="0"/>
          <w:noProof/>
          <w:sz w:val="18"/>
          <w:szCs w:val="18"/>
        </w:rPr>
        <w:t xml:space="preserve"> </w:t>
      </w:r>
    </w:p>
    <w:p w:rsidR="003D2AF0" w:rsidRPr="00C10587" w:rsidRDefault="003C14E9" w:rsidP="00C10587">
      <w:pPr>
        <w:pStyle w:val="Affiliasi"/>
        <w:rPr>
          <w:b w:val="0"/>
          <w:noProof/>
          <w:sz w:val="18"/>
          <w:szCs w:val="18"/>
        </w:rPr>
      </w:pPr>
      <w:r w:rsidRPr="008A2655">
        <w:rPr>
          <w:b w:val="0"/>
          <w:noProof/>
          <w:sz w:val="18"/>
          <w:szCs w:val="18"/>
          <w:vertAlign w:val="superscript"/>
        </w:rPr>
        <w:t>1</w:t>
      </w:r>
      <w:r w:rsidRPr="008A2655">
        <w:rPr>
          <w:b w:val="0"/>
          <w:noProof/>
          <w:sz w:val="18"/>
          <w:szCs w:val="18"/>
        </w:rPr>
        <w:t xml:space="preserve"> </w:t>
      </w:r>
      <w:r w:rsidR="005865B7" w:rsidRPr="005865B7">
        <w:rPr>
          <w:b w:val="0"/>
          <w:noProof/>
          <w:sz w:val="18"/>
          <w:szCs w:val="18"/>
        </w:rPr>
        <w:t>ashitamitha@gmail.com</w:t>
      </w:r>
    </w:p>
    <w:p w:rsidR="003D2AF0" w:rsidRPr="008A2655" w:rsidRDefault="003D2AF0" w:rsidP="00B05972">
      <w:pPr>
        <w:pStyle w:val="Affiliasi"/>
        <w:rPr>
          <w:b w:val="0"/>
          <w:noProof/>
          <w:sz w:val="18"/>
          <w:szCs w:val="18"/>
        </w:rPr>
      </w:pPr>
      <w:r w:rsidRPr="008A2655">
        <w:rPr>
          <w:b w:val="0"/>
          <w:noProof/>
          <w:sz w:val="18"/>
          <w:szCs w:val="18"/>
        </w:rPr>
        <w:t>*korespondensi penulis</w:t>
      </w:r>
    </w:p>
    <w:p w:rsidR="007A5EDD" w:rsidRPr="008A2655" w:rsidRDefault="007A5EDD" w:rsidP="00B05972">
      <w:pPr>
        <w:pStyle w:val="Affiliasi"/>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652"/>
        <w:gridCol w:w="6049"/>
      </w:tblGrid>
      <w:tr w:rsidR="00BF7EDC" w:rsidRPr="008A2655" w:rsidTr="00AA2B34">
        <w:tc>
          <w:tcPr>
            <w:tcW w:w="3023" w:type="dxa"/>
            <w:gridSpan w:val="2"/>
            <w:tcBorders>
              <w:left w:val="nil"/>
              <w:bottom w:val="single" w:sz="4" w:space="0" w:color="auto"/>
              <w:right w:val="nil"/>
            </w:tcBorders>
            <w:shd w:val="clear" w:color="auto" w:fill="auto"/>
          </w:tcPr>
          <w:p w:rsidR="00646285" w:rsidRPr="00F9134A" w:rsidRDefault="00646285" w:rsidP="00B05972">
            <w:pPr>
              <w:pStyle w:val="Affiliasi"/>
              <w:rPr>
                <w:rFonts w:cs="Lao UI"/>
                <w:noProof/>
                <w:lang w:eastAsia="en-US"/>
              </w:rPr>
            </w:pPr>
            <w:r w:rsidRPr="00F9134A">
              <w:rPr>
                <w:rFonts w:cs="Lao UI"/>
                <w:noProof/>
                <w:lang w:eastAsia="en-US"/>
              </w:rPr>
              <w:t>Informasi artikel</w:t>
            </w:r>
          </w:p>
        </w:tc>
        <w:tc>
          <w:tcPr>
            <w:tcW w:w="6049" w:type="dxa"/>
            <w:tcBorders>
              <w:left w:val="nil"/>
              <w:bottom w:val="single" w:sz="4" w:space="0" w:color="auto"/>
              <w:right w:val="nil"/>
            </w:tcBorders>
            <w:shd w:val="clear" w:color="auto" w:fill="auto"/>
          </w:tcPr>
          <w:p w:rsidR="00646285" w:rsidRPr="00F9134A" w:rsidRDefault="00646285" w:rsidP="00B05972">
            <w:pPr>
              <w:pStyle w:val="Affiliasi"/>
              <w:rPr>
                <w:rFonts w:cs="Lao UI"/>
                <w:noProof/>
                <w:lang w:eastAsia="en-US"/>
              </w:rPr>
            </w:pPr>
            <w:r w:rsidRPr="00F9134A">
              <w:rPr>
                <w:rFonts w:cs="Lao UI"/>
                <w:noProof/>
                <w:lang w:eastAsia="en-US"/>
              </w:rPr>
              <w:t>A</w:t>
            </w:r>
            <w:r w:rsidR="003610B0" w:rsidRPr="00F9134A">
              <w:rPr>
                <w:rFonts w:cs="Lao UI"/>
                <w:noProof/>
                <w:lang w:eastAsia="en-US"/>
              </w:rPr>
              <w:t xml:space="preserve"> </w:t>
            </w:r>
            <w:r w:rsidRPr="00F9134A">
              <w:rPr>
                <w:rFonts w:cs="Lao UI"/>
                <w:noProof/>
                <w:lang w:eastAsia="en-US"/>
              </w:rPr>
              <w:t>B</w:t>
            </w:r>
            <w:r w:rsidR="003610B0" w:rsidRPr="00F9134A">
              <w:rPr>
                <w:rFonts w:cs="Lao UI"/>
                <w:noProof/>
                <w:lang w:eastAsia="en-US"/>
              </w:rPr>
              <w:t xml:space="preserve"> </w:t>
            </w:r>
            <w:r w:rsidRPr="00F9134A">
              <w:rPr>
                <w:rFonts w:cs="Lao UI"/>
                <w:noProof/>
                <w:lang w:eastAsia="en-US"/>
              </w:rPr>
              <w:t>S</w:t>
            </w:r>
            <w:r w:rsidR="003610B0" w:rsidRPr="00F9134A">
              <w:rPr>
                <w:rFonts w:cs="Lao UI"/>
                <w:noProof/>
                <w:lang w:eastAsia="en-US"/>
              </w:rPr>
              <w:t xml:space="preserve"> </w:t>
            </w:r>
            <w:r w:rsidRPr="00F9134A">
              <w:rPr>
                <w:rFonts w:cs="Lao UI"/>
                <w:noProof/>
                <w:lang w:eastAsia="en-US"/>
              </w:rPr>
              <w:t>T</w:t>
            </w:r>
            <w:r w:rsidR="003610B0" w:rsidRPr="00F9134A">
              <w:rPr>
                <w:rFonts w:cs="Lao UI"/>
                <w:noProof/>
                <w:lang w:eastAsia="en-US"/>
              </w:rPr>
              <w:t xml:space="preserve"> </w:t>
            </w:r>
            <w:r w:rsidRPr="00F9134A">
              <w:rPr>
                <w:rFonts w:cs="Lao UI"/>
                <w:noProof/>
                <w:lang w:eastAsia="en-US"/>
              </w:rPr>
              <w:t>R</w:t>
            </w:r>
            <w:r w:rsidR="003610B0" w:rsidRPr="00F9134A">
              <w:rPr>
                <w:rFonts w:cs="Lao UI"/>
                <w:noProof/>
                <w:lang w:eastAsia="en-US"/>
              </w:rPr>
              <w:t xml:space="preserve"> </w:t>
            </w:r>
            <w:r w:rsidRPr="00F9134A">
              <w:rPr>
                <w:rFonts w:cs="Lao UI"/>
                <w:noProof/>
                <w:lang w:eastAsia="en-US"/>
              </w:rPr>
              <w:t>A</w:t>
            </w:r>
            <w:r w:rsidR="003610B0" w:rsidRPr="00F9134A">
              <w:rPr>
                <w:rFonts w:cs="Lao UI"/>
                <w:noProof/>
                <w:lang w:eastAsia="en-US"/>
              </w:rPr>
              <w:t xml:space="preserve"> </w:t>
            </w:r>
            <w:r w:rsidR="00157512" w:rsidRPr="00F9134A">
              <w:rPr>
                <w:rFonts w:cs="Lao UI"/>
                <w:noProof/>
                <w:lang w:eastAsia="en-US"/>
              </w:rPr>
              <w:t>K</w:t>
            </w:r>
          </w:p>
        </w:tc>
      </w:tr>
      <w:tr w:rsidR="00BF7EDC" w:rsidRPr="008A2655" w:rsidTr="00AA2B34">
        <w:tc>
          <w:tcPr>
            <w:tcW w:w="1371" w:type="dxa"/>
            <w:tcBorders>
              <w:left w:val="nil"/>
              <w:right w:val="nil"/>
            </w:tcBorders>
            <w:shd w:val="clear" w:color="auto" w:fill="auto"/>
          </w:tcPr>
          <w:p w:rsidR="007A5EDD" w:rsidRPr="00F9134A" w:rsidRDefault="00AA2B34" w:rsidP="00AA2B34">
            <w:pPr>
              <w:pStyle w:val="sejarahartikel"/>
              <w:rPr>
                <w:rFonts w:cs="Lao UI"/>
                <w:i w:val="0"/>
              </w:rPr>
            </w:pPr>
            <w:r w:rsidRPr="00F9134A">
              <w:rPr>
                <w:rFonts w:cs="Lao UI"/>
              </w:rPr>
              <w:t>Sejarah</w:t>
            </w:r>
            <w:r w:rsidRPr="00F9134A">
              <w:rPr>
                <w:rFonts w:cs="Lao UI"/>
                <w:i w:val="0"/>
              </w:rPr>
              <w:t xml:space="preserve"> </w:t>
            </w:r>
            <w:r w:rsidRPr="00F9134A">
              <w:rPr>
                <w:rFonts w:cs="Lao UI"/>
              </w:rPr>
              <w:t>artikel</w:t>
            </w:r>
          </w:p>
          <w:p w:rsidR="007A5EDD" w:rsidRPr="00F9134A" w:rsidRDefault="007A5EDD" w:rsidP="00AA2B34">
            <w:pPr>
              <w:pStyle w:val="sejarahartikel"/>
              <w:rPr>
                <w:rFonts w:cs="Lao UI"/>
                <w:i w:val="0"/>
              </w:rPr>
            </w:pPr>
            <w:r w:rsidRPr="00F9134A">
              <w:rPr>
                <w:rFonts w:cs="Lao UI"/>
                <w:i w:val="0"/>
              </w:rPr>
              <w:t>Diterima</w:t>
            </w:r>
          </w:p>
          <w:p w:rsidR="007A5EDD" w:rsidRPr="00F9134A" w:rsidRDefault="007A5EDD" w:rsidP="00AA2B34">
            <w:pPr>
              <w:pStyle w:val="sejarahartikel"/>
              <w:rPr>
                <w:rFonts w:cs="Lao UI"/>
                <w:i w:val="0"/>
              </w:rPr>
            </w:pPr>
            <w:r w:rsidRPr="00F9134A">
              <w:rPr>
                <w:rFonts w:cs="Lao UI"/>
                <w:i w:val="0"/>
              </w:rPr>
              <w:t xml:space="preserve">Revisi </w:t>
            </w:r>
          </w:p>
          <w:p w:rsidR="007A5EDD" w:rsidRPr="00F9134A" w:rsidRDefault="007A5EDD" w:rsidP="00AA2B34">
            <w:pPr>
              <w:pStyle w:val="sejarahartikel"/>
              <w:rPr>
                <w:rFonts w:cs="Lao UI"/>
                <w:i w:val="0"/>
              </w:rPr>
            </w:pPr>
            <w:r w:rsidRPr="00F9134A">
              <w:rPr>
                <w:rFonts w:cs="Lao UI"/>
                <w:i w:val="0"/>
              </w:rPr>
              <w:t>Dipublikasikan</w:t>
            </w:r>
          </w:p>
        </w:tc>
        <w:tc>
          <w:tcPr>
            <w:tcW w:w="1652" w:type="dxa"/>
            <w:tcBorders>
              <w:left w:val="nil"/>
              <w:right w:val="nil"/>
            </w:tcBorders>
            <w:shd w:val="clear" w:color="auto" w:fill="auto"/>
          </w:tcPr>
          <w:p w:rsidR="007A5EDD" w:rsidRPr="00F9134A" w:rsidRDefault="007A5EDD" w:rsidP="00AA2B34">
            <w:pPr>
              <w:pStyle w:val="sejarahartikel"/>
              <w:rPr>
                <w:rFonts w:cs="Lao UI"/>
                <w:i w:val="0"/>
              </w:rPr>
            </w:pPr>
          </w:p>
          <w:p w:rsidR="007A5EDD" w:rsidRPr="00F9134A" w:rsidRDefault="005C5871" w:rsidP="00AA2B34">
            <w:pPr>
              <w:pStyle w:val="sejarahartikel"/>
              <w:rPr>
                <w:rFonts w:cs="Lao UI"/>
                <w:i w:val="0"/>
              </w:rPr>
            </w:pPr>
            <w:r w:rsidRPr="00F9134A">
              <w:rPr>
                <w:rFonts w:cs="Lao UI"/>
                <w:i w:val="0"/>
              </w:rPr>
              <w:t>:</w:t>
            </w:r>
          </w:p>
          <w:p w:rsidR="007A5EDD" w:rsidRPr="00F9134A" w:rsidRDefault="005C5871" w:rsidP="00AA2B34">
            <w:pPr>
              <w:pStyle w:val="sejarahartikel"/>
              <w:rPr>
                <w:rFonts w:cs="Lao UI"/>
                <w:i w:val="0"/>
              </w:rPr>
            </w:pPr>
            <w:r w:rsidRPr="00F9134A">
              <w:rPr>
                <w:rFonts w:cs="Lao UI"/>
                <w:i w:val="0"/>
              </w:rPr>
              <w:t>:</w:t>
            </w:r>
          </w:p>
          <w:p w:rsidR="00AA2B34" w:rsidRPr="00F9134A" w:rsidRDefault="005C5871" w:rsidP="00AA2B34">
            <w:pPr>
              <w:pStyle w:val="sejarahartikel"/>
              <w:rPr>
                <w:rFonts w:cs="Lao UI"/>
                <w:i w:val="0"/>
              </w:rPr>
            </w:pPr>
            <w:r w:rsidRPr="00F9134A">
              <w:rPr>
                <w:rFonts w:cs="Lao UI"/>
                <w:i w:val="0"/>
              </w:rPr>
              <w:t>:</w:t>
            </w:r>
          </w:p>
        </w:tc>
        <w:tc>
          <w:tcPr>
            <w:tcW w:w="6049" w:type="dxa"/>
            <w:vMerge w:val="restart"/>
            <w:tcBorders>
              <w:left w:val="nil"/>
              <w:right w:val="nil"/>
            </w:tcBorders>
            <w:shd w:val="clear" w:color="auto" w:fill="auto"/>
          </w:tcPr>
          <w:p w:rsidR="007A5EDD" w:rsidRPr="00116512" w:rsidRDefault="00116512" w:rsidP="00295C86">
            <w:pPr>
              <w:jc w:val="both"/>
              <w:rPr>
                <w:rFonts w:ascii="Lao UI" w:hAnsi="Lao UI" w:cs="Lao UI"/>
                <w:sz w:val="18"/>
                <w:szCs w:val="18"/>
              </w:rPr>
            </w:pPr>
            <w:r w:rsidRPr="00116512">
              <w:rPr>
                <w:rFonts w:ascii="Lao UI" w:hAnsi="Lao UI" w:cs="Lao UI"/>
                <w:sz w:val="18"/>
                <w:szCs w:val="18"/>
              </w:rPr>
              <w:t xml:space="preserve">Penelitian ini bertujuan untuk menganalisis potensi lahan pertanian pangan berkelanjutan di Kabupaten Lamongan Tahun 2018. Penelitian ini ditekankan pada potensi lahan pertanian pertanian pangan berkelanjutan berdasarkan pada Peraturan Daerah Kabupaten Lamongan Nomor 15 Tahun 2011 tentang Rencana Tata Ruang Wilayah Kabupaten Lamongan Tahun 2011-2031. Metode penelitian yang digunakan adalah metode penelitian kuantitatif yang menekankan pada teknik analisis dalam SIG (Sistem Informasi Geografis) yaitu </w:t>
            </w:r>
            <w:r w:rsidRPr="00116512">
              <w:rPr>
                <w:rFonts w:ascii="Lao UI" w:hAnsi="Lao UI" w:cs="Lao UI"/>
                <w:i/>
                <w:sz w:val="18"/>
                <w:szCs w:val="18"/>
              </w:rPr>
              <w:t>overlay</w:t>
            </w:r>
            <w:r w:rsidRPr="00116512">
              <w:rPr>
                <w:rFonts w:ascii="Lao UI" w:hAnsi="Lao UI" w:cs="Lao UI"/>
                <w:sz w:val="18"/>
                <w:szCs w:val="18"/>
              </w:rPr>
              <w:t xml:space="preserve"> dan </w:t>
            </w:r>
            <w:r w:rsidRPr="00116512">
              <w:rPr>
                <w:rFonts w:ascii="Lao UI" w:hAnsi="Lao UI" w:cs="Lao UI"/>
                <w:i/>
                <w:sz w:val="18"/>
                <w:szCs w:val="18"/>
              </w:rPr>
              <w:t>buffering</w:t>
            </w:r>
            <w:r w:rsidRPr="00116512">
              <w:rPr>
                <w:rFonts w:ascii="Lao UI" w:hAnsi="Lao UI" w:cs="Lao UI"/>
                <w:sz w:val="18"/>
                <w:szCs w:val="18"/>
              </w:rPr>
              <w:t xml:space="preserve"> peta. </w:t>
            </w:r>
            <w:r w:rsidRPr="00116512">
              <w:rPr>
                <w:rFonts w:ascii="Lao UI" w:hAnsi="Lao UI" w:cs="Lao UI"/>
                <w:i/>
                <w:sz w:val="18"/>
                <w:szCs w:val="18"/>
              </w:rPr>
              <w:t>Overlay</w:t>
            </w:r>
            <w:r w:rsidRPr="00116512">
              <w:rPr>
                <w:rFonts w:ascii="Lao UI" w:hAnsi="Lao UI" w:cs="Lao UI"/>
                <w:sz w:val="18"/>
                <w:szCs w:val="18"/>
              </w:rPr>
              <w:t xml:space="preserve"> peta yang dilakukan yaitu antara peta penggunaan lahan pertanian dengan peta daya dukung lahan pertanian Kabupaten Lamongan. </w:t>
            </w:r>
            <w:r w:rsidR="00295C86">
              <w:rPr>
                <w:rFonts w:ascii="Lao UI" w:hAnsi="Lao UI" w:cs="Lao UI"/>
                <w:sz w:val="18"/>
                <w:szCs w:val="18"/>
              </w:rPr>
              <w:t>K</w:t>
            </w:r>
            <w:r w:rsidRPr="00116512">
              <w:rPr>
                <w:rFonts w:ascii="Lao UI" w:hAnsi="Lao UI" w:cs="Lao UI"/>
                <w:sz w:val="18"/>
                <w:szCs w:val="18"/>
              </w:rPr>
              <w:t xml:space="preserve">emudian dilakukan teknik analisis </w:t>
            </w:r>
            <w:r w:rsidRPr="00116512">
              <w:rPr>
                <w:rFonts w:ascii="Lao UI" w:hAnsi="Lao UI" w:cs="Lao UI"/>
                <w:i/>
                <w:sz w:val="18"/>
                <w:szCs w:val="18"/>
              </w:rPr>
              <w:t>buffering</w:t>
            </w:r>
            <w:r w:rsidRPr="00116512">
              <w:rPr>
                <w:rFonts w:ascii="Lao UI" w:hAnsi="Lao UI" w:cs="Lao UI"/>
                <w:sz w:val="18"/>
                <w:szCs w:val="18"/>
              </w:rPr>
              <w:t xml:space="preserve"> peta berdasarkan parameter jaringan jalan. Hasil penelitian menunjukkan bahwa luas potensi lahan pertanian pangan berkelanjutan Di Kabupaten Lamongan Tahun 2018 seluas 45.627,54 hektar atau 25,17 % dari luas Kabupaten Lamongan. </w:t>
            </w:r>
          </w:p>
        </w:tc>
      </w:tr>
      <w:tr w:rsidR="00BF7EDC" w:rsidRPr="008A2655" w:rsidTr="00AA2B34">
        <w:tc>
          <w:tcPr>
            <w:tcW w:w="3023" w:type="dxa"/>
            <w:gridSpan w:val="2"/>
            <w:tcBorders>
              <w:left w:val="nil"/>
              <w:bottom w:val="single" w:sz="4" w:space="0" w:color="auto"/>
              <w:right w:val="nil"/>
            </w:tcBorders>
            <w:shd w:val="clear" w:color="auto" w:fill="auto"/>
          </w:tcPr>
          <w:p w:rsidR="00430AD0" w:rsidRPr="00F9134A" w:rsidRDefault="00430AD0" w:rsidP="00B05972">
            <w:pPr>
              <w:pStyle w:val="Affiliasi"/>
              <w:rPr>
                <w:rFonts w:cs="Lao UI"/>
                <w:noProof/>
                <w:sz w:val="18"/>
                <w:szCs w:val="18"/>
                <w:lang w:eastAsia="en-US"/>
              </w:rPr>
            </w:pPr>
            <w:r w:rsidRPr="00F9134A">
              <w:rPr>
                <w:rFonts w:cs="Lao UI"/>
                <w:noProof/>
                <w:sz w:val="18"/>
                <w:szCs w:val="18"/>
                <w:lang w:eastAsia="en-US"/>
              </w:rPr>
              <w:t>Kata kunci:</w:t>
            </w:r>
          </w:p>
          <w:p w:rsidR="006D060D" w:rsidRPr="00F9134A" w:rsidRDefault="00BC0CA6" w:rsidP="00126166">
            <w:pPr>
              <w:pStyle w:val="keywordkatakunci"/>
              <w:rPr>
                <w:rFonts w:cs="Lao UI"/>
                <w:lang w:eastAsia="en-US"/>
              </w:rPr>
            </w:pPr>
            <w:r>
              <w:rPr>
                <w:rFonts w:cs="Lao UI"/>
                <w:lang w:eastAsia="en-US"/>
              </w:rPr>
              <w:t>Lahan Pertanian Pangan Berkelanjutan,</w:t>
            </w:r>
            <w:r w:rsidR="005865B7" w:rsidRPr="00F9134A">
              <w:rPr>
                <w:rFonts w:cs="Lao UI"/>
                <w:lang w:eastAsia="en-US"/>
              </w:rPr>
              <w:t xml:space="preserve"> Kawasan </w:t>
            </w:r>
            <w:r>
              <w:rPr>
                <w:rFonts w:cs="Lao UI"/>
                <w:lang w:eastAsia="en-US"/>
              </w:rPr>
              <w:t>Pertanian, Kawasan Non Pertanian</w:t>
            </w:r>
          </w:p>
          <w:p w:rsidR="00646285" w:rsidRPr="00F9134A" w:rsidRDefault="00646285" w:rsidP="005865B7">
            <w:pPr>
              <w:pStyle w:val="keywordkatakunci"/>
              <w:rPr>
                <w:rFonts w:cs="Lao UI"/>
                <w:lang w:eastAsia="en-US"/>
              </w:rPr>
            </w:pPr>
          </w:p>
        </w:tc>
        <w:tc>
          <w:tcPr>
            <w:tcW w:w="6049" w:type="dxa"/>
            <w:vMerge/>
            <w:tcBorders>
              <w:left w:val="nil"/>
              <w:bottom w:val="single" w:sz="4" w:space="0" w:color="auto"/>
              <w:right w:val="nil"/>
            </w:tcBorders>
            <w:shd w:val="clear" w:color="auto" w:fill="auto"/>
          </w:tcPr>
          <w:p w:rsidR="00646285" w:rsidRPr="00F9134A" w:rsidRDefault="00646285" w:rsidP="00B05972">
            <w:pPr>
              <w:pStyle w:val="Affiliasi"/>
              <w:rPr>
                <w:rFonts w:cs="Lao UI"/>
                <w:noProof/>
                <w:lang w:eastAsia="en-US"/>
              </w:rPr>
            </w:pPr>
          </w:p>
        </w:tc>
      </w:tr>
      <w:tr w:rsidR="00BF7EDC" w:rsidRPr="008A2655" w:rsidTr="00AA2B34">
        <w:tc>
          <w:tcPr>
            <w:tcW w:w="3023" w:type="dxa"/>
            <w:gridSpan w:val="2"/>
            <w:tcBorders>
              <w:left w:val="nil"/>
              <w:bottom w:val="nil"/>
              <w:right w:val="nil"/>
            </w:tcBorders>
            <w:shd w:val="clear" w:color="auto" w:fill="auto"/>
          </w:tcPr>
          <w:p w:rsidR="00646285" w:rsidRPr="00F9134A" w:rsidRDefault="00646285" w:rsidP="00B05972">
            <w:pPr>
              <w:pStyle w:val="Affiliasi"/>
              <w:rPr>
                <w:rFonts w:cs="Lao UI"/>
                <w:noProof/>
                <w:lang w:eastAsia="en-US"/>
              </w:rPr>
            </w:pPr>
          </w:p>
        </w:tc>
        <w:tc>
          <w:tcPr>
            <w:tcW w:w="6049" w:type="dxa"/>
            <w:tcBorders>
              <w:left w:val="nil"/>
              <w:bottom w:val="single" w:sz="4" w:space="0" w:color="auto"/>
              <w:right w:val="nil"/>
            </w:tcBorders>
            <w:shd w:val="clear" w:color="auto" w:fill="auto"/>
          </w:tcPr>
          <w:p w:rsidR="00646285" w:rsidRPr="00F9134A" w:rsidRDefault="00157512" w:rsidP="00B05972">
            <w:pPr>
              <w:pStyle w:val="Affiliasi"/>
              <w:rPr>
                <w:rFonts w:cs="Lao UI"/>
                <w:noProof/>
                <w:lang w:eastAsia="en-US"/>
              </w:rPr>
            </w:pPr>
            <w:r w:rsidRPr="00F9134A">
              <w:rPr>
                <w:rFonts w:cs="Lao UI"/>
                <w:noProof/>
                <w:lang w:eastAsia="en-US"/>
              </w:rPr>
              <w:t>A</w:t>
            </w:r>
            <w:r w:rsidR="003610B0" w:rsidRPr="00F9134A">
              <w:rPr>
                <w:rFonts w:cs="Lao UI"/>
                <w:noProof/>
                <w:lang w:eastAsia="en-US"/>
              </w:rPr>
              <w:t xml:space="preserve"> </w:t>
            </w:r>
            <w:r w:rsidRPr="00F9134A">
              <w:rPr>
                <w:rFonts w:cs="Lao UI"/>
                <w:noProof/>
                <w:lang w:eastAsia="en-US"/>
              </w:rPr>
              <w:t>B</w:t>
            </w:r>
            <w:r w:rsidR="003610B0" w:rsidRPr="00F9134A">
              <w:rPr>
                <w:rFonts w:cs="Lao UI"/>
                <w:noProof/>
                <w:lang w:eastAsia="en-US"/>
              </w:rPr>
              <w:t xml:space="preserve"> </w:t>
            </w:r>
            <w:r w:rsidRPr="00F9134A">
              <w:rPr>
                <w:rFonts w:cs="Lao UI"/>
                <w:noProof/>
                <w:lang w:eastAsia="en-US"/>
              </w:rPr>
              <w:t>S</w:t>
            </w:r>
            <w:r w:rsidR="003610B0" w:rsidRPr="00F9134A">
              <w:rPr>
                <w:rFonts w:cs="Lao UI"/>
                <w:noProof/>
                <w:lang w:eastAsia="en-US"/>
              </w:rPr>
              <w:t xml:space="preserve"> </w:t>
            </w:r>
            <w:r w:rsidRPr="00F9134A">
              <w:rPr>
                <w:rFonts w:cs="Lao UI"/>
                <w:noProof/>
                <w:lang w:eastAsia="en-US"/>
              </w:rPr>
              <w:t>T</w:t>
            </w:r>
            <w:r w:rsidR="003610B0" w:rsidRPr="00F9134A">
              <w:rPr>
                <w:rFonts w:cs="Lao UI"/>
                <w:noProof/>
                <w:lang w:eastAsia="en-US"/>
              </w:rPr>
              <w:t xml:space="preserve"> </w:t>
            </w:r>
            <w:r w:rsidRPr="00F9134A">
              <w:rPr>
                <w:rFonts w:cs="Lao UI"/>
                <w:noProof/>
                <w:lang w:eastAsia="en-US"/>
              </w:rPr>
              <w:t>R</w:t>
            </w:r>
            <w:r w:rsidR="003610B0" w:rsidRPr="00F9134A">
              <w:rPr>
                <w:rFonts w:cs="Lao UI"/>
                <w:noProof/>
                <w:lang w:eastAsia="en-US"/>
              </w:rPr>
              <w:t xml:space="preserve"> </w:t>
            </w:r>
            <w:r w:rsidRPr="00F9134A">
              <w:rPr>
                <w:rFonts w:cs="Lao UI"/>
                <w:noProof/>
                <w:lang w:eastAsia="en-US"/>
              </w:rPr>
              <w:t>A</w:t>
            </w:r>
            <w:r w:rsidR="003610B0" w:rsidRPr="00F9134A">
              <w:rPr>
                <w:rFonts w:cs="Lao UI"/>
                <w:noProof/>
                <w:lang w:eastAsia="en-US"/>
              </w:rPr>
              <w:t xml:space="preserve"> </w:t>
            </w:r>
            <w:r w:rsidRPr="00F9134A">
              <w:rPr>
                <w:rFonts w:cs="Lao UI"/>
                <w:noProof/>
                <w:lang w:eastAsia="en-US"/>
              </w:rPr>
              <w:t>C</w:t>
            </w:r>
            <w:r w:rsidR="003610B0" w:rsidRPr="00F9134A">
              <w:rPr>
                <w:rFonts w:cs="Lao UI"/>
                <w:noProof/>
                <w:lang w:eastAsia="en-US"/>
              </w:rPr>
              <w:t xml:space="preserve"> </w:t>
            </w:r>
            <w:r w:rsidRPr="00F9134A">
              <w:rPr>
                <w:rFonts w:cs="Lao UI"/>
                <w:noProof/>
                <w:lang w:eastAsia="en-US"/>
              </w:rPr>
              <w:t>T</w:t>
            </w:r>
          </w:p>
        </w:tc>
      </w:tr>
      <w:tr w:rsidR="00BF7EDC" w:rsidRPr="008A2655" w:rsidTr="00AA2B34">
        <w:tc>
          <w:tcPr>
            <w:tcW w:w="3023" w:type="dxa"/>
            <w:gridSpan w:val="2"/>
            <w:tcBorders>
              <w:top w:val="nil"/>
              <w:left w:val="nil"/>
              <w:right w:val="nil"/>
            </w:tcBorders>
            <w:shd w:val="clear" w:color="auto" w:fill="auto"/>
          </w:tcPr>
          <w:p w:rsidR="00430AD0" w:rsidRPr="00F9134A" w:rsidRDefault="00430AD0" w:rsidP="00B05972">
            <w:pPr>
              <w:pStyle w:val="Affiliasi"/>
              <w:rPr>
                <w:rFonts w:cs="Lao UI"/>
                <w:noProof/>
                <w:sz w:val="18"/>
                <w:szCs w:val="18"/>
                <w:lang w:eastAsia="en-US"/>
              </w:rPr>
            </w:pPr>
            <w:r w:rsidRPr="00F9134A">
              <w:rPr>
                <w:rFonts w:cs="Lao UI"/>
                <w:noProof/>
                <w:sz w:val="18"/>
                <w:szCs w:val="18"/>
                <w:lang w:eastAsia="en-US"/>
              </w:rPr>
              <w:t>Keyword</w:t>
            </w:r>
            <w:r w:rsidR="000916D1" w:rsidRPr="00F9134A">
              <w:rPr>
                <w:rFonts w:cs="Lao UI"/>
                <w:noProof/>
                <w:sz w:val="18"/>
                <w:szCs w:val="18"/>
                <w:lang w:eastAsia="en-US"/>
              </w:rPr>
              <w:t>s</w:t>
            </w:r>
            <w:r w:rsidRPr="00F9134A">
              <w:rPr>
                <w:rFonts w:cs="Lao UI"/>
                <w:noProof/>
                <w:sz w:val="18"/>
                <w:szCs w:val="18"/>
                <w:lang w:eastAsia="en-US"/>
              </w:rPr>
              <w:t>:</w:t>
            </w:r>
          </w:p>
          <w:p w:rsidR="00646285" w:rsidRPr="00295C86" w:rsidRDefault="00295C86" w:rsidP="00126166">
            <w:pPr>
              <w:pStyle w:val="keywordkatakunci"/>
              <w:rPr>
                <w:rFonts w:cs="Lao UI"/>
                <w:lang w:eastAsia="en-US"/>
              </w:rPr>
            </w:pPr>
            <w:r>
              <w:rPr>
                <w:rFonts w:cs="Lao UI"/>
                <w:lang w:eastAsia="en-US"/>
              </w:rPr>
              <w:t>Sustainable food agricultural land, Agricultural Area, Non Agricultural Area</w:t>
            </w:r>
          </w:p>
        </w:tc>
        <w:tc>
          <w:tcPr>
            <w:tcW w:w="6049" w:type="dxa"/>
            <w:tcBorders>
              <w:left w:val="nil"/>
              <w:right w:val="nil"/>
            </w:tcBorders>
            <w:shd w:val="clear" w:color="auto" w:fill="auto"/>
          </w:tcPr>
          <w:p w:rsidR="00646285" w:rsidRPr="00736779" w:rsidRDefault="006A6337" w:rsidP="00965333">
            <w:pPr>
              <w:pStyle w:val="Abstrakabstract"/>
              <w:rPr>
                <w:rFonts w:cs="Lao UI"/>
                <w:i/>
                <w:lang w:eastAsia="en-US"/>
              </w:rPr>
            </w:pPr>
            <w:r w:rsidRPr="00736779">
              <w:rPr>
                <w:rFonts w:cs="Lao UI"/>
              </w:rPr>
              <w:t xml:space="preserve">This study aims to analyze the potential of sustainable food agriculture land in Lamongan District in 2018. This research emphasizes the potential of sustainable food agriculture land based on Lamongan District Regulation Number 15 </w:t>
            </w:r>
            <w:r w:rsidR="00965333" w:rsidRPr="00736779">
              <w:rPr>
                <w:rFonts w:cs="Lao UI"/>
                <w:lang w:val="id-ID"/>
              </w:rPr>
              <w:t>Year</w:t>
            </w:r>
            <w:r w:rsidRPr="00736779">
              <w:rPr>
                <w:rFonts w:cs="Lao UI"/>
              </w:rPr>
              <w:t xml:space="preserve"> 2011 concerning Spatial Planning for Lamongan Regency in 2011-2031. The research method used is a quantitative research that emphasizes analytical techniques in GIS (Geographic Information Systems), namely overlay and buffering maps. Map overlay is done between the map of agricultural land use with a map of the carrying capacity agricultur</w:t>
            </w:r>
            <w:r w:rsidR="00295C86" w:rsidRPr="00736779">
              <w:rPr>
                <w:rFonts w:cs="Lao UI"/>
              </w:rPr>
              <w:t xml:space="preserve">al land in Lamongan Regency. </w:t>
            </w:r>
            <w:r w:rsidR="00295C86" w:rsidRPr="00736779">
              <w:rPr>
                <w:rFonts w:cs="Lao UI"/>
                <w:lang w:val="id-ID"/>
              </w:rPr>
              <w:t>T</w:t>
            </w:r>
            <w:r w:rsidRPr="00736779">
              <w:rPr>
                <w:rFonts w:cs="Lao UI"/>
              </w:rPr>
              <w:t>hen do</w:t>
            </w:r>
            <w:r w:rsidR="00295C86" w:rsidRPr="00736779">
              <w:rPr>
                <w:rFonts w:cs="Lao UI"/>
                <w:lang w:val="id-ID"/>
              </w:rPr>
              <w:t>ing</w:t>
            </w:r>
            <w:r w:rsidRPr="00736779">
              <w:rPr>
                <w:rFonts w:cs="Lao UI"/>
              </w:rPr>
              <w:t xml:space="preserve"> a map buffering analysis technique based on road network parameters. The results showed that the potential area for sustainable food agriculture in Lamongan Regency in 2018 was 45,627.54 hectares or 25.17% of the area of Lamongan Regency.</w:t>
            </w:r>
          </w:p>
        </w:tc>
      </w:tr>
    </w:tbl>
    <w:p w:rsidR="004848CE" w:rsidRDefault="00B7538D" w:rsidP="00A73AA7">
      <w:pPr>
        <w:pStyle w:val="Affiliasi"/>
        <w:ind w:left="4320" w:firstLine="720"/>
        <w:rPr>
          <w:b w:val="0"/>
          <w:noProof/>
          <w:sz w:val="18"/>
          <w:szCs w:val="18"/>
          <w:lang w:val="en-US"/>
        </w:rPr>
      </w:pPr>
      <w:r w:rsidRPr="008A2655">
        <w:rPr>
          <w:b w:val="0"/>
          <w:noProof/>
          <w:sz w:val="18"/>
          <w:szCs w:val="18"/>
        </w:rPr>
        <w:t xml:space="preserve">           </w:t>
      </w:r>
      <w:r w:rsidR="004848CE" w:rsidRPr="008A2655">
        <w:rPr>
          <w:b w:val="0"/>
          <w:noProof/>
          <w:sz w:val="18"/>
          <w:szCs w:val="18"/>
        </w:rPr>
        <w:t>© 201</w:t>
      </w:r>
      <w:r w:rsidR="000F7114" w:rsidRPr="008A2655">
        <w:rPr>
          <w:b w:val="0"/>
          <w:noProof/>
          <w:sz w:val="18"/>
          <w:szCs w:val="18"/>
        </w:rPr>
        <w:t>8</w:t>
      </w:r>
      <w:r w:rsidR="004848CE" w:rsidRPr="008A2655">
        <w:rPr>
          <w:b w:val="0"/>
          <w:noProof/>
          <w:sz w:val="18"/>
          <w:szCs w:val="18"/>
        </w:rPr>
        <w:t xml:space="preserve"> </w:t>
      </w:r>
      <w:r w:rsidR="000916D1" w:rsidRPr="008A2655">
        <w:rPr>
          <w:b w:val="0"/>
          <w:noProof/>
          <w:sz w:val="18"/>
          <w:szCs w:val="18"/>
        </w:rPr>
        <w:t>(Nama Penulis)</w:t>
      </w:r>
      <w:r w:rsidR="004848CE" w:rsidRPr="008A2655">
        <w:rPr>
          <w:b w:val="0"/>
          <w:noProof/>
          <w:sz w:val="18"/>
          <w:szCs w:val="18"/>
        </w:rPr>
        <w:t>. All Right Reserved</w:t>
      </w:r>
    </w:p>
    <w:p w:rsidR="00A73AA7" w:rsidRPr="00A73AA7" w:rsidRDefault="00A73AA7" w:rsidP="00A73AA7">
      <w:pPr>
        <w:pStyle w:val="Affiliasi"/>
        <w:ind w:left="4320" w:firstLine="720"/>
        <w:rPr>
          <w:b w:val="0"/>
          <w:noProof/>
          <w:sz w:val="18"/>
          <w:szCs w:val="18"/>
          <w:lang w:val="en-US"/>
        </w:rPr>
      </w:pPr>
    </w:p>
    <w:p w:rsidR="00B05972" w:rsidRPr="00E422DB" w:rsidRDefault="00B05972" w:rsidP="00B05972">
      <w:pPr>
        <w:pStyle w:val="Sistematika"/>
        <w:jc w:val="right"/>
        <w:rPr>
          <w:noProof/>
          <w:lang w:val="en-US"/>
        </w:rPr>
        <w:sectPr w:rsidR="00B05972" w:rsidRPr="00E422DB" w:rsidSect="00720DE8">
          <w:headerReference w:type="even" r:id="rId12"/>
          <w:headerReference w:type="default" r:id="rId13"/>
          <w:footerReference w:type="even" r:id="rId14"/>
          <w:footerReference w:type="default" r:id="rId15"/>
          <w:footerReference w:type="first" r:id="rId16"/>
          <w:pgSz w:w="11906" w:h="16838" w:code="9"/>
          <w:pgMar w:top="992" w:right="1134" w:bottom="1134" w:left="1418" w:header="680" w:footer="709" w:gutter="0"/>
          <w:cols w:space="708"/>
          <w:titlePg/>
          <w:docGrid w:linePitch="360"/>
        </w:sectPr>
      </w:pPr>
    </w:p>
    <w:p w:rsidR="004848CE" w:rsidRPr="008A2655" w:rsidRDefault="004848CE" w:rsidP="00790866">
      <w:pPr>
        <w:pStyle w:val="Sistematika"/>
        <w:spacing w:before="0" w:beforeAutospacing="0" w:after="0" w:line="276" w:lineRule="auto"/>
        <w:rPr>
          <w:rFonts w:ascii="Lao UI" w:hAnsi="Lao UI" w:cs="Lao UI"/>
          <w:noProof/>
          <w:sz w:val="20"/>
          <w:szCs w:val="20"/>
        </w:rPr>
      </w:pPr>
      <w:r w:rsidRPr="008A2655">
        <w:rPr>
          <w:rFonts w:ascii="Lao UI" w:hAnsi="Lao UI" w:cs="Lao UI"/>
          <w:noProof/>
          <w:sz w:val="20"/>
          <w:szCs w:val="20"/>
        </w:rPr>
        <w:lastRenderedPageBreak/>
        <w:t>Pendahuluan</w:t>
      </w:r>
    </w:p>
    <w:p w:rsidR="000A616E" w:rsidRPr="000A616E" w:rsidRDefault="000A616E" w:rsidP="000A616E">
      <w:pPr>
        <w:pStyle w:val="Sistematika"/>
        <w:spacing w:before="0" w:beforeAutospacing="0" w:after="0" w:line="276" w:lineRule="auto"/>
        <w:ind w:firstLine="720"/>
        <w:jc w:val="both"/>
        <w:rPr>
          <w:rFonts w:ascii="Lao UI" w:eastAsia="Calibri" w:hAnsi="Lao UI" w:cs="Lao UI"/>
          <w:b w:val="0"/>
          <w:noProof/>
          <w:kern w:val="0"/>
          <w:sz w:val="20"/>
          <w:szCs w:val="20"/>
          <w:lang w:eastAsia="en-US"/>
        </w:rPr>
      </w:pPr>
      <w:r w:rsidRPr="000A616E">
        <w:rPr>
          <w:rFonts w:ascii="Lao UI" w:eastAsia="Calibri" w:hAnsi="Lao UI" w:cs="Lao UI"/>
          <w:b w:val="0"/>
          <w:noProof/>
          <w:kern w:val="0"/>
          <w:sz w:val="20"/>
          <w:szCs w:val="20"/>
          <w:lang w:eastAsia="en-US"/>
        </w:rPr>
        <w:t xml:space="preserve">Indonesia merupakan negara agraris dengan sektor pertanian sebagai salah satu sektor unggulan yang dimiliki. Keberlanjutan sektor pertanian terutama pertanian tanaman pangan </w:t>
      </w:r>
      <w:r w:rsidRPr="000A616E">
        <w:rPr>
          <w:rFonts w:ascii="Lao UI" w:eastAsia="Calibri" w:hAnsi="Lao UI" w:cs="Lao UI"/>
          <w:b w:val="0"/>
          <w:noProof/>
          <w:kern w:val="0"/>
          <w:sz w:val="20"/>
          <w:szCs w:val="20"/>
          <w:lang w:eastAsia="en-US"/>
        </w:rPr>
        <w:lastRenderedPageBreak/>
        <w:t xml:space="preserve">mendapat ancaman yang serius yaitu </w:t>
      </w:r>
      <w:r w:rsidR="00726799">
        <w:rPr>
          <w:rFonts w:ascii="Lao UI" w:eastAsia="Calibri" w:hAnsi="Lao UI" w:cs="Lao UI"/>
          <w:b w:val="0"/>
          <w:noProof/>
          <w:kern w:val="0"/>
          <w:sz w:val="20"/>
          <w:szCs w:val="20"/>
          <w:lang w:eastAsia="en-US"/>
        </w:rPr>
        <w:t xml:space="preserve">dengan mulai </w:t>
      </w:r>
      <w:r w:rsidRPr="000A616E">
        <w:rPr>
          <w:rFonts w:ascii="Lao UI" w:eastAsia="Calibri" w:hAnsi="Lao UI" w:cs="Lao UI"/>
          <w:b w:val="0"/>
          <w:noProof/>
          <w:kern w:val="0"/>
          <w:sz w:val="20"/>
          <w:szCs w:val="20"/>
          <w:lang w:eastAsia="en-US"/>
        </w:rPr>
        <w:t xml:space="preserve">menyusutnya lahan-lahan pertanian di Indonesia akibat konversi lahan pertanian produktif ke penggunaan non-pertanian yang terjadi secara masif. Lahan-lahan pertanian lebih </w:t>
      </w:r>
      <w:r w:rsidRPr="000A616E">
        <w:rPr>
          <w:rFonts w:ascii="Lao UI" w:eastAsia="Calibri" w:hAnsi="Lao UI" w:cs="Lao UI"/>
          <w:b w:val="0"/>
          <w:noProof/>
          <w:kern w:val="0"/>
          <w:sz w:val="20"/>
          <w:szCs w:val="20"/>
          <w:lang w:eastAsia="en-US"/>
        </w:rPr>
        <w:lastRenderedPageBreak/>
        <w:t xml:space="preserve">menguntungkan untuk dikonversikan menjadi perumahan, </w:t>
      </w:r>
      <w:r w:rsidRPr="00726799">
        <w:rPr>
          <w:rFonts w:ascii="Lao UI" w:eastAsia="Calibri" w:hAnsi="Lao UI" w:cs="Lao UI"/>
          <w:b w:val="0"/>
          <w:i/>
          <w:noProof/>
          <w:kern w:val="0"/>
          <w:sz w:val="20"/>
          <w:szCs w:val="20"/>
          <w:lang w:eastAsia="en-US"/>
        </w:rPr>
        <w:t>real estate</w:t>
      </w:r>
      <w:r w:rsidRPr="000A616E">
        <w:rPr>
          <w:rFonts w:ascii="Lao UI" w:eastAsia="Calibri" w:hAnsi="Lao UI" w:cs="Lao UI"/>
          <w:b w:val="0"/>
          <w:noProof/>
          <w:kern w:val="0"/>
          <w:sz w:val="20"/>
          <w:szCs w:val="20"/>
          <w:lang w:eastAsia="en-US"/>
        </w:rPr>
        <w:t>, pabrik dan infrastruktur industri lainnya. Tingginya konversi lahan pertanian menjadi lahan non pertanian ini akan sangat berdampak serius dalam ketahanan pangan bangsa mengingat hampir semua penduduk di Indonesia mengkonsumsi beras sebagai makanan pokoknya (Widayati, 2015</w:t>
      </w:r>
      <w:r w:rsidR="00F860F5">
        <w:rPr>
          <w:rFonts w:ascii="Lao UI" w:eastAsia="Calibri" w:hAnsi="Lao UI" w:cs="Lao UI"/>
          <w:b w:val="0"/>
          <w:noProof/>
          <w:kern w:val="0"/>
          <w:sz w:val="20"/>
          <w:szCs w:val="20"/>
          <w:lang w:eastAsia="en-US"/>
        </w:rPr>
        <w:t>: 5-6</w:t>
      </w:r>
      <w:r w:rsidRPr="000A616E">
        <w:rPr>
          <w:rFonts w:ascii="Lao UI" w:eastAsia="Calibri" w:hAnsi="Lao UI" w:cs="Lao UI"/>
          <w:b w:val="0"/>
          <w:noProof/>
          <w:kern w:val="0"/>
          <w:sz w:val="20"/>
          <w:szCs w:val="20"/>
          <w:lang w:eastAsia="en-US"/>
        </w:rPr>
        <w:t>). Selain itu, bertambahnya</w:t>
      </w:r>
      <w:r w:rsidR="003A64B8">
        <w:rPr>
          <w:rFonts w:ascii="Lao UI" w:eastAsia="Calibri" w:hAnsi="Lao UI" w:cs="Lao UI"/>
          <w:b w:val="0"/>
          <w:noProof/>
          <w:kern w:val="0"/>
          <w:sz w:val="20"/>
          <w:szCs w:val="20"/>
          <w:lang w:eastAsia="en-US"/>
        </w:rPr>
        <w:t xml:space="preserve"> jumlah</w:t>
      </w:r>
      <w:r w:rsidRPr="000A616E">
        <w:rPr>
          <w:rFonts w:ascii="Lao UI" w:eastAsia="Calibri" w:hAnsi="Lao UI" w:cs="Lao UI"/>
          <w:b w:val="0"/>
          <w:noProof/>
          <w:kern w:val="0"/>
          <w:sz w:val="20"/>
          <w:szCs w:val="20"/>
          <w:lang w:eastAsia="en-US"/>
        </w:rPr>
        <w:t xml:space="preserve"> penduduk Indonesia yang cukup besar membuat kebutuhan akan pangan dari tahun ke tahun mengalami peningkatan. Sehubungan dengan jumlah penduduk Indonesia yang semakin meningkat maka kebutuhan akan ketersediaan pangan akan meningkat</w:t>
      </w:r>
      <w:r w:rsidR="00374DC6">
        <w:rPr>
          <w:rFonts w:ascii="Lao UI" w:eastAsia="Calibri" w:hAnsi="Lao UI" w:cs="Lao UI"/>
          <w:b w:val="0"/>
          <w:noProof/>
          <w:kern w:val="0"/>
          <w:sz w:val="20"/>
          <w:szCs w:val="20"/>
          <w:lang w:eastAsia="en-US"/>
        </w:rPr>
        <w:t xml:space="preserve"> pula</w:t>
      </w:r>
      <w:r w:rsidRPr="000A616E">
        <w:rPr>
          <w:rFonts w:ascii="Lao UI" w:eastAsia="Calibri" w:hAnsi="Lao UI" w:cs="Lao UI"/>
          <w:b w:val="0"/>
          <w:noProof/>
          <w:kern w:val="0"/>
          <w:sz w:val="20"/>
          <w:szCs w:val="20"/>
          <w:lang w:eastAsia="en-US"/>
        </w:rPr>
        <w:t xml:space="preserve">. Untuk itu ketersediaan pangan yang cukup mutlak diperlukan dengan ketersediaan lahan pertanian pangan yang mencukupi. Menurut data Badan Pusat Statistik Tahun 2018 diketahui bahwa telah terjadi penurunan luas baku lahan pertanian di Indonesia dari data sensus 2013 seluas 7,75 juta hektare menjadi 7,1 juta hektare pada 2018 (Okezone.com, 2018). Untuk itu diperlukan perhatian khusus dalam mempertahankan lahan pertanian agar tidak beralih fungsi </w:t>
      </w:r>
      <w:r w:rsidR="00374DC6">
        <w:rPr>
          <w:rFonts w:ascii="Lao UI" w:eastAsia="Calibri" w:hAnsi="Lao UI" w:cs="Lao UI"/>
          <w:b w:val="0"/>
          <w:noProof/>
          <w:kern w:val="0"/>
          <w:sz w:val="20"/>
          <w:szCs w:val="20"/>
          <w:lang w:eastAsia="en-US"/>
        </w:rPr>
        <w:t xml:space="preserve">menjadi </w:t>
      </w:r>
      <w:r w:rsidRPr="000A616E">
        <w:rPr>
          <w:rFonts w:ascii="Lao UI" w:eastAsia="Calibri" w:hAnsi="Lao UI" w:cs="Lao UI"/>
          <w:b w:val="0"/>
          <w:noProof/>
          <w:kern w:val="0"/>
          <w:sz w:val="20"/>
          <w:szCs w:val="20"/>
          <w:lang w:eastAsia="en-US"/>
        </w:rPr>
        <w:t>lahan-lahan non pertanian sehingga ketahanan pangan tetap terjaga. Menurut Peraturan Pemerintah Nomor 17 Tahun 2015 tentang Ketahanan Pangan dan Gizi menyatakan bahwa ketahanan pangan adalah kondisi terpenuhinya pangan bagi negara sampai dengan perseorangan, yang tercermin dari tersedianya Pangan yang cukup, baik jumlah maupun mutunya, aman, beragam, bergizi, merata, dan terjangkau serta tidak bertentangan dengan agama, keyakinan, dan budaya masyarakat, untuk dapat hidup sehat, aktif, dan produktif secara berkelanjutan. Fungsi ketahanan pangan ini penting untuk menjaga stabilitas negara akan ketercukupan pangan (Janti, 2016</w:t>
      </w:r>
      <w:r w:rsidR="005B1010">
        <w:rPr>
          <w:rFonts w:ascii="Lao UI" w:eastAsia="Calibri" w:hAnsi="Lao UI" w:cs="Lao UI"/>
          <w:b w:val="0"/>
          <w:noProof/>
          <w:kern w:val="0"/>
          <w:sz w:val="20"/>
          <w:szCs w:val="20"/>
          <w:lang w:eastAsia="en-US"/>
        </w:rPr>
        <w:t>: 18-19</w:t>
      </w:r>
      <w:r w:rsidRPr="000A616E">
        <w:rPr>
          <w:rFonts w:ascii="Lao UI" w:eastAsia="Calibri" w:hAnsi="Lao UI" w:cs="Lao UI"/>
          <w:b w:val="0"/>
          <w:noProof/>
          <w:kern w:val="0"/>
          <w:sz w:val="20"/>
          <w:szCs w:val="20"/>
          <w:lang w:eastAsia="en-US"/>
        </w:rPr>
        <w:t xml:space="preserve">). </w:t>
      </w:r>
    </w:p>
    <w:p w:rsidR="00362CD0" w:rsidRDefault="000A616E" w:rsidP="000A616E">
      <w:pPr>
        <w:pStyle w:val="Sistematika"/>
        <w:spacing w:before="0" w:beforeAutospacing="0" w:after="0" w:line="276" w:lineRule="auto"/>
        <w:ind w:firstLine="720"/>
        <w:jc w:val="both"/>
        <w:rPr>
          <w:rFonts w:ascii="Lao UI" w:eastAsia="Calibri" w:hAnsi="Lao UI" w:cs="Lao UI"/>
          <w:b w:val="0"/>
          <w:noProof/>
          <w:kern w:val="0"/>
          <w:sz w:val="20"/>
          <w:szCs w:val="20"/>
          <w:lang w:eastAsia="en-US"/>
        </w:rPr>
      </w:pPr>
      <w:r w:rsidRPr="000A616E">
        <w:rPr>
          <w:rFonts w:ascii="Lao UI" w:eastAsia="Calibri" w:hAnsi="Lao UI" w:cs="Lao UI"/>
          <w:b w:val="0"/>
          <w:noProof/>
          <w:kern w:val="0"/>
          <w:sz w:val="20"/>
          <w:szCs w:val="20"/>
          <w:lang w:eastAsia="en-US"/>
        </w:rPr>
        <w:t xml:space="preserve">Salah satu langkah yang diambil pemerintah Indonesia untuk mengatasi alih fungsi lahan pertanian menjadi lahan non pertanian dan mencukupi ketahanan pangan nasional adalah dengan penetapan lahan pertanian sebagai lahan </w:t>
      </w:r>
      <w:r w:rsidRPr="000A616E">
        <w:rPr>
          <w:rFonts w:ascii="Lao UI" w:eastAsia="Calibri" w:hAnsi="Lao UI" w:cs="Lao UI"/>
          <w:b w:val="0"/>
          <w:noProof/>
          <w:kern w:val="0"/>
          <w:sz w:val="20"/>
          <w:szCs w:val="20"/>
          <w:lang w:eastAsia="en-US"/>
        </w:rPr>
        <w:lastRenderedPageBreak/>
        <w:t>pertanian pangan berkelanjutan</w:t>
      </w:r>
      <w:r w:rsidR="000D35DF">
        <w:rPr>
          <w:rFonts w:ascii="Lao UI" w:eastAsia="Calibri" w:hAnsi="Lao UI" w:cs="Lao UI"/>
          <w:b w:val="0"/>
          <w:noProof/>
          <w:kern w:val="0"/>
          <w:sz w:val="20"/>
          <w:szCs w:val="20"/>
          <w:lang w:eastAsia="en-US"/>
        </w:rPr>
        <w:t xml:space="preserve"> (LP2B)</w:t>
      </w:r>
      <w:r w:rsidRPr="000A616E">
        <w:rPr>
          <w:rFonts w:ascii="Lao UI" w:eastAsia="Calibri" w:hAnsi="Lao UI" w:cs="Lao UI"/>
          <w:b w:val="0"/>
          <w:noProof/>
          <w:kern w:val="0"/>
          <w:sz w:val="20"/>
          <w:szCs w:val="20"/>
          <w:lang w:eastAsia="en-US"/>
        </w:rPr>
        <w:t>. Berdasarkan Undang-Undang No. 41 Tahun 2009 tentang Perlindungan Lahan Pertanian Pangan Berkelanjutan mendefinikan lahan</w:t>
      </w:r>
      <w:r w:rsidR="000D35DF">
        <w:rPr>
          <w:rFonts w:ascii="Lao UI" w:eastAsia="Calibri" w:hAnsi="Lao UI" w:cs="Lao UI"/>
          <w:b w:val="0"/>
          <w:noProof/>
          <w:kern w:val="0"/>
          <w:sz w:val="20"/>
          <w:szCs w:val="20"/>
          <w:lang w:eastAsia="en-US"/>
        </w:rPr>
        <w:t xml:space="preserve"> pertanian pangan berkelanjutan (LP2B) </w:t>
      </w:r>
      <w:r w:rsidRPr="000A616E">
        <w:rPr>
          <w:rFonts w:ascii="Lao UI" w:eastAsia="Calibri" w:hAnsi="Lao UI" w:cs="Lao UI"/>
          <w:b w:val="0"/>
          <w:noProof/>
          <w:kern w:val="0"/>
          <w:sz w:val="20"/>
          <w:szCs w:val="20"/>
          <w:lang w:eastAsia="en-US"/>
        </w:rPr>
        <w:t xml:space="preserve">adalah bidang lahan pertanian yang ditetapkan untuk dilindungi dan dikembangkan secara konsisten guna menghasilkan  pangan pokok bagi kemandirian, ketahanan, dan kedaulatan pangan nasional. Sedangkan kegiatan perlindungan lahan pertanian pangan berkelanjutan adalah sistem dan  proses dalam merencanakan dan menetapkan, mengembangkan, memanfaatkan dan membina, mengendalikan, dan mengawasi lahan pertanian pangan dan kawasannya secara berkelanjutan. Fungsi utama dari kegiatan perlindungan lahan pertanian pangan berkelanjutan adalah untuk melindungi dan menjamin tersedianya lahan pertanian secara berkelanjutan. </w:t>
      </w:r>
    </w:p>
    <w:p w:rsidR="000A616E" w:rsidRPr="000A616E" w:rsidRDefault="000A616E" w:rsidP="000A616E">
      <w:pPr>
        <w:pStyle w:val="Sistematika"/>
        <w:spacing w:before="0" w:beforeAutospacing="0" w:after="0" w:line="276" w:lineRule="auto"/>
        <w:ind w:firstLine="720"/>
        <w:jc w:val="both"/>
        <w:rPr>
          <w:rFonts w:ascii="Lao UI" w:eastAsia="Calibri" w:hAnsi="Lao UI" w:cs="Lao UI"/>
          <w:b w:val="0"/>
          <w:noProof/>
          <w:kern w:val="0"/>
          <w:sz w:val="20"/>
          <w:szCs w:val="20"/>
          <w:lang w:eastAsia="en-US"/>
        </w:rPr>
      </w:pPr>
      <w:r w:rsidRPr="000A616E">
        <w:rPr>
          <w:rFonts w:ascii="Lao UI" w:eastAsia="Calibri" w:hAnsi="Lao UI" w:cs="Lao UI"/>
          <w:b w:val="0"/>
          <w:noProof/>
          <w:kern w:val="0"/>
          <w:sz w:val="20"/>
          <w:szCs w:val="20"/>
          <w:lang w:eastAsia="en-US"/>
        </w:rPr>
        <w:t>Berdasarkan Undang-Undang Nomor 26 tahun 2007 tentang Penataan Ruang mengamanatkan bahwa setiap daerah di Indonesia diharapkan dapat mengalokasikan lahan untuk pertanian pangan secara abadi melalui Peraturan Daerah Rencana Tata Ruang Wilayah  (RTRW)  sehingga keberlanjutan lahan pertanian pangan dapat tetap terjaga (Karenina, 2016</w:t>
      </w:r>
      <w:r w:rsidR="001C1205">
        <w:rPr>
          <w:rFonts w:ascii="Lao UI" w:eastAsia="Calibri" w:hAnsi="Lao UI" w:cs="Lao UI"/>
          <w:b w:val="0"/>
          <w:noProof/>
          <w:kern w:val="0"/>
          <w:sz w:val="20"/>
          <w:szCs w:val="20"/>
          <w:lang w:eastAsia="en-US"/>
        </w:rPr>
        <w:t>: 2-3</w:t>
      </w:r>
      <w:r w:rsidRPr="000A616E">
        <w:rPr>
          <w:rFonts w:ascii="Lao UI" w:eastAsia="Calibri" w:hAnsi="Lao UI" w:cs="Lao UI"/>
          <w:b w:val="0"/>
          <w:noProof/>
          <w:kern w:val="0"/>
          <w:sz w:val="20"/>
          <w:szCs w:val="20"/>
          <w:lang w:eastAsia="en-US"/>
        </w:rPr>
        <w:t xml:space="preserve">).  Menurut Sakti </w:t>
      </w:r>
      <w:r w:rsidRPr="00EB7817">
        <w:rPr>
          <w:rFonts w:ascii="Lao UI" w:eastAsia="Calibri" w:hAnsi="Lao UI" w:cs="Lao UI"/>
          <w:b w:val="0"/>
          <w:i/>
          <w:noProof/>
          <w:kern w:val="0"/>
          <w:sz w:val="20"/>
          <w:szCs w:val="20"/>
          <w:lang w:eastAsia="en-US"/>
        </w:rPr>
        <w:t>et al</w:t>
      </w:r>
      <w:r w:rsidRPr="000A616E">
        <w:rPr>
          <w:rFonts w:ascii="Lao UI" w:eastAsia="Calibri" w:hAnsi="Lao UI" w:cs="Lao UI"/>
          <w:b w:val="0"/>
          <w:noProof/>
          <w:kern w:val="0"/>
          <w:sz w:val="20"/>
          <w:szCs w:val="20"/>
          <w:lang w:eastAsia="en-US"/>
        </w:rPr>
        <w:t>. (2013</w:t>
      </w:r>
      <w:r w:rsidR="00113107">
        <w:rPr>
          <w:rFonts w:ascii="Lao UI" w:eastAsia="Calibri" w:hAnsi="Lao UI" w:cs="Lao UI"/>
          <w:b w:val="0"/>
          <w:noProof/>
          <w:kern w:val="0"/>
          <w:sz w:val="20"/>
          <w:szCs w:val="20"/>
          <w:lang w:eastAsia="en-US"/>
        </w:rPr>
        <w:t>: 56-57</w:t>
      </w:r>
      <w:r w:rsidRPr="000A616E">
        <w:rPr>
          <w:rFonts w:ascii="Lao UI" w:eastAsia="Calibri" w:hAnsi="Lao UI" w:cs="Lao UI"/>
          <w:b w:val="0"/>
          <w:noProof/>
          <w:kern w:val="0"/>
          <w:sz w:val="20"/>
          <w:szCs w:val="20"/>
          <w:lang w:eastAsia="en-US"/>
        </w:rPr>
        <w:t xml:space="preserve">) mengemukakan bahwa dalam penyusunan Kawasan Pertanian Pangan Berkelanjutan wajib dilakukan oleh pemerintah baik mulai pemerintah kota kabupaten, pemerintah provinsi maupun pemerintah pusat sebagai upaya dalam memenuhi kebutuhan pangan untuk masyarakat Indonesia dan sebagai upaya untuk melindungi lahan-lahan pertanian subur yang memiliki produktivitas pertanian tinggi. Kawasan Pertanian Pangan Berkelanjutan yang diusahakan oleh Pemerintah Indonesia berada di Pulau Jawa. Pulau Jawa yang terdiri dari 6 (enam) provinsi memiliki luas lahan pertanian pangan yang besar dan menjadi pemasok pangan utama bagi penduduk Indonesia. Untuk itu perlu dilakukan kajian untuk mengetahui potensi lahan pertanian yang ada agar dapat ditetapkan sebagai lahan pertanian </w:t>
      </w:r>
      <w:r w:rsidRPr="000A616E">
        <w:rPr>
          <w:rFonts w:ascii="Lao UI" w:eastAsia="Calibri" w:hAnsi="Lao UI" w:cs="Lao UI"/>
          <w:b w:val="0"/>
          <w:noProof/>
          <w:kern w:val="0"/>
          <w:sz w:val="20"/>
          <w:szCs w:val="20"/>
          <w:lang w:eastAsia="en-US"/>
        </w:rPr>
        <w:lastRenderedPageBreak/>
        <w:t xml:space="preserve">pangan berkelanjutan </w:t>
      </w:r>
      <w:r w:rsidR="00362CD0">
        <w:rPr>
          <w:rFonts w:ascii="Lao UI" w:eastAsia="Calibri" w:hAnsi="Lao UI" w:cs="Lao UI"/>
          <w:b w:val="0"/>
          <w:noProof/>
          <w:kern w:val="0"/>
          <w:sz w:val="20"/>
          <w:szCs w:val="20"/>
          <w:lang w:eastAsia="en-US"/>
        </w:rPr>
        <w:t xml:space="preserve">(LP2B) </w:t>
      </w:r>
      <w:r w:rsidRPr="000A616E">
        <w:rPr>
          <w:rFonts w:ascii="Lao UI" w:eastAsia="Calibri" w:hAnsi="Lao UI" w:cs="Lao UI"/>
          <w:b w:val="0"/>
          <w:noProof/>
          <w:kern w:val="0"/>
          <w:sz w:val="20"/>
          <w:szCs w:val="20"/>
          <w:lang w:eastAsia="en-US"/>
        </w:rPr>
        <w:t>sehingga dapat melindungi lahan pertanian dan mencukupi kebutuhan pangan.</w:t>
      </w:r>
    </w:p>
    <w:p w:rsidR="000A616E" w:rsidRDefault="00071C9E" w:rsidP="000A616E">
      <w:pPr>
        <w:pStyle w:val="Sistematika"/>
        <w:spacing w:before="0" w:beforeAutospacing="0" w:after="0" w:line="276" w:lineRule="auto"/>
        <w:ind w:firstLine="720"/>
        <w:jc w:val="both"/>
        <w:rPr>
          <w:rFonts w:ascii="Lao UI" w:eastAsia="Calibri" w:hAnsi="Lao UI" w:cs="Lao UI"/>
          <w:b w:val="0"/>
          <w:noProof/>
          <w:kern w:val="0"/>
          <w:sz w:val="20"/>
          <w:szCs w:val="20"/>
          <w:lang w:eastAsia="en-US"/>
        </w:rPr>
      </w:pPr>
      <w:r>
        <w:rPr>
          <w:rFonts w:ascii="Lao UI" w:eastAsia="Calibri" w:hAnsi="Lao UI" w:cs="Lao UI"/>
          <w:b w:val="0"/>
          <w:noProof/>
          <w:kern w:val="0"/>
          <w:sz w:val="20"/>
          <w:szCs w:val="20"/>
          <w:lang w:eastAsia="en-US"/>
        </w:rPr>
        <w:t>Salah satu kabupaten di Pulau J</w:t>
      </w:r>
      <w:r w:rsidR="000A616E" w:rsidRPr="000A616E">
        <w:rPr>
          <w:rFonts w:ascii="Lao UI" w:eastAsia="Calibri" w:hAnsi="Lao UI" w:cs="Lao UI"/>
          <w:b w:val="0"/>
          <w:noProof/>
          <w:kern w:val="0"/>
          <w:sz w:val="20"/>
          <w:szCs w:val="20"/>
          <w:lang w:eastAsia="en-US"/>
        </w:rPr>
        <w:t xml:space="preserve">awa yang memiliki potensi lahan pertanian yang cukup besar adalah Kabupaten Lamongan. Kabupaten Lamongan merupakan kabupaten yang berada di wilayah Provinsi Jawa Timur dengan luas wilayah kurang lebih 1.812,8 km2 atau ±3,78% dari luas wilayah Provinsi Jawa Timur. Kabupaten Lamongan memiliki lahan </w:t>
      </w:r>
      <w:r w:rsidR="00B877AE">
        <w:rPr>
          <w:rFonts w:ascii="Lao UI" w:eastAsia="Calibri" w:hAnsi="Lao UI" w:cs="Lao UI"/>
          <w:b w:val="0"/>
          <w:noProof/>
          <w:kern w:val="0"/>
          <w:sz w:val="20"/>
          <w:szCs w:val="20"/>
          <w:lang w:eastAsia="en-US"/>
        </w:rPr>
        <w:t xml:space="preserve">khusus </w:t>
      </w:r>
      <w:r w:rsidR="000A616E" w:rsidRPr="000A616E">
        <w:rPr>
          <w:rFonts w:ascii="Lao UI" w:eastAsia="Calibri" w:hAnsi="Lao UI" w:cs="Lao UI"/>
          <w:b w:val="0"/>
          <w:noProof/>
          <w:kern w:val="0"/>
          <w:sz w:val="20"/>
          <w:szCs w:val="20"/>
          <w:lang w:eastAsia="en-US"/>
        </w:rPr>
        <w:t xml:space="preserve">sawah </w:t>
      </w:r>
      <w:r w:rsidR="00B877AE">
        <w:rPr>
          <w:rFonts w:ascii="Lao UI" w:eastAsia="Calibri" w:hAnsi="Lao UI" w:cs="Lao UI"/>
          <w:b w:val="0"/>
          <w:noProof/>
          <w:kern w:val="0"/>
          <w:sz w:val="20"/>
          <w:szCs w:val="20"/>
          <w:lang w:eastAsia="en-US"/>
        </w:rPr>
        <w:t xml:space="preserve">saja </w:t>
      </w:r>
      <w:r w:rsidR="000A616E" w:rsidRPr="000A616E">
        <w:rPr>
          <w:rFonts w:ascii="Lao UI" w:eastAsia="Calibri" w:hAnsi="Lao UI" w:cs="Lao UI"/>
          <w:b w:val="0"/>
          <w:noProof/>
          <w:kern w:val="0"/>
          <w:sz w:val="20"/>
          <w:szCs w:val="20"/>
          <w:lang w:eastAsia="en-US"/>
        </w:rPr>
        <w:t xml:space="preserve">seluas 87.318 hektar (BPS, 2018). Dengan lahan </w:t>
      </w:r>
      <w:r w:rsidR="00B877AE">
        <w:rPr>
          <w:rFonts w:ascii="Lao UI" w:eastAsia="Calibri" w:hAnsi="Lao UI" w:cs="Lao UI"/>
          <w:b w:val="0"/>
          <w:noProof/>
          <w:kern w:val="0"/>
          <w:sz w:val="20"/>
          <w:szCs w:val="20"/>
          <w:lang w:eastAsia="en-US"/>
        </w:rPr>
        <w:t xml:space="preserve">pertanian </w:t>
      </w:r>
      <w:r w:rsidR="000A616E" w:rsidRPr="000A616E">
        <w:rPr>
          <w:rFonts w:ascii="Lao UI" w:eastAsia="Calibri" w:hAnsi="Lao UI" w:cs="Lao UI"/>
          <w:b w:val="0"/>
          <w:noProof/>
          <w:kern w:val="0"/>
          <w:sz w:val="20"/>
          <w:szCs w:val="20"/>
          <w:lang w:eastAsia="en-US"/>
        </w:rPr>
        <w:t>yang luas, Kabupaten Lamongan memiliki potensi yang besar dalam penetapan lahan pertanian pangan berkelanjutan. Akan tetapi dengan perkembangan wilayah Kabupaten Lamongan yang cukup pesat terutama dalam sektor industri (Mahaputra &amp; Santoso, 2018</w:t>
      </w:r>
      <w:r w:rsidR="00105004">
        <w:rPr>
          <w:rFonts w:ascii="Lao UI" w:eastAsia="Calibri" w:hAnsi="Lao UI" w:cs="Lao UI"/>
          <w:b w:val="0"/>
          <w:noProof/>
          <w:kern w:val="0"/>
          <w:sz w:val="20"/>
          <w:szCs w:val="20"/>
          <w:lang w:eastAsia="en-US"/>
        </w:rPr>
        <w:t>: 107-108</w:t>
      </w:r>
      <w:r w:rsidR="000A616E" w:rsidRPr="000A616E">
        <w:rPr>
          <w:rFonts w:ascii="Lao UI" w:eastAsia="Calibri" w:hAnsi="Lao UI" w:cs="Lao UI"/>
          <w:b w:val="0"/>
          <w:noProof/>
          <w:kern w:val="0"/>
          <w:sz w:val="20"/>
          <w:szCs w:val="20"/>
          <w:lang w:eastAsia="en-US"/>
        </w:rPr>
        <w:t xml:space="preserve">) menyebabkan alih fungsi lahan pertanian terutama sawah menjadi lahan non pertanian yaitu industri cukup masif. Perkembangan sektor industri menyebar </w:t>
      </w:r>
      <w:r w:rsidR="00B877AE" w:rsidRPr="000A616E">
        <w:rPr>
          <w:rFonts w:ascii="Lao UI" w:eastAsia="Calibri" w:hAnsi="Lao UI" w:cs="Lao UI"/>
          <w:b w:val="0"/>
          <w:noProof/>
          <w:kern w:val="0"/>
          <w:sz w:val="20"/>
          <w:szCs w:val="20"/>
          <w:lang w:eastAsia="en-US"/>
        </w:rPr>
        <w:t xml:space="preserve">hampir </w:t>
      </w:r>
      <w:r w:rsidR="000A616E" w:rsidRPr="000A616E">
        <w:rPr>
          <w:rFonts w:ascii="Lao UI" w:eastAsia="Calibri" w:hAnsi="Lao UI" w:cs="Lao UI"/>
          <w:b w:val="0"/>
          <w:noProof/>
          <w:kern w:val="0"/>
          <w:sz w:val="20"/>
          <w:szCs w:val="20"/>
          <w:lang w:eastAsia="en-US"/>
        </w:rPr>
        <w:t xml:space="preserve">di setiap wilayah </w:t>
      </w:r>
      <w:r w:rsidR="00B877AE" w:rsidRPr="000A616E">
        <w:rPr>
          <w:rFonts w:ascii="Lao UI" w:eastAsia="Calibri" w:hAnsi="Lao UI" w:cs="Lao UI"/>
          <w:b w:val="0"/>
          <w:noProof/>
          <w:kern w:val="0"/>
          <w:sz w:val="20"/>
          <w:szCs w:val="20"/>
          <w:lang w:eastAsia="en-US"/>
        </w:rPr>
        <w:t xml:space="preserve">Kabupaten Lamongan </w:t>
      </w:r>
      <w:r w:rsidR="000A616E" w:rsidRPr="000A616E">
        <w:rPr>
          <w:rFonts w:ascii="Lao UI" w:eastAsia="Calibri" w:hAnsi="Lao UI" w:cs="Lao UI"/>
          <w:b w:val="0"/>
          <w:noProof/>
          <w:kern w:val="0"/>
          <w:sz w:val="20"/>
          <w:szCs w:val="20"/>
          <w:lang w:eastAsia="en-US"/>
        </w:rPr>
        <w:t>(Azizah, 2014</w:t>
      </w:r>
      <w:r w:rsidR="00366096">
        <w:rPr>
          <w:rFonts w:ascii="Lao UI" w:eastAsia="Calibri" w:hAnsi="Lao UI" w:cs="Lao UI"/>
          <w:b w:val="0"/>
          <w:noProof/>
          <w:kern w:val="0"/>
          <w:sz w:val="20"/>
          <w:szCs w:val="20"/>
          <w:lang w:eastAsia="en-US"/>
        </w:rPr>
        <w:t>: 2</w:t>
      </w:r>
      <w:r w:rsidR="008136CD">
        <w:rPr>
          <w:rFonts w:ascii="Lao UI" w:eastAsia="Calibri" w:hAnsi="Lao UI" w:cs="Lao UI"/>
          <w:b w:val="0"/>
          <w:noProof/>
          <w:kern w:val="0"/>
          <w:sz w:val="20"/>
          <w:szCs w:val="20"/>
          <w:lang w:eastAsia="en-US"/>
        </w:rPr>
        <w:t>94-295</w:t>
      </w:r>
      <w:r w:rsidR="000A616E" w:rsidRPr="000A616E">
        <w:rPr>
          <w:rFonts w:ascii="Lao UI" w:eastAsia="Calibri" w:hAnsi="Lao UI" w:cs="Lao UI"/>
          <w:b w:val="0"/>
          <w:noProof/>
          <w:kern w:val="0"/>
          <w:sz w:val="20"/>
          <w:szCs w:val="20"/>
          <w:lang w:eastAsia="en-US"/>
        </w:rPr>
        <w:t>). Hal ini memberikan kekhawatiran akan berkurangnya luas lahan pertanian akibat alih fungsi lahan</w:t>
      </w:r>
      <w:r w:rsidR="00334487">
        <w:rPr>
          <w:rFonts w:ascii="Lao UI" w:eastAsia="Calibri" w:hAnsi="Lao UI" w:cs="Lao UI"/>
          <w:b w:val="0"/>
          <w:noProof/>
          <w:kern w:val="0"/>
          <w:sz w:val="20"/>
          <w:szCs w:val="20"/>
          <w:lang w:eastAsia="en-US"/>
        </w:rPr>
        <w:t xml:space="preserve"> menjadi lahan non pertanian</w:t>
      </w:r>
      <w:r w:rsidR="000A616E" w:rsidRPr="000A616E">
        <w:rPr>
          <w:rFonts w:ascii="Lao UI" w:eastAsia="Calibri" w:hAnsi="Lao UI" w:cs="Lao UI"/>
          <w:b w:val="0"/>
          <w:noProof/>
          <w:kern w:val="0"/>
          <w:sz w:val="20"/>
          <w:szCs w:val="20"/>
          <w:lang w:eastAsia="en-US"/>
        </w:rPr>
        <w:t>.</w:t>
      </w:r>
    </w:p>
    <w:p w:rsidR="000A616E" w:rsidRPr="000A616E" w:rsidRDefault="000A616E" w:rsidP="000A616E">
      <w:pPr>
        <w:pStyle w:val="Sistematika"/>
        <w:spacing w:before="0" w:beforeAutospacing="0" w:after="0" w:line="276" w:lineRule="auto"/>
        <w:ind w:firstLine="720"/>
        <w:jc w:val="both"/>
        <w:rPr>
          <w:rFonts w:ascii="Lao UI" w:eastAsia="Calibri" w:hAnsi="Lao UI" w:cs="Lao UI"/>
          <w:b w:val="0"/>
          <w:noProof/>
          <w:kern w:val="0"/>
          <w:sz w:val="20"/>
          <w:szCs w:val="20"/>
          <w:lang w:eastAsia="en-US"/>
        </w:rPr>
      </w:pPr>
      <w:r w:rsidRPr="000A616E">
        <w:rPr>
          <w:rFonts w:ascii="Lao UI" w:eastAsia="Calibri" w:hAnsi="Lao UI" w:cs="Lao UI"/>
          <w:b w:val="0"/>
          <w:noProof/>
          <w:kern w:val="0"/>
          <w:sz w:val="20"/>
          <w:szCs w:val="20"/>
          <w:lang w:eastAsia="en-US"/>
        </w:rPr>
        <w:t>Berdasarkan latar belakang tersebut maka perlu dilakukan penelitian untuk meng</w:t>
      </w:r>
      <w:r w:rsidR="00334487">
        <w:rPr>
          <w:rFonts w:ascii="Lao UI" w:eastAsia="Calibri" w:hAnsi="Lao UI" w:cs="Lao UI"/>
          <w:b w:val="0"/>
          <w:noProof/>
          <w:kern w:val="0"/>
          <w:sz w:val="20"/>
          <w:szCs w:val="20"/>
          <w:lang w:eastAsia="en-US"/>
        </w:rPr>
        <w:t>analisis</w:t>
      </w:r>
      <w:r w:rsidRPr="000A616E">
        <w:rPr>
          <w:rFonts w:ascii="Lao UI" w:eastAsia="Calibri" w:hAnsi="Lao UI" w:cs="Lao UI"/>
          <w:b w:val="0"/>
          <w:noProof/>
          <w:kern w:val="0"/>
          <w:sz w:val="20"/>
          <w:szCs w:val="20"/>
          <w:lang w:eastAsia="en-US"/>
        </w:rPr>
        <w:t xml:space="preserve"> potensi lahan pertanian </w:t>
      </w:r>
      <w:r w:rsidR="00334487">
        <w:rPr>
          <w:rFonts w:ascii="Lao UI" w:eastAsia="Calibri" w:hAnsi="Lao UI" w:cs="Lao UI"/>
          <w:b w:val="0"/>
          <w:noProof/>
          <w:kern w:val="0"/>
          <w:sz w:val="20"/>
          <w:szCs w:val="20"/>
          <w:lang w:eastAsia="en-US"/>
        </w:rPr>
        <w:t xml:space="preserve">yang dapat dijadikan lahan pertanian </w:t>
      </w:r>
      <w:r w:rsidRPr="000A616E">
        <w:rPr>
          <w:rFonts w:ascii="Lao UI" w:eastAsia="Calibri" w:hAnsi="Lao UI" w:cs="Lao UI"/>
          <w:b w:val="0"/>
          <w:noProof/>
          <w:kern w:val="0"/>
          <w:sz w:val="20"/>
          <w:szCs w:val="20"/>
          <w:lang w:eastAsia="en-US"/>
        </w:rPr>
        <w:t>pangan berkelanjutan di Kabupaten Lamongan. Diharapkan dengan mengetahui potensi lahan pertanian pangan berkelanjutan maka dapat menjadi bahan dan masukan dalam menentukan kebijakan untuk melindungi dan menjamin tersedianya lahan pertanian di Kabupaten Lamongan.</w:t>
      </w:r>
    </w:p>
    <w:p w:rsidR="00975F9D" w:rsidRPr="008A2655" w:rsidRDefault="00975F9D" w:rsidP="000A616E">
      <w:pPr>
        <w:pStyle w:val="Sistematika"/>
        <w:spacing w:after="0" w:line="276" w:lineRule="auto"/>
        <w:jc w:val="both"/>
        <w:rPr>
          <w:rFonts w:ascii="Lao UI" w:hAnsi="Lao UI" w:cs="Lao UI"/>
          <w:noProof/>
          <w:sz w:val="20"/>
          <w:szCs w:val="20"/>
        </w:rPr>
      </w:pPr>
      <w:r w:rsidRPr="008A2655">
        <w:rPr>
          <w:rFonts w:ascii="Lao UI" w:hAnsi="Lao UI" w:cs="Lao UI"/>
          <w:noProof/>
          <w:sz w:val="20"/>
          <w:szCs w:val="20"/>
        </w:rPr>
        <w:t>Metode</w:t>
      </w:r>
    </w:p>
    <w:p w:rsidR="000A616E" w:rsidRDefault="000A616E" w:rsidP="009B76AB">
      <w:pPr>
        <w:pStyle w:val="kontenutama"/>
        <w:rPr>
          <w:noProof/>
        </w:rPr>
      </w:pPr>
      <w:r>
        <w:rPr>
          <w:noProof/>
        </w:rPr>
        <w:t>Tujuan dilakukan penelitian ini yaitu untuk menganalisis potensi lahan pertanian pangan berkelanjutan di Kabupaten Lamongan Tahun 2018. Penelitian ini ditekankan pada potensi lahan pertanian pertanian pangan berkelanjutan berdasarkan pada Peraturan Daerah Kabupaten Lamongan Nomor 15 Tahun 2011 tentang Rencana Tata Ruang Wilayah Kabupaten Lamongan Tahun 2011-2031.</w:t>
      </w:r>
    </w:p>
    <w:p w:rsidR="000A616E" w:rsidRDefault="000A616E" w:rsidP="000F696B">
      <w:pPr>
        <w:pStyle w:val="kontenutama"/>
        <w:ind w:firstLine="720"/>
        <w:rPr>
          <w:noProof/>
        </w:rPr>
      </w:pPr>
      <w:r>
        <w:rPr>
          <w:noProof/>
        </w:rPr>
        <w:t xml:space="preserve">Teknik pengumpulan data dalam penelitian ini dibagi menjadi 2 (dua), yaitu teknik pengumpulan data primer dan teknik pengumpulan data sekunder. Teknik pengumpulan data primer dilakukan dengan observasi lapangan sedangkan teknik pengumpulan data sekunder dilakukan dengan telaah dokumen. Telaah dokumen bersumber dari dokumen atau arsip yang terdapat dari instansi terkait terutama diambil dari Badan Perencanaan Pembangunan Daerah Kabupaten Lamongan,  Dinas Tanaman Pangan, Holtikultura dan Perkebunan </w:t>
      </w:r>
      <w:r w:rsidR="00723961">
        <w:rPr>
          <w:noProof/>
        </w:rPr>
        <w:t xml:space="preserve">Kabupaten Lamongan </w:t>
      </w:r>
      <w:r>
        <w:rPr>
          <w:noProof/>
        </w:rPr>
        <w:t>serta Kantor Pertanahan Kabupaten Lamongan. Variabel yang digunakan pada penelitian ini, antara lain : jenis penggunaan lahan, luas tiap jenis penggunaan lahan, daya dukung lahan pertanian dan jaringan jalan.</w:t>
      </w:r>
    </w:p>
    <w:p w:rsidR="009C0AC4" w:rsidRDefault="000A616E" w:rsidP="009B76AB">
      <w:pPr>
        <w:pStyle w:val="kontenutama"/>
        <w:rPr>
          <w:noProof/>
        </w:rPr>
      </w:pPr>
      <w:r>
        <w:rPr>
          <w:noProof/>
        </w:rPr>
        <w:t xml:space="preserve">Metode penelitian yang digunakan adalah metode penelitian kuantitatif. Metode penelitian kuantitatif ditekankan pada teknik analisis dalam SIG (Sistem Informasi Geografis) yaitu </w:t>
      </w:r>
      <w:r w:rsidRPr="00442E98">
        <w:rPr>
          <w:i/>
          <w:noProof/>
        </w:rPr>
        <w:t>overlay</w:t>
      </w:r>
      <w:r>
        <w:rPr>
          <w:noProof/>
        </w:rPr>
        <w:t xml:space="preserve"> dan </w:t>
      </w:r>
      <w:r w:rsidRPr="00442E98">
        <w:rPr>
          <w:i/>
          <w:noProof/>
        </w:rPr>
        <w:t>buffering</w:t>
      </w:r>
      <w:r>
        <w:rPr>
          <w:noProof/>
        </w:rPr>
        <w:t xml:space="preserve"> peta. Teknik analisis </w:t>
      </w:r>
      <w:r w:rsidRPr="00442E98">
        <w:rPr>
          <w:i/>
          <w:noProof/>
        </w:rPr>
        <w:t>overlay</w:t>
      </w:r>
      <w:r>
        <w:rPr>
          <w:noProof/>
        </w:rPr>
        <w:t xml:space="preserve"> peta adalah teknik dengan menempatkan grafis satu peta diatas grafis peta yang lain sedangkan teknik analisis </w:t>
      </w:r>
      <w:r w:rsidRPr="00442E98">
        <w:rPr>
          <w:i/>
          <w:noProof/>
        </w:rPr>
        <w:t>buffering</w:t>
      </w:r>
      <w:r>
        <w:rPr>
          <w:noProof/>
        </w:rPr>
        <w:t xml:space="preserve"> peta adalah teknik analisis yang menghasilkan data spasial baru yang berbentuk poligon berdasarkan jangkauan atau jarak tertentu dari data spasial yang kita inginkan. </w:t>
      </w:r>
      <w:r w:rsidRPr="00442E98">
        <w:rPr>
          <w:i/>
          <w:noProof/>
        </w:rPr>
        <w:t>Overlay</w:t>
      </w:r>
      <w:r>
        <w:rPr>
          <w:noProof/>
        </w:rPr>
        <w:t xml:space="preserve"> peta yang dilakukan yaitu antara peta penggunaan lahan pertanian Kabupaten Lamongan yang terdapat dalam Rencana Tata Ruang Wilayah Kabupaten Lamongan Tahun 2011 - 2031 dengan peta daya dukung lahan pertanian. Hasil dari teknik analisis overlay peta tersebut kemudian dilakukan teknik analisis </w:t>
      </w:r>
      <w:r w:rsidRPr="00442E98">
        <w:rPr>
          <w:i/>
          <w:noProof/>
        </w:rPr>
        <w:t>buffering</w:t>
      </w:r>
      <w:r>
        <w:rPr>
          <w:noProof/>
        </w:rPr>
        <w:t xml:space="preserve"> peta berdasarkan parameter jaringan jalan. Jaringan jalan dijadikan parameter karena berfungsi sebagai acuan dalam pengembangan wilayah non pertanian untuk masa yang akan datang. Zahnd (1999) mengemukakan bahwa </w:t>
      </w:r>
      <w:r>
        <w:rPr>
          <w:noProof/>
        </w:rPr>
        <w:lastRenderedPageBreak/>
        <w:t>dalam perkembangan horizontal suatu wilayah biasanya terjadi di lahan-lahan yang dekat dengan jalan raya. Berdasarkan uraian tersebut maka dibuat klasifikasi sebagai berikut :</w:t>
      </w:r>
    </w:p>
    <w:p w:rsidR="000A616E" w:rsidRDefault="000A616E" w:rsidP="009B76AB">
      <w:pPr>
        <w:pStyle w:val="kontenutama"/>
        <w:rPr>
          <w:noProof/>
        </w:rPr>
      </w:pPr>
    </w:p>
    <w:p w:rsidR="0006714F" w:rsidRDefault="00246C7B" w:rsidP="009B76AB">
      <w:pPr>
        <w:pStyle w:val="kontenutama"/>
        <w:rPr>
          <w:noProof/>
        </w:rPr>
      </w:pPr>
      <w:r>
        <w:rPr>
          <w:noProof/>
        </w:rPr>
        <w:t xml:space="preserve">Tabel 1. </w:t>
      </w:r>
      <w:r w:rsidR="000A616E" w:rsidRPr="000A616E">
        <w:rPr>
          <w:noProof/>
        </w:rPr>
        <w:t>Klasifikasi Sempadan Jaringan Jalan Untuk Lahan Pertanian Pangan Berkelanjutan</w:t>
      </w:r>
    </w:p>
    <w:tbl>
      <w:tblPr>
        <w:tblpPr w:leftFromText="180" w:rightFromText="180" w:vertAnchor="text" w:horzAnchor="margin" w:tblpY="177"/>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79"/>
        <w:gridCol w:w="2257"/>
      </w:tblGrid>
      <w:tr w:rsidR="000A616E" w:rsidRPr="000A616E" w:rsidTr="00852627">
        <w:trPr>
          <w:trHeight w:val="622"/>
        </w:trPr>
        <w:tc>
          <w:tcPr>
            <w:tcW w:w="567" w:type="dxa"/>
            <w:shd w:val="clear" w:color="auto" w:fill="auto"/>
            <w:vAlign w:val="center"/>
          </w:tcPr>
          <w:p w:rsidR="000A616E" w:rsidRPr="00F9134A" w:rsidRDefault="000A616E" w:rsidP="009B76AB">
            <w:pPr>
              <w:pStyle w:val="kontenutama"/>
              <w:rPr>
                <w:lang w:val="en-US"/>
              </w:rPr>
            </w:pPr>
            <w:r w:rsidRPr="00F9134A">
              <w:rPr>
                <w:lang w:val="en-US"/>
              </w:rPr>
              <w:t>No</w:t>
            </w:r>
          </w:p>
        </w:tc>
        <w:tc>
          <w:tcPr>
            <w:tcW w:w="1679" w:type="dxa"/>
            <w:shd w:val="clear" w:color="auto" w:fill="auto"/>
            <w:vAlign w:val="center"/>
          </w:tcPr>
          <w:p w:rsidR="000A616E" w:rsidRPr="00F9134A" w:rsidRDefault="000A616E" w:rsidP="009B76AB">
            <w:pPr>
              <w:pStyle w:val="kontenutama"/>
            </w:pPr>
            <w:r w:rsidRPr="00F9134A">
              <w:t>Jenis Jaringan Jalan</w:t>
            </w:r>
          </w:p>
        </w:tc>
        <w:tc>
          <w:tcPr>
            <w:tcW w:w="2257" w:type="dxa"/>
            <w:shd w:val="clear" w:color="auto" w:fill="auto"/>
            <w:vAlign w:val="center"/>
          </w:tcPr>
          <w:p w:rsidR="000A616E" w:rsidRPr="00F9134A" w:rsidRDefault="000A616E" w:rsidP="009B76AB">
            <w:pPr>
              <w:pStyle w:val="kontenutama"/>
            </w:pPr>
            <w:r w:rsidRPr="00F9134A">
              <w:t>Klasifikasi Sempadan Jaringan Jalan (Meter)</w:t>
            </w:r>
          </w:p>
        </w:tc>
      </w:tr>
      <w:tr w:rsidR="000A616E" w:rsidRPr="000A616E" w:rsidTr="00852627">
        <w:tc>
          <w:tcPr>
            <w:tcW w:w="567" w:type="dxa"/>
            <w:shd w:val="clear" w:color="auto" w:fill="auto"/>
          </w:tcPr>
          <w:p w:rsidR="000A616E" w:rsidRPr="00F9134A" w:rsidRDefault="000A616E" w:rsidP="009B76AB">
            <w:pPr>
              <w:pStyle w:val="kontenutama"/>
              <w:rPr>
                <w:lang w:val="en-US"/>
              </w:rPr>
            </w:pPr>
            <w:r w:rsidRPr="00F9134A">
              <w:rPr>
                <w:lang w:val="en-US"/>
              </w:rPr>
              <w:t>1.</w:t>
            </w:r>
          </w:p>
        </w:tc>
        <w:tc>
          <w:tcPr>
            <w:tcW w:w="1679" w:type="dxa"/>
            <w:shd w:val="clear" w:color="auto" w:fill="auto"/>
          </w:tcPr>
          <w:p w:rsidR="000A616E" w:rsidRPr="00F9134A" w:rsidRDefault="000A616E" w:rsidP="009B76AB">
            <w:pPr>
              <w:pStyle w:val="kontenutama"/>
              <w:rPr>
                <w:lang w:val="en-US"/>
              </w:rPr>
            </w:pPr>
            <w:r w:rsidRPr="00F9134A">
              <w:rPr>
                <w:lang w:val="en-US"/>
              </w:rPr>
              <w:t>Jalan Setapak</w:t>
            </w:r>
          </w:p>
        </w:tc>
        <w:tc>
          <w:tcPr>
            <w:tcW w:w="2257" w:type="dxa"/>
            <w:shd w:val="clear" w:color="auto" w:fill="auto"/>
          </w:tcPr>
          <w:p w:rsidR="000A616E" w:rsidRPr="00F9134A" w:rsidRDefault="000A616E" w:rsidP="009B76AB">
            <w:pPr>
              <w:pStyle w:val="kontenutama"/>
            </w:pPr>
            <w:r w:rsidRPr="00F9134A">
              <w:t>5</w:t>
            </w:r>
          </w:p>
        </w:tc>
      </w:tr>
      <w:tr w:rsidR="000A616E" w:rsidRPr="000A616E" w:rsidTr="00852627">
        <w:tc>
          <w:tcPr>
            <w:tcW w:w="567" w:type="dxa"/>
            <w:shd w:val="clear" w:color="auto" w:fill="auto"/>
          </w:tcPr>
          <w:p w:rsidR="000A616E" w:rsidRPr="00F9134A" w:rsidRDefault="000A616E" w:rsidP="009B76AB">
            <w:pPr>
              <w:pStyle w:val="kontenutama"/>
              <w:rPr>
                <w:lang w:val="en-US"/>
              </w:rPr>
            </w:pPr>
            <w:r w:rsidRPr="00F9134A">
              <w:rPr>
                <w:lang w:val="en-US"/>
              </w:rPr>
              <w:t>2.</w:t>
            </w:r>
          </w:p>
        </w:tc>
        <w:tc>
          <w:tcPr>
            <w:tcW w:w="1679" w:type="dxa"/>
            <w:shd w:val="clear" w:color="auto" w:fill="auto"/>
          </w:tcPr>
          <w:p w:rsidR="000A616E" w:rsidRPr="00F9134A" w:rsidRDefault="000A616E" w:rsidP="009B76AB">
            <w:pPr>
              <w:pStyle w:val="kontenutama"/>
            </w:pPr>
            <w:r w:rsidRPr="00F9134A">
              <w:t>Jalan Lokal Dan Lingkungan</w:t>
            </w:r>
          </w:p>
        </w:tc>
        <w:tc>
          <w:tcPr>
            <w:tcW w:w="2257" w:type="dxa"/>
            <w:shd w:val="clear" w:color="auto" w:fill="auto"/>
          </w:tcPr>
          <w:p w:rsidR="000A616E" w:rsidRPr="00F9134A" w:rsidRDefault="000A616E" w:rsidP="009B76AB">
            <w:pPr>
              <w:pStyle w:val="kontenutama"/>
            </w:pPr>
            <w:r w:rsidRPr="00F9134A">
              <w:t>10</w:t>
            </w:r>
          </w:p>
        </w:tc>
      </w:tr>
      <w:tr w:rsidR="000A616E" w:rsidRPr="000A616E" w:rsidTr="00852627">
        <w:tc>
          <w:tcPr>
            <w:tcW w:w="567" w:type="dxa"/>
            <w:shd w:val="clear" w:color="auto" w:fill="auto"/>
          </w:tcPr>
          <w:p w:rsidR="000A616E" w:rsidRPr="00F9134A" w:rsidRDefault="000A616E" w:rsidP="009B76AB">
            <w:pPr>
              <w:pStyle w:val="kontenutama"/>
            </w:pPr>
            <w:r w:rsidRPr="00F9134A">
              <w:t>3.</w:t>
            </w:r>
          </w:p>
        </w:tc>
        <w:tc>
          <w:tcPr>
            <w:tcW w:w="1679" w:type="dxa"/>
            <w:shd w:val="clear" w:color="auto" w:fill="auto"/>
          </w:tcPr>
          <w:p w:rsidR="000A616E" w:rsidRPr="00F9134A" w:rsidRDefault="000A616E" w:rsidP="009B76AB">
            <w:pPr>
              <w:pStyle w:val="kontenutama"/>
            </w:pPr>
            <w:r w:rsidRPr="00F9134A">
              <w:t>Jalan Kolektor</w:t>
            </w:r>
          </w:p>
        </w:tc>
        <w:tc>
          <w:tcPr>
            <w:tcW w:w="2257" w:type="dxa"/>
            <w:shd w:val="clear" w:color="auto" w:fill="auto"/>
          </w:tcPr>
          <w:p w:rsidR="000A616E" w:rsidRPr="00F9134A" w:rsidRDefault="000A616E" w:rsidP="009B76AB">
            <w:pPr>
              <w:pStyle w:val="kontenutama"/>
            </w:pPr>
            <w:r w:rsidRPr="00F9134A">
              <w:t>500</w:t>
            </w:r>
          </w:p>
        </w:tc>
      </w:tr>
      <w:tr w:rsidR="000A616E" w:rsidRPr="000A616E" w:rsidTr="00852627">
        <w:tc>
          <w:tcPr>
            <w:tcW w:w="567" w:type="dxa"/>
            <w:shd w:val="clear" w:color="auto" w:fill="auto"/>
          </w:tcPr>
          <w:p w:rsidR="000A616E" w:rsidRPr="00F9134A" w:rsidRDefault="000A616E" w:rsidP="009B76AB">
            <w:pPr>
              <w:pStyle w:val="kontenutama"/>
            </w:pPr>
            <w:r w:rsidRPr="00F9134A">
              <w:t>4.</w:t>
            </w:r>
          </w:p>
        </w:tc>
        <w:tc>
          <w:tcPr>
            <w:tcW w:w="1679" w:type="dxa"/>
            <w:shd w:val="clear" w:color="auto" w:fill="auto"/>
          </w:tcPr>
          <w:p w:rsidR="000A616E" w:rsidRPr="00F9134A" w:rsidRDefault="000A616E" w:rsidP="009B76AB">
            <w:pPr>
              <w:pStyle w:val="kontenutama"/>
            </w:pPr>
            <w:r w:rsidRPr="00F9134A">
              <w:t>Jalan Arteri</w:t>
            </w:r>
          </w:p>
        </w:tc>
        <w:tc>
          <w:tcPr>
            <w:tcW w:w="2257" w:type="dxa"/>
            <w:shd w:val="clear" w:color="auto" w:fill="auto"/>
          </w:tcPr>
          <w:p w:rsidR="000A616E" w:rsidRPr="00F9134A" w:rsidRDefault="000A616E" w:rsidP="009B76AB">
            <w:pPr>
              <w:pStyle w:val="kontenutama"/>
            </w:pPr>
            <w:r w:rsidRPr="00F9134A">
              <w:t>1000</w:t>
            </w:r>
          </w:p>
        </w:tc>
      </w:tr>
    </w:tbl>
    <w:p w:rsidR="000A616E" w:rsidRDefault="000A616E" w:rsidP="000A616E">
      <w:pPr>
        <w:pStyle w:val="Sistematika"/>
        <w:spacing w:after="0" w:line="276" w:lineRule="auto"/>
        <w:jc w:val="both"/>
        <w:rPr>
          <w:rFonts w:ascii="Lao UI" w:hAnsi="Lao UI" w:cs="Lao UI"/>
          <w:b w:val="0"/>
          <w:noProof/>
          <w:sz w:val="20"/>
          <w:szCs w:val="20"/>
          <w:lang w:val="en-US" w:eastAsia="en-US"/>
        </w:rPr>
      </w:pPr>
      <w:r w:rsidRPr="000A616E">
        <w:rPr>
          <w:rFonts w:ascii="Lao UI" w:hAnsi="Lao UI" w:cs="Lao UI"/>
          <w:b w:val="0"/>
          <w:noProof/>
          <w:sz w:val="20"/>
          <w:szCs w:val="20"/>
          <w:lang w:val="en-US" w:eastAsia="en-US"/>
        </w:rPr>
        <w:t>Berdasarkan teknik analisis SIG (Sistem Informasi Geografis) yaitu overlay dan buffering peta didapatkan hasil yaitu luas potensi lahan pertanian pangan berkelanjutan di Kabupaten Lamongan Tahun 2018.</w:t>
      </w:r>
    </w:p>
    <w:p w:rsidR="00975F9D" w:rsidRDefault="00975F9D" w:rsidP="00790866">
      <w:pPr>
        <w:pStyle w:val="Sistematika"/>
        <w:spacing w:after="0" w:line="276" w:lineRule="auto"/>
        <w:rPr>
          <w:rFonts w:ascii="Lao UI" w:hAnsi="Lao UI" w:cs="Lao UI"/>
          <w:noProof/>
          <w:sz w:val="20"/>
          <w:szCs w:val="20"/>
        </w:rPr>
      </w:pPr>
      <w:r w:rsidRPr="008A2655">
        <w:rPr>
          <w:rFonts w:ascii="Lao UI" w:hAnsi="Lao UI" w:cs="Lao UI"/>
          <w:noProof/>
          <w:sz w:val="20"/>
          <w:szCs w:val="20"/>
        </w:rPr>
        <w:t xml:space="preserve">Hasil dan </w:t>
      </w:r>
      <w:r w:rsidR="00772D3A" w:rsidRPr="008A2655">
        <w:rPr>
          <w:rFonts w:ascii="Lao UI" w:hAnsi="Lao UI" w:cs="Lao UI"/>
          <w:noProof/>
          <w:sz w:val="20"/>
          <w:szCs w:val="20"/>
        </w:rPr>
        <w:t>p</w:t>
      </w:r>
      <w:r w:rsidRPr="008A2655">
        <w:rPr>
          <w:rFonts w:ascii="Lao UI" w:hAnsi="Lao UI" w:cs="Lao UI"/>
          <w:noProof/>
          <w:sz w:val="20"/>
          <w:szCs w:val="20"/>
        </w:rPr>
        <w:t>embahasan</w:t>
      </w:r>
    </w:p>
    <w:p w:rsidR="00955F3C" w:rsidRDefault="00955F3C" w:rsidP="003D70EC">
      <w:pPr>
        <w:pStyle w:val="Sistematika"/>
        <w:spacing w:before="0" w:beforeAutospacing="0" w:after="0" w:line="276" w:lineRule="auto"/>
        <w:ind w:firstLine="720"/>
        <w:jc w:val="both"/>
        <w:rPr>
          <w:rFonts w:ascii="Lao UI" w:hAnsi="Lao UI" w:cs="Lao UI"/>
          <w:b w:val="0"/>
          <w:noProof/>
          <w:sz w:val="20"/>
          <w:szCs w:val="20"/>
        </w:rPr>
      </w:pPr>
      <w:r>
        <w:rPr>
          <w:rFonts w:ascii="Lao UI" w:hAnsi="Lao UI" w:cs="Lao UI"/>
          <w:b w:val="0"/>
          <w:noProof/>
          <w:sz w:val="20"/>
          <w:szCs w:val="20"/>
        </w:rPr>
        <w:t>Berdasarkan h</w:t>
      </w:r>
      <w:r>
        <w:rPr>
          <w:rFonts w:ascii="Lao UI" w:hAnsi="Lao UI" w:cs="Lao UI"/>
          <w:b w:val="0"/>
          <w:noProof/>
          <w:sz w:val="20"/>
          <w:szCs w:val="20"/>
          <w:lang w:val="en-US"/>
        </w:rPr>
        <w:t>asil</w:t>
      </w:r>
      <w:r>
        <w:rPr>
          <w:rFonts w:ascii="Lao UI" w:hAnsi="Lao UI" w:cs="Lao UI"/>
          <w:b w:val="0"/>
          <w:noProof/>
          <w:sz w:val="20"/>
          <w:szCs w:val="20"/>
        </w:rPr>
        <w:t xml:space="preserve"> </w:t>
      </w:r>
      <w:r w:rsidR="003370E7" w:rsidRPr="00B22A84">
        <w:rPr>
          <w:rFonts w:ascii="Lao UI" w:hAnsi="Lao UI" w:cs="Lao UI"/>
          <w:b w:val="0"/>
          <w:noProof/>
          <w:sz w:val="20"/>
          <w:szCs w:val="20"/>
          <w:lang w:val="en-US"/>
        </w:rPr>
        <w:t xml:space="preserve">peta penggunaan lahan Kabupaten </w:t>
      </w:r>
      <w:r w:rsidR="003370E7">
        <w:rPr>
          <w:rFonts w:ascii="Lao UI" w:hAnsi="Lao UI" w:cs="Lao UI"/>
          <w:b w:val="0"/>
          <w:noProof/>
          <w:sz w:val="20"/>
          <w:szCs w:val="20"/>
        </w:rPr>
        <w:t>Lamongan</w:t>
      </w:r>
      <w:r w:rsidR="003370E7" w:rsidRPr="00B22A84">
        <w:rPr>
          <w:rFonts w:ascii="Lao UI" w:hAnsi="Lao UI" w:cs="Lao UI"/>
          <w:b w:val="0"/>
          <w:noProof/>
          <w:sz w:val="20"/>
          <w:szCs w:val="20"/>
          <w:lang w:val="en-US"/>
        </w:rPr>
        <w:t xml:space="preserve"> yang diperoleh dari </w:t>
      </w:r>
      <w:r w:rsidR="003370E7">
        <w:rPr>
          <w:rFonts w:ascii="Lao UI" w:hAnsi="Lao UI" w:cs="Lao UI"/>
          <w:b w:val="0"/>
          <w:noProof/>
          <w:sz w:val="20"/>
          <w:szCs w:val="20"/>
        </w:rPr>
        <w:t xml:space="preserve">Rencana Tata Ruang dan Wilayah Kabupaten Lamongan Tahun 2011-2031 </w:t>
      </w:r>
      <w:r w:rsidR="003370E7" w:rsidRPr="00B22A84">
        <w:rPr>
          <w:rFonts w:ascii="Lao UI" w:hAnsi="Lao UI" w:cs="Lao UI"/>
          <w:b w:val="0"/>
          <w:noProof/>
          <w:sz w:val="20"/>
          <w:szCs w:val="20"/>
          <w:lang w:val="en-US"/>
        </w:rPr>
        <w:t xml:space="preserve">menunjukkan </w:t>
      </w:r>
      <w:r w:rsidR="00C23CB0">
        <w:rPr>
          <w:rFonts w:ascii="Lao UI" w:hAnsi="Lao UI" w:cs="Lao UI"/>
          <w:b w:val="0"/>
          <w:noProof/>
          <w:sz w:val="20"/>
          <w:szCs w:val="20"/>
        </w:rPr>
        <w:t xml:space="preserve">bahwa </w:t>
      </w:r>
      <w:r w:rsidR="003370E7" w:rsidRPr="00B22A84">
        <w:rPr>
          <w:rFonts w:ascii="Lao UI" w:hAnsi="Lao UI" w:cs="Lao UI"/>
          <w:b w:val="0"/>
          <w:noProof/>
          <w:sz w:val="20"/>
          <w:szCs w:val="20"/>
          <w:lang w:val="en-US"/>
        </w:rPr>
        <w:t xml:space="preserve">penggunaan lahan di </w:t>
      </w:r>
      <w:r w:rsidR="003370E7">
        <w:rPr>
          <w:rFonts w:ascii="Lao UI" w:hAnsi="Lao UI" w:cs="Lao UI"/>
          <w:b w:val="0"/>
          <w:noProof/>
          <w:sz w:val="20"/>
          <w:szCs w:val="20"/>
        </w:rPr>
        <w:t>Kabupaten Lamongan</w:t>
      </w:r>
      <w:r w:rsidR="003370E7" w:rsidRPr="00B22A84">
        <w:rPr>
          <w:rFonts w:ascii="Lao UI" w:hAnsi="Lao UI" w:cs="Lao UI"/>
          <w:b w:val="0"/>
          <w:noProof/>
          <w:sz w:val="20"/>
          <w:szCs w:val="20"/>
          <w:lang w:val="en-US"/>
        </w:rPr>
        <w:t xml:space="preserve"> pada tahun</w:t>
      </w:r>
      <w:r w:rsidR="003370E7">
        <w:rPr>
          <w:rFonts w:ascii="Lao UI" w:hAnsi="Lao UI" w:cs="Lao UI"/>
          <w:b w:val="0"/>
          <w:noProof/>
          <w:sz w:val="20"/>
          <w:szCs w:val="20"/>
        </w:rPr>
        <w:t xml:space="preserve"> 2018</w:t>
      </w:r>
      <w:r w:rsidR="0038513F">
        <w:rPr>
          <w:rFonts w:ascii="Lao UI" w:hAnsi="Lao UI" w:cs="Lao UI"/>
          <w:b w:val="0"/>
          <w:noProof/>
          <w:sz w:val="20"/>
          <w:szCs w:val="20"/>
        </w:rPr>
        <w:t xml:space="preserve"> </w:t>
      </w:r>
      <w:r w:rsidR="00B8305F">
        <w:rPr>
          <w:rFonts w:ascii="Lao UI" w:hAnsi="Lao UI" w:cs="Lao UI"/>
          <w:b w:val="0"/>
          <w:noProof/>
          <w:sz w:val="20"/>
          <w:szCs w:val="20"/>
        </w:rPr>
        <w:t xml:space="preserve">dibagi menjadi 2 kriteria yaitu </w:t>
      </w:r>
      <w:r w:rsidR="0038513F">
        <w:rPr>
          <w:rFonts w:ascii="Lao UI" w:hAnsi="Lao UI" w:cs="Lao UI"/>
          <w:b w:val="0"/>
          <w:noProof/>
          <w:sz w:val="20"/>
          <w:szCs w:val="20"/>
        </w:rPr>
        <w:t>kawasan pertanian dan kawasan non-pertanian</w:t>
      </w:r>
      <w:r w:rsidR="00B8305F">
        <w:rPr>
          <w:rFonts w:ascii="Lao UI" w:hAnsi="Lao UI" w:cs="Lao UI"/>
          <w:b w:val="0"/>
          <w:noProof/>
          <w:sz w:val="20"/>
          <w:szCs w:val="20"/>
        </w:rPr>
        <w:t xml:space="preserve">. </w:t>
      </w:r>
      <w:r w:rsidR="000457EB">
        <w:rPr>
          <w:rFonts w:ascii="Lao UI" w:hAnsi="Lao UI" w:cs="Lao UI"/>
          <w:b w:val="0"/>
          <w:noProof/>
          <w:sz w:val="20"/>
          <w:szCs w:val="20"/>
        </w:rPr>
        <w:t>K</w:t>
      </w:r>
      <w:r w:rsidR="00283249">
        <w:rPr>
          <w:rFonts w:ascii="Lao UI" w:hAnsi="Lao UI" w:cs="Lao UI"/>
          <w:b w:val="0"/>
          <w:noProof/>
          <w:sz w:val="20"/>
          <w:szCs w:val="20"/>
        </w:rPr>
        <w:t xml:space="preserve">awasan pertanian yang terdiri dari </w:t>
      </w:r>
      <w:r w:rsidR="003370E7">
        <w:rPr>
          <w:rFonts w:ascii="Lao UI" w:hAnsi="Lao UI" w:cs="Lao UI"/>
          <w:b w:val="0"/>
          <w:noProof/>
          <w:sz w:val="20"/>
          <w:szCs w:val="20"/>
          <w:lang w:val="en-US"/>
        </w:rPr>
        <w:t>sawah, ladan</w:t>
      </w:r>
      <w:r w:rsidR="003370E7">
        <w:rPr>
          <w:rFonts w:ascii="Lao UI" w:hAnsi="Lao UI" w:cs="Lao UI"/>
          <w:b w:val="0"/>
          <w:noProof/>
          <w:sz w:val="20"/>
          <w:szCs w:val="20"/>
        </w:rPr>
        <w:t xml:space="preserve">g, </w:t>
      </w:r>
      <w:r w:rsidR="003370E7">
        <w:rPr>
          <w:rFonts w:ascii="Lao UI" w:hAnsi="Lao UI" w:cs="Lao UI"/>
          <w:b w:val="0"/>
          <w:noProof/>
          <w:sz w:val="20"/>
          <w:szCs w:val="20"/>
          <w:lang w:val="en-US"/>
        </w:rPr>
        <w:t xml:space="preserve"> dan </w:t>
      </w:r>
      <w:r w:rsidR="003370E7">
        <w:rPr>
          <w:rFonts w:ascii="Lao UI" w:hAnsi="Lao UI" w:cs="Lao UI"/>
          <w:b w:val="0"/>
          <w:noProof/>
          <w:sz w:val="20"/>
          <w:szCs w:val="20"/>
        </w:rPr>
        <w:t>perkebunan</w:t>
      </w:r>
      <w:r w:rsidR="003370E7" w:rsidRPr="00B22A84">
        <w:rPr>
          <w:rFonts w:ascii="Lao UI" w:hAnsi="Lao UI" w:cs="Lao UI"/>
          <w:b w:val="0"/>
          <w:noProof/>
          <w:sz w:val="20"/>
          <w:szCs w:val="20"/>
          <w:lang w:val="en-US"/>
        </w:rPr>
        <w:t xml:space="preserve">  </w:t>
      </w:r>
      <w:r w:rsidR="00283249">
        <w:rPr>
          <w:rFonts w:ascii="Lao UI" w:hAnsi="Lao UI" w:cs="Lao UI"/>
          <w:b w:val="0"/>
          <w:noProof/>
          <w:sz w:val="20"/>
          <w:szCs w:val="20"/>
        </w:rPr>
        <w:t>se</w:t>
      </w:r>
      <w:r w:rsidR="003370E7" w:rsidRPr="00B22A84">
        <w:rPr>
          <w:rFonts w:ascii="Lao UI" w:hAnsi="Lao UI" w:cs="Lao UI"/>
          <w:b w:val="0"/>
          <w:noProof/>
          <w:sz w:val="20"/>
          <w:szCs w:val="20"/>
          <w:lang w:val="en-US"/>
        </w:rPr>
        <w:t>luas</w:t>
      </w:r>
      <w:r w:rsidR="003370E7">
        <w:rPr>
          <w:rFonts w:ascii="Lao UI" w:hAnsi="Lao UI" w:cs="Lao UI"/>
          <w:b w:val="0"/>
          <w:noProof/>
          <w:sz w:val="20"/>
          <w:szCs w:val="20"/>
        </w:rPr>
        <w:t xml:space="preserve"> 100.139,12 </w:t>
      </w:r>
      <w:r w:rsidR="00BC486F">
        <w:rPr>
          <w:rFonts w:ascii="Lao UI" w:hAnsi="Lao UI" w:cs="Lao UI"/>
          <w:b w:val="0"/>
          <w:noProof/>
          <w:sz w:val="20"/>
          <w:szCs w:val="20"/>
        </w:rPr>
        <w:t>ha</w:t>
      </w:r>
      <w:r w:rsidR="003370E7">
        <w:rPr>
          <w:rFonts w:ascii="Lao UI" w:hAnsi="Lao UI" w:cs="Lao UI"/>
          <w:b w:val="0"/>
          <w:noProof/>
          <w:sz w:val="20"/>
          <w:szCs w:val="20"/>
        </w:rPr>
        <w:t xml:space="preserve">. </w:t>
      </w:r>
      <w:r w:rsidR="00B8305F">
        <w:rPr>
          <w:rFonts w:ascii="Lao UI" w:hAnsi="Lao UI" w:cs="Lao UI"/>
          <w:b w:val="0"/>
          <w:noProof/>
          <w:sz w:val="20"/>
          <w:szCs w:val="20"/>
        </w:rPr>
        <w:t>Sedangkan kawasan non pertanian terdiri dari pemukiman, industri,</w:t>
      </w:r>
      <w:r w:rsidR="00C66A82">
        <w:rPr>
          <w:rFonts w:ascii="Lao UI" w:hAnsi="Lao UI" w:cs="Lao UI"/>
          <w:b w:val="0"/>
          <w:noProof/>
          <w:sz w:val="20"/>
          <w:szCs w:val="20"/>
        </w:rPr>
        <w:t xml:space="preserve"> sungai, rawa,</w:t>
      </w:r>
      <w:r w:rsidR="00B8305F">
        <w:rPr>
          <w:rFonts w:ascii="Lao UI" w:hAnsi="Lao UI" w:cs="Lao UI"/>
          <w:b w:val="0"/>
          <w:noProof/>
          <w:sz w:val="20"/>
          <w:szCs w:val="20"/>
        </w:rPr>
        <w:t xml:space="preserve"> dan hutan seluas </w:t>
      </w:r>
      <w:r w:rsidR="00B8305F" w:rsidRPr="004E762A">
        <w:rPr>
          <w:rFonts w:ascii="Lao UI" w:hAnsi="Lao UI" w:cs="Lao UI"/>
          <w:b w:val="0"/>
          <w:color w:val="000000"/>
          <w:sz w:val="20"/>
          <w:szCs w:val="20"/>
        </w:rPr>
        <w:t>81.140,88</w:t>
      </w:r>
      <w:r w:rsidR="00BC486F" w:rsidRPr="00DE49C6">
        <w:rPr>
          <w:rFonts w:ascii="Lao UI" w:hAnsi="Lao UI" w:cs="Lao UI"/>
          <w:b w:val="0"/>
          <w:color w:val="000000"/>
          <w:sz w:val="20"/>
          <w:szCs w:val="20"/>
        </w:rPr>
        <w:t xml:space="preserve"> ha</w:t>
      </w:r>
      <w:r w:rsidR="00B8305F" w:rsidRPr="00B8305F">
        <w:rPr>
          <w:rFonts w:ascii="Lao UI" w:hAnsi="Lao UI" w:cs="Lao UI"/>
          <w:b w:val="0"/>
          <w:color w:val="000000"/>
          <w:sz w:val="18"/>
          <w:szCs w:val="18"/>
        </w:rPr>
        <w:t>.</w:t>
      </w:r>
      <w:r w:rsidR="00B8305F">
        <w:rPr>
          <w:rFonts w:ascii="Lao UI" w:hAnsi="Lao UI" w:cs="Lao UI"/>
          <w:color w:val="000000"/>
          <w:sz w:val="18"/>
          <w:szCs w:val="18"/>
        </w:rPr>
        <w:t xml:space="preserve"> </w:t>
      </w:r>
      <w:r w:rsidR="00796432">
        <w:rPr>
          <w:rFonts w:ascii="Lao UI" w:hAnsi="Lao UI" w:cs="Lao UI"/>
          <w:b w:val="0"/>
          <w:noProof/>
          <w:sz w:val="20"/>
          <w:szCs w:val="20"/>
        </w:rPr>
        <w:t>Hal ini ditunjukkan oleh t</w:t>
      </w:r>
      <w:r w:rsidR="003370E7">
        <w:rPr>
          <w:rFonts w:ascii="Lao UI" w:hAnsi="Lao UI" w:cs="Lao UI"/>
          <w:b w:val="0"/>
          <w:noProof/>
          <w:sz w:val="20"/>
          <w:szCs w:val="20"/>
        </w:rPr>
        <w:t>abel 2</w:t>
      </w:r>
      <w:r w:rsidR="00C66A82">
        <w:rPr>
          <w:rFonts w:ascii="Lao UI" w:hAnsi="Lao UI" w:cs="Lao UI"/>
          <w:b w:val="0"/>
          <w:noProof/>
          <w:sz w:val="20"/>
          <w:szCs w:val="20"/>
        </w:rPr>
        <w:t>.</w:t>
      </w:r>
      <w:r w:rsidR="00796432">
        <w:rPr>
          <w:rFonts w:ascii="Lao UI" w:hAnsi="Lao UI" w:cs="Lao UI"/>
          <w:b w:val="0"/>
          <w:noProof/>
          <w:sz w:val="20"/>
          <w:szCs w:val="20"/>
        </w:rPr>
        <w:t xml:space="preserve"> dibawah ini.</w:t>
      </w:r>
    </w:p>
    <w:p w:rsidR="00AE0099" w:rsidRDefault="00AE0099" w:rsidP="003D70EC">
      <w:pPr>
        <w:pStyle w:val="Sistematika"/>
        <w:spacing w:before="0" w:beforeAutospacing="0" w:after="0" w:line="276" w:lineRule="auto"/>
        <w:ind w:firstLine="720"/>
        <w:jc w:val="both"/>
        <w:rPr>
          <w:rFonts w:ascii="Lao UI" w:hAnsi="Lao UI" w:cs="Lao UI"/>
          <w:b w:val="0"/>
          <w:noProof/>
          <w:sz w:val="20"/>
          <w:szCs w:val="20"/>
        </w:rPr>
      </w:pPr>
    </w:p>
    <w:p w:rsidR="003D70EC" w:rsidRDefault="003D70EC" w:rsidP="004717F1">
      <w:pPr>
        <w:pStyle w:val="Sistematika"/>
        <w:spacing w:before="0" w:beforeAutospacing="0" w:after="0" w:line="276" w:lineRule="auto"/>
        <w:jc w:val="center"/>
        <w:rPr>
          <w:rFonts w:ascii="Lao UI" w:hAnsi="Lao UI" w:cs="Lao UI"/>
          <w:b w:val="0"/>
          <w:noProof/>
          <w:sz w:val="20"/>
          <w:szCs w:val="20"/>
        </w:rPr>
      </w:pPr>
      <w:r w:rsidRPr="004717F1">
        <w:rPr>
          <w:rFonts w:ascii="Lao UI" w:hAnsi="Lao UI" w:cs="Lao UI"/>
          <w:b w:val="0"/>
          <w:noProof/>
          <w:sz w:val="20"/>
          <w:szCs w:val="20"/>
        </w:rPr>
        <w:t xml:space="preserve">Tabel 2. Luas </w:t>
      </w:r>
      <w:r w:rsidR="004717F1" w:rsidRPr="004717F1">
        <w:rPr>
          <w:rFonts w:ascii="Lao UI" w:hAnsi="Lao UI" w:cs="Lao UI"/>
          <w:b w:val="0"/>
          <w:noProof/>
          <w:sz w:val="20"/>
          <w:szCs w:val="20"/>
        </w:rPr>
        <w:t xml:space="preserve">Jenis Penggunaan Lahan Di </w:t>
      </w:r>
      <w:r w:rsidRPr="004717F1">
        <w:rPr>
          <w:rFonts w:ascii="Lao UI" w:hAnsi="Lao UI" w:cs="Lao UI"/>
          <w:b w:val="0"/>
          <w:noProof/>
          <w:sz w:val="20"/>
          <w:szCs w:val="20"/>
        </w:rPr>
        <w:t>Kabupaten Lamongan Tahun 2018</w:t>
      </w:r>
    </w:p>
    <w:p w:rsidR="00D64DAA" w:rsidRPr="004717F1" w:rsidRDefault="00D64DAA" w:rsidP="004717F1">
      <w:pPr>
        <w:pStyle w:val="Sistematika"/>
        <w:spacing w:before="0" w:beforeAutospacing="0" w:after="0" w:line="276" w:lineRule="auto"/>
        <w:jc w:val="center"/>
        <w:rPr>
          <w:rFonts w:ascii="Lao UI" w:hAnsi="Lao UI" w:cs="Lao UI"/>
          <w:b w:val="0"/>
          <w:noProof/>
          <w:sz w:val="20"/>
          <w:szCs w:val="20"/>
        </w:rPr>
      </w:pPr>
    </w:p>
    <w:tbl>
      <w:tblPr>
        <w:tblW w:w="3972" w:type="dxa"/>
        <w:tblInd w:w="250" w:type="dxa"/>
        <w:tblLook w:val="04A0" w:firstRow="1" w:lastRow="0" w:firstColumn="1" w:lastColumn="0" w:noHBand="0" w:noVBand="1"/>
      </w:tblPr>
      <w:tblGrid>
        <w:gridCol w:w="495"/>
        <w:gridCol w:w="2405"/>
        <w:gridCol w:w="1142"/>
      </w:tblGrid>
      <w:tr w:rsidR="003D70EC" w:rsidRPr="004E762A" w:rsidTr="004717F1">
        <w:trPr>
          <w:trHeight w:val="2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0EC" w:rsidRPr="004E762A" w:rsidRDefault="003D70EC" w:rsidP="004C183E">
            <w:pPr>
              <w:spacing w:after="0" w:line="240" w:lineRule="auto"/>
              <w:jc w:val="center"/>
              <w:rPr>
                <w:rFonts w:ascii="Lao UI" w:eastAsia="Times New Roman" w:hAnsi="Lao UI" w:cs="Lao UI"/>
                <w:b/>
                <w:bCs/>
                <w:noProof w:val="0"/>
                <w:color w:val="000000"/>
                <w:sz w:val="18"/>
                <w:szCs w:val="18"/>
                <w:lang w:eastAsia="id-ID"/>
              </w:rPr>
            </w:pPr>
            <w:r w:rsidRPr="004E762A">
              <w:rPr>
                <w:rFonts w:ascii="Lao UI" w:eastAsia="Times New Roman" w:hAnsi="Lao UI" w:cs="Lao UI"/>
                <w:b/>
                <w:bCs/>
                <w:noProof w:val="0"/>
                <w:color w:val="000000"/>
                <w:sz w:val="18"/>
                <w:szCs w:val="18"/>
                <w:lang w:eastAsia="id-ID"/>
              </w:rPr>
              <w:t>NO</w:t>
            </w:r>
          </w:p>
        </w:tc>
        <w:tc>
          <w:tcPr>
            <w:tcW w:w="2405" w:type="dxa"/>
            <w:tcBorders>
              <w:top w:val="single" w:sz="4" w:space="0" w:color="auto"/>
              <w:left w:val="nil"/>
              <w:bottom w:val="single" w:sz="4" w:space="0" w:color="auto"/>
              <w:right w:val="single" w:sz="4" w:space="0" w:color="auto"/>
            </w:tcBorders>
            <w:shd w:val="clear" w:color="auto" w:fill="auto"/>
            <w:noWrap/>
            <w:vAlign w:val="center"/>
            <w:hideMark/>
          </w:tcPr>
          <w:p w:rsidR="003D70EC" w:rsidRPr="004E762A" w:rsidRDefault="003D70EC" w:rsidP="004C183E">
            <w:pPr>
              <w:spacing w:after="0" w:line="240" w:lineRule="auto"/>
              <w:jc w:val="center"/>
              <w:rPr>
                <w:rFonts w:ascii="Lao UI" w:eastAsia="Times New Roman" w:hAnsi="Lao UI" w:cs="Lao UI"/>
                <w:b/>
                <w:bCs/>
                <w:noProof w:val="0"/>
                <w:color w:val="000000"/>
                <w:sz w:val="18"/>
                <w:szCs w:val="18"/>
                <w:lang w:eastAsia="id-ID"/>
              </w:rPr>
            </w:pPr>
            <w:r w:rsidRPr="004E762A">
              <w:rPr>
                <w:rFonts w:ascii="Lao UI" w:eastAsia="Times New Roman" w:hAnsi="Lao UI" w:cs="Lao UI"/>
                <w:b/>
                <w:bCs/>
                <w:noProof w:val="0"/>
                <w:color w:val="000000"/>
                <w:sz w:val="18"/>
                <w:szCs w:val="18"/>
                <w:lang w:eastAsia="id-ID"/>
              </w:rPr>
              <w:t>JENIS PENGGUNAAN LAHAN</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3D70EC" w:rsidRPr="004E762A" w:rsidRDefault="003D70EC" w:rsidP="004C183E">
            <w:pPr>
              <w:spacing w:after="0" w:line="240" w:lineRule="auto"/>
              <w:jc w:val="center"/>
              <w:rPr>
                <w:rFonts w:ascii="Lao UI" w:eastAsia="Times New Roman" w:hAnsi="Lao UI" w:cs="Lao UI"/>
                <w:b/>
                <w:bCs/>
                <w:noProof w:val="0"/>
                <w:color w:val="000000"/>
                <w:sz w:val="18"/>
                <w:szCs w:val="18"/>
                <w:lang w:eastAsia="id-ID"/>
              </w:rPr>
            </w:pPr>
            <w:r w:rsidRPr="004E762A">
              <w:rPr>
                <w:rFonts w:ascii="Lao UI" w:eastAsia="Times New Roman" w:hAnsi="Lao UI" w:cs="Lao UI"/>
                <w:b/>
                <w:bCs/>
                <w:noProof w:val="0"/>
                <w:color w:val="000000"/>
                <w:sz w:val="18"/>
                <w:szCs w:val="18"/>
                <w:lang w:eastAsia="id-ID"/>
              </w:rPr>
              <w:t>LUAS (HA)</w:t>
            </w:r>
          </w:p>
        </w:tc>
      </w:tr>
      <w:tr w:rsidR="003D70EC" w:rsidRPr="004E762A" w:rsidTr="004717F1">
        <w:trPr>
          <w:trHeight w:val="24"/>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3D70EC" w:rsidRPr="004E762A" w:rsidRDefault="003D70EC" w:rsidP="00F9134A">
            <w:pPr>
              <w:spacing w:after="0" w:line="240" w:lineRule="auto"/>
              <w:jc w:val="center"/>
              <w:rPr>
                <w:rFonts w:ascii="Lao UI" w:eastAsia="Times New Roman" w:hAnsi="Lao UI" w:cs="Lao UI"/>
                <w:noProof w:val="0"/>
                <w:color w:val="000000"/>
                <w:sz w:val="18"/>
                <w:szCs w:val="18"/>
                <w:lang w:eastAsia="id-ID"/>
              </w:rPr>
            </w:pPr>
            <w:r w:rsidRPr="004E762A">
              <w:rPr>
                <w:rFonts w:ascii="Lao UI" w:eastAsia="Times New Roman" w:hAnsi="Lao UI" w:cs="Lao UI"/>
                <w:noProof w:val="0"/>
                <w:color w:val="000000"/>
                <w:sz w:val="18"/>
                <w:szCs w:val="18"/>
                <w:lang w:eastAsia="id-ID"/>
              </w:rPr>
              <w:t>1.</w:t>
            </w:r>
          </w:p>
        </w:tc>
        <w:tc>
          <w:tcPr>
            <w:tcW w:w="2405" w:type="dxa"/>
            <w:tcBorders>
              <w:top w:val="nil"/>
              <w:left w:val="nil"/>
              <w:bottom w:val="single" w:sz="4" w:space="0" w:color="auto"/>
              <w:right w:val="single" w:sz="4" w:space="0" w:color="auto"/>
            </w:tcBorders>
            <w:shd w:val="clear" w:color="auto" w:fill="auto"/>
            <w:noWrap/>
            <w:vAlign w:val="bottom"/>
            <w:hideMark/>
          </w:tcPr>
          <w:p w:rsidR="003D70EC" w:rsidRPr="004E762A" w:rsidRDefault="003D70EC" w:rsidP="00F9134A">
            <w:pPr>
              <w:spacing w:after="0" w:line="240" w:lineRule="auto"/>
              <w:rPr>
                <w:rFonts w:ascii="Lao UI" w:eastAsia="Times New Roman" w:hAnsi="Lao UI" w:cs="Lao UI"/>
                <w:noProof w:val="0"/>
                <w:color w:val="000000"/>
                <w:sz w:val="18"/>
                <w:szCs w:val="18"/>
                <w:lang w:eastAsia="id-ID"/>
              </w:rPr>
            </w:pPr>
            <w:r w:rsidRPr="004E762A">
              <w:rPr>
                <w:rFonts w:ascii="Lao UI" w:eastAsia="Times New Roman" w:hAnsi="Lao UI" w:cs="Lao UI"/>
                <w:noProof w:val="0"/>
                <w:color w:val="000000"/>
                <w:sz w:val="18"/>
                <w:szCs w:val="18"/>
                <w:lang w:eastAsia="id-ID"/>
              </w:rPr>
              <w:t>KAWASAN PERTANIAN</w:t>
            </w:r>
          </w:p>
        </w:tc>
        <w:tc>
          <w:tcPr>
            <w:tcW w:w="1142" w:type="dxa"/>
            <w:tcBorders>
              <w:top w:val="nil"/>
              <w:left w:val="nil"/>
              <w:bottom w:val="single" w:sz="4" w:space="0" w:color="auto"/>
              <w:right w:val="single" w:sz="4" w:space="0" w:color="auto"/>
            </w:tcBorders>
            <w:shd w:val="clear" w:color="auto" w:fill="auto"/>
            <w:noWrap/>
            <w:vAlign w:val="bottom"/>
            <w:hideMark/>
          </w:tcPr>
          <w:p w:rsidR="003D70EC" w:rsidRPr="004E762A" w:rsidRDefault="003D70EC" w:rsidP="00F9134A">
            <w:pPr>
              <w:spacing w:after="0" w:line="240" w:lineRule="auto"/>
              <w:jc w:val="right"/>
              <w:rPr>
                <w:rFonts w:ascii="Lao UI" w:eastAsia="Times New Roman" w:hAnsi="Lao UI" w:cs="Lao UI"/>
                <w:noProof w:val="0"/>
                <w:color w:val="000000"/>
                <w:sz w:val="18"/>
                <w:szCs w:val="18"/>
                <w:lang w:eastAsia="id-ID"/>
              </w:rPr>
            </w:pPr>
            <w:r w:rsidRPr="004E762A">
              <w:rPr>
                <w:rFonts w:ascii="Lao UI" w:eastAsia="Times New Roman" w:hAnsi="Lao UI" w:cs="Lao UI"/>
                <w:noProof w:val="0"/>
                <w:color w:val="000000"/>
                <w:sz w:val="18"/>
                <w:szCs w:val="18"/>
                <w:lang w:eastAsia="id-ID"/>
              </w:rPr>
              <w:t>100.139,12</w:t>
            </w:r>
          </w:p>
        </w:tc>
      </w:tr>
      <w:tr w:rsidR="003D70EC" w:rsidRPr="004E762A" w:rsidTr="004717F1">
        <w:trPr>
          <w:trHeight w:val="24"/>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3D70EC" w:rsidRPr="004E762A" w:rsidRDefault="003D70EC" w:rsidP="00F9134A">
            <w:pPr>
              <w:spacing w:after="0" w:line="240" w:lineRule="auto"/>
              <w:jc w:val="center"/>
              <w:rPr>
                <w:rFonts w:ascii="Lao UI" w:eastAsia="Times New Roman" w:hAnsi="Lao UI" w:cs="Lao UI"/>
                <w:noProof w:val="0"/>
                <w:color w:val="000000"/>
                <w:sz w:val="18"/>
                <w:szCs w:val="18"/>
                <w:lang w:eastAsia="id-ID"/>
              </w:rPr>
            </w:pPr>
            <w:r w:rsidRPr="004E762A">
              <w:rPr>
                <w:rFonts w:ascii="Lao UI" w:eastAsia="Times New Roman" w:hAnsi="Lao UI" w:cs="Lao UI"/>
                <w:noProof w:val="0"/>
                <w:color w:val="000000"/>
                <w:sz w:val="18"/>
                <w:szCs w:val="18"/>
                <w:lang w:eastAsia="id-ID"/>
              </w:rPr>
              <w:t>2.</w:t>
            </w:r>
          </w:p>
        </w:tc>
        <w:tc>
          <w:tcPr>
            <w:tcW w:w="2405" w:type="dxa"/>
            <w:tcBorders>
              <w:top w:val="nil"/>
              <w:left w:val="nil"/>
              <w:bottom w:val="single" w:sz="4" w:space="0" w:color="auto"/>
              <w:right w:val="single" w:sz="4" w:space="0" w:color="auto"/>
            </w:tcBorders>
            <w:shd w:val="clear" w:color="auto" w:fill="auto"/>
            <w:noWrap/>
            <w:vAlign w:val="bottom"/>
            <w:hideMark/>
          </w:tcPr>
          <w:p w:rsidR="003D70EC" w:rsidRPr="004E762A" w:rsidRDefault="003D70EC" w:rsidP="00F9134A">
            <w:pPr>
              <w:spacing w:after="0" w:line="240" w:lineRule="auto"/>
              <w:rPr>
                <w:rFonts w:ascii="Lao UI" w:eastAsia="Times New Roman" w:hAnsi="Lao UI" w:cs="Lao UI"/>
                <w:noProof w:val="0"/>
                <w:color w:val="000000"/>
                <w:sz w:val="18"/>
                <w:szCs w:val="18"/>
                <w:lang w:eastAsia="id-ID"/>
              </w:rPr>
            </w:pPr>
            <w:r w:rsidRPr="004E762A">
              <w:rPr>
                <w:rFonts w:ascii="Lao UI" w:eastAsia="Times New Roman" w:hAnsi="Lao UI" w:cs="Lao UI"/>
                <w:noProof w:val="0"/>
                <w:color w:val="000000"/>
                <w:sz w:val="18"/>
                <w:szCs w:val="18"/>
                <w:lang w:eastAsia="id-ID"/>
              </w:rPr>
              <w:t>KAWASAN NON PERTANIAN</w:t>
            </w:r>
          </w:p>
        </w:tc>
        <w:tc>
          <w:tcPr>
            <w:tcW w:w="1142" w:type="dxa"/>
            <w:tcBorders>
              <w:top w:val="nil"/>
              <w:left w:val="nil"/>
              <w:bottom w:val="single" w:sz="4" w:space="0" w:color="auto"/>
              <w:right w:val="single" w:sz="4" w:space="0" w:color="auto"/>
            </w:tcBorders>
            <w:shd w:val="clear" w:color="auto" w:fill="auto"/>
            <w:noWrap/>
            <w:vAlign w:val="bottom"/>
            <w:hideMark/>
          </w:tcPr>
          <w:p w:rsidR="003D70EC" w:rsidRPr="004E762A" w:rsidRDefault="003D70EC" w:rsidP="00F9134A">
            <w:pPr>
              <w:spacing w:after="0" w:line="240" w:lineRule="auto"/>
              <w:jc w:val="right"/>
              <w:rPr>
                <w:rFonts w:ascii="Lao UI" w:eastAsia="Times New Roman" w:hAnsi="Lao UI" w:cs="Lao UI"/>
                <w:noProof w:val="0"/>
                <w:color w:val="000000"/>
                <w:sz w:val="18"/>
                <w:szCs w:val="18"/>
                <w:lang w:eastAsia="id-ID"/>
              </w:rPr>
            </w:pPr>
            <w:r w:rsidRPr="004E762A">
              <w:rPr>
                <w:rFonts w:ascii="Lao UI" w:eastAsia="Times New Roman" w:hAnsi="Lao UI" w:cs="Lao UI"/>
                <w:noProof w:val="0"/>
                <w:color w:val="000000"/>
                <w:sz w:val="18"/>
                <w:szCs w:val="18"/>
                <w:lang w:eastAsia="id-ID"/>
              </w:rPr>
              <w:t>81.140,88</w:t>
            </w:r>
          </w:p>
        </w:tc>
      </w:tr>
      <w:tr w:rsidR="003D70EC" w:rsidRPr="004E762A" w:rsidTr="004717F1">
        <w:trPr>
          <w:trHeight w:val="24"/>
        </w:trPr>
        <w:tc>
          <w:tcPr>
            <w:tcW w:w="28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0EC" w:rsidRPr="004E762A" w:rsidRDefault="003D70EC" w:rsidP="00F9134A">
            <w:pPr>
              <w:spacing w:after="0" w:line="240" w:lineRule="auto"/>
              <w:jc w:val="center"/>
              <w:rPr>
                <w:rFonts w:ascii="Lao UI" w:eastAsia="Times New Roman" w:hAnsi="Lao UI" w:cs="Lao UI"/>
                <w:b/>
                <w:bCs/>
                <w:noProof w:val="0"/>
                <w:color w:val="000000"/>
                <w:sz w:val="18"/>
                <w:szCs w:val="18"/>
                <w:lang w:eastAsia="id-ID"/>
              </w:rPr>
            </w:pPr>
            <w:r w:rsidRPr="004E762A">
              <w:rPr>
                <w:rFonts w:ascii="Lao UI" w:eastAsia="Times New Roman" w:hAnsi="Lao UI" w:cs="Lao UI"/>
                <w:b/>
                <w:bCs/>
                <w:noProof w:val="0"/>
                <w:color w:val="000000"/>
                <w:sz w:val="18"/>
                <w:szCs w:val="18"/>
                <w:lang w:eastAsia="id-ID"/>
              </w:rPr>
              <w:t>TOTAL</w:t>
            </w:r>
          </w:p>
        </w:tc>
        <w:tc>
          <w:tcPr>
            <w:tcW w:w="1142" w:type="dxa"/>
            <w:tcBorders>
              <w:top w:val="nil"/>
              <w:left w:val="nil"/>
              <w:bottom w:val="single" w:sz="4" w:space="0" w:color="auto"/>
              <w:right w:val="single" w:sz="4" w:space="0" w:color="auto"/>
            </w:tcBorders>
            <w:shd w:val="clear" w:color="auto" w:fill="auto"/>
            <w:noWrap/>
            <w:vAlign w:val="bottom"/>
            <w:hideMark/>
          </w:tcPr>
          <w:p w:rsidR="003D70EC" w:rsidRPr="004E762A" w:rsidRDefault="003D70EC" w:rsidP="00F9134A">
            <w:pPr>
              <w:spacing w:after="0" w:line="240" w:lineRule="auto"/>
              <w:jc w:val="right"/>
              <w:rPr>
                <w:rFonts w:ascii="Lao UI" w:eastAsia="Times New Roman" w:hAnsi="Lao UI" w:cs="Lao UI"/>
                <w:b/>
                <w:bCs/>
                <w:noProof w:val="0"/>
                <w:color w:val="000000"/>
                <w:sz w:val="18"/>
                <w:szCs w:val="18"/>
                <w:lang w:eastAsia="id-ID"/>
              </w:rPr>
            </w:pPr>
            <w:r w:rsidRPr="004E762A">
              <w:rPr>
                <w:rFonts w:ascii="Lao UI" w:eastAsia="Times New Roman" w:hAnsi="Lao UI" w:cs="Lao UI"/>
                <w:b/>
                <w:bCs/>
                <w:noProof w:val="0"/>
                <w:color w:val="000000"/>
                <w:sz w:val="18"/>
                <w:szCs w:val="18"/>
                <w:lang w:eastAsia="id-ID"/>
              </w:rPr>
              <w:t>181.280,00</w:t>
            </w:r>
          </w:p>
        </w:tc>
      </w:tr>
    </w:tbl>
    <w:p w:rsidR="003D70EC" w:rsidRDefault="003D70EC" w:rsidP="003D70EC">
      <w:pPr>
        <w:pStyle w:val="Sistematika"/>
        <w:spacing w:before="0" w:beforeAutospacing="0" w:after="0" w:line="276" w:lineRule="auto"/>
        <w:jc w:val="both"/>
        <w:rPr>
          <w:rFonts w:ascii="Lao UI" w:hAnsi="Lao UI" w:cs="Lao UI"/>
          <w:b w:val="0"/>
          <w:sz w:val="20"/>
          <w:szCs w:val="20"/>
        </w:rPr>
      </w:pPr>
      <w:r>
        <w:rPr>
          <w:rFonts w:ascii="Lao UI" w:hAnsi="Lao UI" w:cs="Lao UI"/>
          <w:b w:val="0"/>
          <w:sz w:val="20"/>
          <w:szCs w:val="20"/>
        </w:rPr>
        <w:t>Berdasarkan Tabel 2</w:t>
      </w:r>
      <w:r w:rsidR="004717F1">
        <w:rPr>
          <w:rFonts w:ascii="Lao UI" w:hAnsi="Lao UI" w:cs="Lao UI"/>
          <w:b w:val="0"/>
          <w:sz w:val="20"/>
          <w:szCs w:val="20"/>
        </w:rPr>
        <w:t>.</w:t>
      </w:r>
      <w:r>
        <w:rPr>
          <w:rFonts w:ascii="Lao UI" w:hAnsi="Lao UI" w:cs="Lao UI"/>
          <w:b w:val="0"/>
          <w:sz w:val="20"/>
          <w:szCs w:val="20"/>
        </w:rPr>
        <w:t xml:space="preserve"> </w:t>
      </w:r>
      <w:r w:rsidR="004717F1" w:rsidRPr="004717F1">
        <w:rPr>
          <w:rFonts w:ascii="Lao UI" w:hAnsi="Lao UI" w:cs="Lao UI"/>
          <w:b w:val="0"/>
          <w:noProof/>
          <w:sz w:val="20"/>
          <w:szCs w:val="20"/>
        </w:rPr>
        <w:t>Luas Jenis Penggunaan Lahan Di Kabupaten Lamongan Tahun 2018</w:t>
      </w:r>
      <w:r w:rsidR="004717F1">
        <w:rPr>
          <w:rFonts w:ascii="Lao UI" w:hAnsi="Lao UI" w:cs="Lao UI"/>
          <w:b w:val="0"/>
          <w:noProof/>
          <w:sz w:val="20"/>
          <w:szCs w:val="20"/>
        </w:rPr>
        <w:t xml:space="preserve"> </w:t>
      </w:r>
      <w:r>
        <w:rPr>
          <w:rFonts w:ascii="Lao UI" w:hAnsi="Lao UI" w:cs="Lao UI"/>
          <w:b w:val="0"/>
          <w:sz w:val="20"/>
          <w:szCs w:val="20"/>
        </w:rPr>
        <w:lastRenderedPageBreak/>
        <w:t xml:space="preserve">kemudian di </w:t>
      </w:r>
      <w:r w:rsidR="004717F1">
        <w:rPr>
          <w:rFonts w:ascii="Lao UI" w:hAnsi="Lao UI" w:cs="Lao UI"/>
          <w:b w:val="0"/>
          <w:sz w:val="20"/>
          <w:szCs w:val="20"/>
        </w:rPr>
        <w:t xml:space="preserve">lakukan </w:t>
      </w:r>
      <w:r>
        <w:rPr>
          <w:rFonts w:ascii="Lao UI" w:hAnsi="Lao UI" w:cs="Lao UI"/>
          <w:b w:val="0"/>
          <w:sz w:val="20"/>
          <w:szCs w:val="20"/>
        </w:rPr>
        <w:t xml:space="preserve">analisis sehingga mendapatkan hasil bahwa </w:t>
      </w:r>
      <w:r w:rsidR="00283249">
        <w:rPr>
          <w:rFonts w:ascii="Lao UI" w:hAnsi="Lao UI" w:cs="Lao UI"/>
          <w:b w:val="0"/>
          <w:sz w:val="20"/>
          <w:szCs w:val="20"/>
        </w:rPr>
        <w:t xml:space="preserve">kawasan pertanian </w:t>
      </w:r>
      <w:r>
        <w:rPr>
          <w:rFonts w:ascii="Lao UI" w:hAnsi="Lao UI" w:cs="Lao UI"/>
          <w:b w:val="0"/>
          <w:sz w:val="20"/>
          <w:szCs w:val="20"/>
        </w:rPr>
        <w:t xml:space="preserve">sebesar 55% </w:t>
      </w:r>
      <w:r w:rsidR="00AE0099">
        <w:rPr>
          <w:rFonts w:ascii="Lao UI" w:hAnsi="Lao UI" w:cs="Lao UI"/>
          <w:b w:val="0"/>
          <w:sz w:val="20"/>
          <w:szCs w:val="20"/>
        </w:rPr>
        <w:t>sedangkan kawasan non pertanian sebesar 45 %</w:t>
      </w:r>
      <w:r w:rsidR="00283249" w:rsidRPr="00283249">
        <w:rPr>
          <w:rFonts w:ascii="Lao UI" w:hAnsi="Lao UI" w:cs="Lao UI"/>
          <w:b w:val="0"/>
          <w:sz w:val="20"/>
          <w:szCs w:val="20"/>
        </w:rPr>
        <w:t xml:space="preserve"> </w:t>
      </w:r>
      <w:r w:rsidR="00AE0099">
        <w:rPr>
          <w:rFonts w:ascii="Lao UI" w:hAnsi="Lao UI" w:cs="Lao UI"/>
          <w:b w:val="0"/>
          <w:sz w:val="20"/>
          <w:szCs w:val="20"/>
        </w:rPr>
        <w:t xml:space="preserve">dari total luas Kabupaten Lamongan </w:t>
      </w:r>
      <w:r w:rsidR="00283249">
        <w:rPr>
          <w:rFonts w:ascii="Lao UI" w:hAnsi="Lao UI" w:cs="Lao UI"/>
          <w:b w:val="0"/>
          <w:sz w:val="20"/>
          <w:szCs w:val="20"/>
        </w:rPr>
        <w:t>seperti dijelaskan pada grafik 1. dibawah ini.</w:t>
      </w:r>
    </w:p>
    <w:p w:rsidR="00AE0099" w:rsidRDefault="00AE0099" w:rsidP="003D70EC">
      <w:pPr>
        <w:pStyle w:val="Sistematika"/>
        <w:spacing w:before="0" w:beforeAutospacing="0" w:after="0" w:line="276" w:lineRule="auto"/>
        <w:jc w:val="both"/>
        <w:rPr>
          <w:rFonts w:ascii="Lao UI" w:hAnsi="Lao UI" w:cs="Lao UI"/>
          <w:b w:val="0"/>
          <w:noProof/>
          <w:sz w:val="20"/>
          <w:szCs w:val="20"/>
        </w:rPr>
      </w:pPr>
    </w:p>
    <w:p w:rsidR="003370E7" w:rsidRPr="004E762A" w:rsidRDefault="00B74A57" w:rsidP="003370E7">
      <w:pPr>
        <w:pStyle w:val="Sistematika"/>
        <w:spacing w:before="0" w:beforeAutospacing="0" w:after="0" w:line="276" w:lineRule="auto"/>
        <w:jc w:val="both"/>
        <w:rPr>
          <w:sz w:val="20"/>
          <w:szCs w:val="20"/>
        </w:rPr>
      </w:pPr>
      <w:r w:rsidRPr="003370E7">
        <w:rPr>
          <w:rFonts w:ascii="Lao UI" w:hAnsi="Lao UI" w:cs="Lao UI"/>
          <w:b w:val="0"/>
          <w:noProof/>
          <w:sz w:val="20"/>
          <w:szCs w:val="20"/>
        </w:rPr>
        <w:drawing>
          <wp:inline distT="0" distB="0" distL="0" distR="0">
            <wp:extent cx="2657475" cy="1762125"/>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70E7" w:rsidRDefault="003370E7" w:rsidP="004717F1">
      <w:pPr>
        <w:pStyle w:val="Sistematika"/>
        <w:spacing w:before="0" w:beforeAutospacing="0" w:after="0" w:line="276" w:lineRule="auto"/>
        <w:jc w:val="center"/>
        <w:rPr>
          <w:rFonts w:ascii="Lao UI" w:hAnsi="Lao UI" w:cs="Lao UI"/>
          <w:b w:val="0"/>
          <w:noProof/>
          <w:sz w:val="20"/>
          <w:szCs w:val="20"/>
        </w:rPr>
      </w:pPr>
      <w:r>
        <w:rPr>
          <w:rFonts w:ascii="Lao UI" w:hAnsi="Lao UI" w:cs="Lao UI"/>
          <w:b w:val="0"/>
          <w:noProof/>
          <w:sz w:val="20"/>
          <w:szCs w:val="20"/>
        </w:rPr>
        <w:t>Grafik 1</w:t>
      </w:r>
      <w:r w:rsidRPr="00A5679D">
        <w:rPr>
          <w:rFonts w:ascii="Lao UI" w:hAnsi="Lao UI" w:cs="Lao UI"/>
          <w:b w:val="0"/>
          <w:noProof/>
          <w:sz w:val="20"/>
          <w:szCs w:val="20"/>
        </w:rPr>
        <w:t xml:space="preserve">. </w:t>
      </w:r>
      <w:r>
        <w:rPr>
          <w:rFonts w:ascii="Lao UI" w:hAnsi="Lao UI" w:cs="Lao UI"/>
          <w:b w:val="0"/>
          <w:noProof/>
          <w:sz w:val="20"/>
          <w:szCs w:val="20"/>
        </w:rPr>
        <w:t xml:space="preserve">Persentase </w:t>
      </w:r>
      <w:r w:rsidR="004717F1">
        <w:rPr>
          <w:rFonts w:ascii="Lao UI" w:hAnsi="Lao UI" w:cs="Lao UI"/>
          <w:b w:val="0"/>
          <w:noProof/>
          <w:sz w:val="20"/>
          <w:szCs w:val="20"/>
        </w:rPr>
        <w:t>Penggunaan Lahan Di Kabupaten Lamongan</w:t>
      </w:r>
    </w:p>
    <w:p w:rsidR="003370E7" w:rsidRDefault="003370E7" w:rsidP="003370E7">
      <w:pPr>
        <w:pStyle w:val="Sistematika"/>
        <w:spacing w:before="0" w:beforeAutospacing="0" w:after="0" w:line="276" w:lineRule="auto"/>
        <w:jc w:val="both"/>
        <w:rPr>
          <w:rFonts w:ascii="Lao UI" w:hAnsi="Lao UI" w:cs="Lao UI"/>
          <w:b w:val="0"/>
          <w:noProof/>
          <w:sz w:val="20"/>
          <w:szCs w:val="20"/>
        </w:rPr>
      </w:pPr>
    </w:p>
    <w:p w:rsidR="00283249" w:rsidRDefault="00AE0099" w:rsidP="00283249">
      <w:pPr>
        <w:pStyle w:val="Sistematika"/>
        <w:spacing w:before="0" w:beforeAutospacing="0" w:after="0" w:line="276" w:lineRule="auto"/>
        <w:ind w:firstLine="720"/>
        <w:jc w:val="both"/>
        <w:rPr>
          <w:rFonts w:ascii="Lao UI" w:hAnsi="Lao UI" w:cs="Lao UI"/>
          <w:b w:val="0"/>
          <w:sz w:val="20"/>
          <w:szCs w:val="20"/>
        </w:rPr>
      </w:pPr>
      <w:r>
        <w:rPr>
          <w:rFonts w:ascii="Lao UI" w:hAnsi="Lao UI" w:cs="Lao UI"/>
          <w:b w:val="0"/>
          <w:sz w:val="20"/>
          <w:szCs w:val="20"/>
        </w:rPr>
        <w:t>Berdasarkan hal tersebut</w:t>
      </w:r>
      <w:r w:rsidR="00283249">
        <w:rPr>
          <w:rFonts w:ascii="Lao UI" w:hAnsi="Lao UI" w:cs="Lao UI"/>
          <w:b w:val="0"/>
          <w:sz w:val="20"/>
          <w:szCs w:val="20"/>
        </w:rPr>
        <w:t xml:space="preserve"> dapat dikatakan bahwa </w:t>
      </w:r>
      <w:r>
        <w:rPr>
          <w:rFonts w:ascii="Lao UI" w:hAnsi="Lao UI" w:cs="Lao UI"/>
          <w:b w:val="0"/>
          <w:sz w:val="20"/>
          <w:szCs w:val="20"/>
        </w:rPr>
        <w:t xml:space="preserve">Kabupaten </w:t>
      </w:r>
      <w:r w:rsidR="00283249">
        <w:rPr>
          <w:rFonts w:ascii="Lao UI" w:hAnsi="Lao UI" w:cs="Lao UI"/>
          <w:b w:val="0"/>
          <w:sz w:val="20"/>
          <w:szCs w:val="20"/>
        </w:rPr>
        <w:t xml:space="preserve">Lamongan </w:t>
      </w:r>
      <w:r>
        <w:rPr>
          <w:rFonts w:ascii="Lao UI" w:hAnsi="Lao UI" w:cs="Lao UI"/>
          <w:b w:val="0"/>
          <w:sz w:val="20"/>
          <w:szCs w:val="20"/>
        </w:rPr>
        <w:t>merupakan</w:t>
      </w:r>
      <w:r w:rsidR="00396105">
        <w:rPr>
          <w:rFonts w:ascii="Lao UI" w:hAnsi="Lao UI" w:cs="Lao UI"/>
          <w:b w:val="0"/>
          <w:sz w:val="20"/>
          <w:szCs w:val="20"/>
        </w:rPr>
        <w:t xml:space="preserve"> Kabupaten yang memiliki </w:t>
      </w:r>
      <w:r w:rsidR="00283249">
        <w:rPr>
          <w:rFonts w:ascii="Lao UI" w:hAnsi="Lao UI" w:cs="Lao UI"/>
          <w:b w:val="0"/>
          <w:sz w:val="20"/>
          <w:szCs w:val="20"/>
        </w:rPr>
        <w:t xml:space="preserve">potensi </w:t>
      </w:r>
      <w:r w:rsidR="00396105">
        <w:rPr>
          <w:rFonts w:ascii="Lao UI" w:hAnsi="Lao UI" w:cs="Lao UI"/>
          <w:b w:val="0"/>
          <w:sz w:val="20"/>
          <w:szCs w:val="20"/>
        </w:rPr>
        <w:t xml:space="preserve">besar dalam sektor pertanian </w:t>
      </w:r>
      <w:r w:rsidR="00283249">
        <w:rPr>
          <w:rFonts w:ascii="Lao UI" w:hAnsi="Lao UI" w:cs="Lao UI"/>
          <w:b w:val="0"/>
          <w:sz w:val="20"/>
          <w:szCs w:val="20"/>
        </w:rPr>
        <w:t>jika dilihat secara luas wilayah</w:t>
      </w:r>
      <w:r w:rsidR="00396105">
        <w:rPr>
          <w:rFonts w:ascii="Lao UI" w:hAnsi="Lao UI" w:cs="Lao UI"/>
          <w:b w:val="0"/>
          <w:sz w:val="20"/>
          <w:szCs w:val="20"/>
        </w:rPr>
        <w:t xml:space="preserve"> pertanian yang dimiliki.</w:t>
      </w:r>
      <w:r w:rsidR="00283249">
        <w:rPr>
          <w:rFonts w:ascii="Lao UI" w:hAnsi="Lao UI" w:cs="Lao UI"/>
          <w:b w:val="0"/>
          <w:sz w:val="20"/>
          <w:szCs w:val="20"/>
        </w:rPr>
        <w:t xml:space="preserve"> </w:t>
      </w:r>
      <w:r w:rsidR="00396105">
        <w:rPr>
          <w:rFonts w:ascii="Lao UI" w:hAnsi="Lao UI" w:cs="Lao UI"/>
          <w:b w:val="0"/>
          <w:sz w:val="20"/>
          <w:szCs w:val="20"/>
        </w:rPr>
        <w:t xml:space="preserve">Adapun luas </w:t>
      </w:r>
      <w:r w:rsidR="000B4389" w:rsidRPr="0085770D">
        <w:rPr>
          <w:rFonts w:ascii="Lao UI" w:hAnsi="Lao UI" w:cs="Lao UI"/>
          <w:b w:val="0"/>
          <w:noProof/>
          <w:sz w:val="20"/>
          <w:szCs w:val="20"/>
        </w:rPr>
        <w:t>penggunaan lahan per kecamatan</w:t>
      </w:r>
      <w:r w:rsidR="0085770D" w:rsidRPr="0085770D">
        <w:rPr>
          <w:rFonts w:ascii="Lao UI" w:hAnsi="Lao UI" w:cs="Lao UI"/>
          <w:b w:val="0"/>
          <w:noProof/>
          <w:sz w:val="20"/>
          <w:szCs w:val="20"/>
        </w:rPr>
        <w:t xml:space="preserve"> di Kabupaten Lamongan Tahun 2018</w:t>
      </w:r>
      <w:r w:rsidR="0085770D">
        <w:rPr>
          <w:rFonts w:ascii="Lao UI" w:hAnsi="Lao UI" w:cs="Lao UI"/>
          <w:b w:val="0"/>
          <w:noProof/>
          <w:sz w:val="20"/>
          <w:szCs w:val="20"/>
        </w:rPr>
        <w:t xml:space="preserve"> ditunjukkan pada tabel 3. dibawah ini</w:t>
      </w:r>
    </w:p>
    <w:p w:rsidR="003370E7" w:rsidRPr="00396105" w:rsidRDefault="003370E7" w:rsidP="009B76AB">
      <w:pPr>
        <w:pStyle w:val="kontenutama"/>
      </w:pPr>
    </w:p>
    <w:p w:rsidR="003370E7" w:rsidRDefault="00396105" w:rsidP="00F161D1">
      <w:pPr>
        <w:pStyle w:val="kontenutama"/>
        <w:jc w:val="center"/>
        <w:rPr>
          <w:noProof/>
        </w:rPr>
      </w:pPr>
      <w:r>
        <w:rPr>
          <w:noProof/>
        </w:rPr>
        <w:t>Tabel 3</w:t>
      </w:r>
      <w:r w:rsidR="003370E7" w:rsidRPr="001800AC">
        <w:rPr>
          <w:noProof/>
        </w:rPr>
        <w:t xml:space="preserve">. Luas </w:t>
      </w:r>
      <w:r w:rsidR="003370E7">
        <w:rPr>
          <w:noProof/>
        </w:rPr>
        <w:t xml:space="preserve">Penggunaan Lahan </w:t>
      </w:r>
      <w:r>
        <w:rPr>
          <w:noProof/>
        </w:rPr>
        <w:t xml:space="preserve">Per Kecamatan </w:t>
      </w:r>
      <w:r w:rsidR="003370E7" w:rsidRPr="001800AC">
        <w:rPr>
          <w:noProof/>
        </w:rPr>
        <w:t>di Kabupaten Lamongan Tahun 2018</w:t>
      </w:r>
    </w:p>
    <w:p w:rsidR="0085770D" w:rsidRDefault="0085770D" w:rsidP="009B76AB">
      <w:pPr>
        <w:pStyle w:val="kontenutama"/>
        <w:rPr>
          <w:noProof/>
        </w:rPr>
      </w:pPr>
    </w:p>
    <w:tbl>
      <w:tblPr>
        <w:tblW w:w="4973" w:type="dxa"/>
        <w:tblInd w:w="97" w:type="dxa"/>
        <w:tblLook w:val="04A0" w:firstRow="1" w:lastRow="0" w:firstColumn="1" w:lastColumn="0" w:noHBand="0" w:noVBand="1"/>
      </w:tblPr>
      <w:tblGrid>
        <w:gridCol w:w="475"/>
        <w:gridCol w:w="2017"/>
        <w:gridCol w:w="1205"/>
        <w:gridCol w:w="1276"/>
      </w:tblGrid>
      <w:tr w:rsidR="00C66A82" w:rsidRPr="00C66A82" w:rsidTr="00C66A82">
        <w:trPr>
          <w:trHeight w:val="57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A82" w:rsidRPr="00C66A82" w:rsidRDefault="00C66A82" w:rsidP="00C66A82">
            <w:pPr>
              <w:spacing w:after="0" w:line="240" w:lineRule="auto"/>
              <w:jc w:val="center"/>
              <w:rPr>
                <w:rFonts w:ascii="Lao UI" w:eastAsia="Times New Roman" w:hAnsi="Lao UI" w:cs="Lao UI"/>
                <w:b/>
                <w:bCs/>
                <w:noProof w:val="0"/>
                <w:color w:val="000000"/>
                <w:sz w:val="16"/>
                <w:szCs w:val="16"/>
                <w:lang w:eastAsia="id-ID"/>
              </w:rPr>
            </w:pPr>
            <w:r w:rsidRPr="00C66A82">
              <w:rPr>
                <w:rFonts w:ascii="Lao UI" w:eastAsia="Times New Roman" w:hAnsi="Lao UI" w:cs="Lao UI"/>
                <w:b/>
                <w:bCs/>
                <w:noProof w:val="0"/>
                <w:color w:val="000000"/>
                <w:sz w:val="16"/>
                <w:szCs w:val="16"/>
                <w:lang w:eastAsia="id-ID"/>
              </w:rPr>
              <w:t>NO</w:t>
            </w:r>
          </w:p>
        </w:tc>
        <w:tc>
          <w:tcPr>
            <w:tcW w:w="2017" w:type="dxa"/>
            <w:tcBorders>
              <w:top w:val="single" w:sz="4" w:space="0" w:color="auto"/>
              <w:left w:val="nil"/>
              <w:bottom w:val="single" w:sz="4" w:space="0" w:color="auto"/>
              <w:right w:val="single" w:sz="4" w:space="0" w:color="auto"/>
            </w:tcBorders>
            <w:shd w:val="clear" w:color="auto" w:fill="auto"/>
            <w:noWrap/>
            <w:vAlign w:val="center"/>
            <w:hideMark/>
          </w:tcPr>
          <w:p w:rsidR="00C66A82" w:rsidRPr="00C66A82" w:rsidRDefault="00C66A82" w:rsidP="00C66A82">
            <w:pPr>
              <w:spacing w:after="0" w:line="240" w:lineRule="auto"/>
              <w:jc w:val="center"/>
              <w:rPr>
                <w:rFonts w:ascii="Lao UI" w:eastAsia="Times New Roman" w:hAnsi="Lao UI" w:cs="Lao UI"/>
                <w:b/>
                <w:bCs/>
                <w:noProof w:val="0"/>
                <w:color w:val="000000"/>
                <w:sz w:val="16"/>
                <w:szCs w:val="16"/>
                <w:lang w:eastAsia="id-ID"/>
              </w:rPr>
            </w:pPr>
            <w:r w:rsidRPr="00C66A82">
              <w:rPr>
                <w:rFonts w:ascii="Lao UI" w:eastAsia="Times New Roman" w:hAnsi="Lao UI" w:cs="Lao UI"/>
                <w:b/>
                <w:bCs/>
                <w:noProof w:val="0"/>
                <w:color w:val="000000"/>
                <w:sz w:val="16"/>
                <w:szCs w:val="16"/>
                <w:lang w:eastAsia="id-ID"/>
              </w:rPr>
              <w:t>KECAMATAN</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C66A82" w:rsidRPr="00C66A82" w:rsidRDefault="00C66A82" w:rsidP="00C66A82">
            <w:pPr>
              <w:spacing w:after="0" w:line="240" w:lineRule="auto"/>
              <w:jc w:val="center"/>
              <w:rPr>
                <w:rFonts w:ascii="Lao UI" w:eastAsia="Times New Roman" w:hAnsi="Lao UI" w:cs="Lao UI"/>
                <w:b/>
                <w:bCs/>
                <w:noProof w:val="0"/>
                <w:color w:val="000000"/>
                <w:sz w:val="16"/>
                <w:szCs w:val="16"/>
                <w:lang w:eastAsia="id-ID"/>
              </w:rPr>
            </w:pPr>
            <w:r w:rsidRPr="00C66A82">
              <w:rPr>
                <w:rFonts w:ascii="Lao UI" w:eastAsia="Times New Roman" w:hAnsi="Lao UI" w:cs="Lao UI"/>
                <w:b/>
                <w:bCs/>
                <w:noProof w:val="0"/>
                <w:color w:val="000000"/>
                <w:sz w:val="16"/>
                <w:szCs w:val="16"/>
                <w:lang w:eastAsia="id-ID"/>
              </w:rPr>
              <w:t>KAWASAN PERTANIAN (HA)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6A82" w:rsidRPr="00C66A82" w:rsidRDefault="00C66A82" w:rsidP="00C66A82">
            <w:pPr>
              <w:spacing w:after="0" w:line="240" w:lineRule="auto"/>
              <w:jc w:val="center"/>
              <w:rPr>
                <w:rFonts w:ascii="Lao UI" w:eastAsia="Times New Roman" w:hAnsi="Lao UI" w:cs="Lao UI"/>
                <w:b/>
                <w:bCs/>
                <w:noProof w:val="0"/>
                <w:color w:val="000000"/>
                <w:sz w:val="16"/>
                <w:szCs w:val="16"/>
                <w:lang w:eastAsia="id-ID"/>
              </w:rPr>
            </w:pPr>
            <w:r w:rsidRPr="00C66A82">
              <w:rPr>
                <w:rFonts w:ascii="Lao UI" w:eastAsia="Times New Roman" w:hAnsi="Lao UI" w:cs="Lao UI"/>
                <w:b/>
                <w:bCs/>
                <w:noProof w:val="0"/>
                <w:color w:val="000000"/>
                <w:sz w:val="16"/>
                <w:szCs w:val="16"/>
                <w:lang w:eastAsia="id-ID"/>
              </w:rPr>
              <w:t>KAWASAN NON PERTANIAN (HA)</w:t>
            </w:r>
          </w:p>
        </w:tc>
      </w:tr>
      <w:tr w:rsidR="00C66A82" w:rsidRPr="00C66A82" w:rsidTr="00C66A82">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w:t>
            </w:r>
          </w:p>
        </w:tc>
        <w:tc>
          <w:tcPr>
            <w:tcW w:w="2017"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BABAT</w:t>
            </w:r>
          </w:p>
        </w:tc>
        <w:tc>
          <w:tcPr>
            <w:tcW w:w="1205"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3.746,59</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2.548,41</w:t>
            </w:r>
          </w:p>
        </w:tc>
      </w:tr>
      <w:tr w:rsidR="00C66A82" w:rsidRPr="00C66A82" w:rsidTr="00C66A82">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w:t>
            </w:r>
          </w:p>
        </w:tc>
        <w:tc>
          <w:tcPr>
            <w:tcW w:w="2017"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BLULUK</w:t>
            </w:r>
          </w:p>
        </w:tc>
        <w:tc>
          <w:tcPr>
            <w:tcW w:w="1205"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3.065,97</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2.349,03</w:t>
            </w:r>
          </w:p>
        </w:tc>
      </w:tr>
      <w:tr w:rsidR="00C66A82" w:rsidRPr="00C66A82" w:rsidTr="00C66A82">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w:t>
            </w:r>
          </w:p>
        </w:tc>
        <w:tc>
          <w:tcPr>
            <w:tcW w:w="2017"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BRONDONG</w:t>
            </w:r>
          </w:p>
        </w:tc>
        <w:tc>
          <w:tcPr>
            <w:tcW w:w="1205"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1.558,19</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5.900,81</w:t>
            </w:r>
          </w:p>
        </w:tc>
      </w:tr>
      <w:tr w:rsidR="00C66A82" w:rsidRPr="00C66A82" w:rsidTr="00C66A82">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4.</w:t>
            </w:r>
          </w:p>
        </w:tc>
        <w:tc>
          <w:tcPr>
            <w:tcW w:w="2017"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DEKET</w:t>
            </w:r>
          </w:p>
        </w:tc>
        <w:tc>
          <w:tcPr>
            <w:tcW w:w="1205"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3.612,08</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1.392,92</w:t>
            </w:r>
          </w:p>
        </w:tc>
      </w:tr>
      <w:tr w:rsidR="00C66A82" w:rsidRPr="00C66A82" w:rsidTr="00C66A82">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5.</w:t>
            </w:r>
          </w:p>
        </w:tc>
        <w:tc>
          <w:tcPr>
            <w:tcW w:w="2017"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GLAGAH</w:t>
            </w:r>
          </w:p>
        </w:tc>
        <w:tc>
          <w:tcPr>
            <w:tcW w:w="1205"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3.720,22</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331,78</w:t>
            </w:r>
          </w:p>
        </w:tc>
      </w:tr>
      <w:tr w:rsidR="00C66A82" w:rsidRPr="00C66A82" w:rsidTr="00C66A82">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6.</w:t>
            </w:r>
          </w:p>
        </w:tc>
        <w:tc>
          <w:tcPr>
            <w:tcW w:w="2017"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KALITENGAH</w:t>
            </w:r>
          </w:p>
        </w:tc>
        <w:tc>
          <w:tcPr>
            <w:tcW w:w="1205"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3.116,59</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1.218,41</w:t>
            </w:r>
          </w:p>
        </w:tc>
      </w:tr>
      <w:tr w:rsidR="00C66A82" w:rsidRPr="00C66A82" w:rsidTr="00C66A82">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7.</w:t>
            </w:r>
          </w:p>
        </w:tc>
        <w:tc>
          <w:tcPr>
            <w:tcW w:w="2017"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KARANGBINANGUN</w:t>
            </w:r>
          </w:p>
        </w:tc>
        <w:tc>
          <w:tcPr>
            <w:tcW w:w="1205"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3.588,22</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1.699,78</w:t>
            </w:r>
          </w:p>
        </w:tc>
      </w:tr>
      <w:tr w:rsidR="00C66A82" w:rsidRPr="00C66A82" w:rsidTr="00C66A82">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8.</w:t>
            </w:r>
          </w:p>
        </w:tc>
        <w:tc>
          <w:tcPr>
            <w:tcW w:w="2017"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KARANGGENENG</w:t>
            </w:r>
          </w:p>
        </w:tc>
        <w:tc>
          <w:tcPr>
            <w:tcW w:w="1205"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2.929,97</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2.202,03</w:t>
            </w:r>
          </w:p>
        </w:tc>
      </w:tr>
      <w:tr w:rsidR="00C66A82" w:rsidRPr="00C66A82" w:rsidTr="00C66A82">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9.</w:t>
            </w:r>
          </w:p>
        </w:tc>
        <w:tc>
          <w:tcPr>
            <w:tcW w:w="2017"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KEDUNGPRING</w:t>
            </w:r>
          </w:p>
        </w:tc>
        <w:tc>
          <w:tcPr>
            <w:tcW w:w="1205"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4.597,28</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3.845,72</w:t>
            </w:r>
          </w:p>
        </w:tc>
      </w:tr>
      <w:tr w:rsidR="00C66A82" w:rsidRPr="00C66A82" w:rsidTr="00C66A82">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10.</w:t>
            </w:r>
          </w:p>
        </w:tc>
        <w:tc>
          <w:tcPr>
            <w:tcW w:w="2017"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KEMBANGBAHU</w:t>
            </w:r>
          </w:p>
        </w:tc>
        <w:tc>
          <w:tcPr>
            <w:tcW w:w="1205"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5.217,77</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1.166,23</w:t>
            </w:r>
          </w:p>
        </w:tc>
      </w:tr>
      <w:tr w:rsidR="00C66A82" w:rsidRPr="00C66A82" w:rsidTr="00C66A82">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11.</w:t>
            </w:r>
          </w:p>
        </w:tc>
        <w:tc>
          <w:tcPr>
            <w:tcW w:w="2017"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LAMONGAN</w:t>
            </w:r>
          </w:p>
        </w:tc>
        <w:tc>
          <w:tcPr>
            <w:tcW w:w="1205"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1.150,92</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2.887,08</w:t>
            </w:r>
          </w:p>
        </w:tc>
      </w:tr>
    </w:tbl>
    <w:p w:rsidR="003370E7" w:rsidRDefault="003370E7" w:rsidP="009B76AB">
      <w:pPr>
        <w:pStyle w:val="kontenutama"/>
        <w:rPr>
          <w:noProof/>
        </w:rPr>
      </w:pPr>
    </w:p>
    <w:tbl>
      <w:tblPr>
        <w:tblW w:w="4266" w:type="dxa"/>
        <w:tblInd w:w="95" w:type="dxa"/>
        <w:tblLayout w:type="fixed"/>
        <w:tblLook w:val="04A0" w:firstRow="1" w:lastRow="0" w:firstColumn="1" w:lastColumn="0" w:noHBand="0" w:noVBand="1"/>
      </w:tblPr>
      <w:tblGrid>
        <w:gridCol w:w="475"/>
        <w:gridCol w:w="1381"/>
        <w:gridCol w:w="1276"/>
        <w:gridCol w:w="1134"/>
      </w:tblGrid>
      <w:tr w:rsidR="00C66A82" w:rsidRPr="00C66A82" w:rsidTr="00C50248">
        <w:trPr>
          <w:trHeight w:val="63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A82" w:rsidRPr="00C66A82" w:rsidRDefault="00C66A82" w:rsidP="00C66A82">
            <w:pPr>
              <w:spacing w:after="0" w:line="240" w:lineRule="auto"/>
              <w:jc w:val="center"/>
              <w:rPr>
                <w:rFonts w:ascii="Lao UI" w:eastAsia="Times New Roman" w:hAnsi="Lao UI" w:cs="Lao UI"/>
                <w:b/>
                <w:bCs/>
                <w:noProof w:val="0"/>
                <w:color w:val="000000"/>
                <w:sz w:val="16"/>
                <w:szCs w:val="16"/>
                <w:lang w:eastAsia="id-ID"/>
              </w:rPr>
            </w:pPr>
            <w:r w:rsidRPr="00C66A82">
              <w:rPr>
                <w:rFonts w:ascii="Lao UI" w:eastAsia="Times New Roman" w:hAnsi="Lao UI" w:cs="Lao UI"/>
                <w:b/>
                <w:bCs/>
                <w:noProof w:val="0"/>
                <w:color w:val="000000"/>
                <w:sz w:val="16"/>
                <w:szCs w:val="16"/>
                <w:lang w:eastAsia="id-ID"/>
              </w:rPr>
              <w:lastRenderedPageBreak/>
              <w:t>NO</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C66A82" w:rsidRPr="00C66A82" w:rsidRDefault="00C66A82" w:rsidP="00C66A82">
            <w:pPr>
              <w:spacing w:after="0" w:line="240" w:lineRule="auto"/>
              <w:jc w:val="center"/>
              <w:rPr>
                <w:rFonts w:ascii="Lao UI" w:eastAsia="Times New Roman" w:hAnsi="Lao UI" w:cs="Lao UI"/>
                <w:b/>
                <w:bCs/>
                <w:noProof w:val="0"/>
                <w:color w:val="000000"/>
                <w:sz w:val="16"/>
                <w:szCs w:val="16"/>
                <w:lang w:eastAsia="id-ID"/>
              </w:rPr>
            </w:pPr>
            <w:r w:rsidRPr="00C66A82">
              <w:rPr>
                <w:rFonts w:ascii="Lao UI" w:eastAsia="Times New Roman" w:hAnsi="Lao UI" w:cs="Lao UI"/>
                <w:b/>
                <w:bCs/>
                <w:noProof w:val="0"/>
                <w:color w:val="000000"/>
                <w:sz w:val="16"/>
                <w:szCs w:val="16"/>
                <w:lang w:eastAsia="id-ID"/>
              </w:rPr>
              <w:t>KECAMATAN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6A82" w:rsidRPr="00C66A82" w:rsidRDefault="00C66A82" w:rsidP="00C66A82">
            <w:pPr>
              <w:spacing w:after="0" w:line="240" w:lineRule="auto"/>
              <w:jc w:val="center"/>
              <w:rPr>
                <w:rFonts w:ascii="Lao UI" w:eastAsia="Times New Roman" w:hAnsi="Lao UI" w:cs="Lao UI"/>
                <w:b/>
                <w:bCs/>
                <w:noProof w:val="0"/>
                <w:color w:val="000000"/>
                <w:sz w:val="16"/>
                <w:szCs w:val="16"/>
                <w:lang w:eastAsia="id-ID"/>
              </w:rPr>
            </w:pPr>
            <w:r w:rsidRPr="00C66A82">
              <w:rPr>
                <w:rFonts w:ascii="Lao UI" w:eastAsia="Times New Roman" w:hAnsi="Lao UI" w:cs="Lao UI"/>
                <w:b/>
                <w:bCs/>
                <w:noProof w:val="0"/>
                <w:color w:val="000000"/>
                <w:sz w:val="16"/>
                <w:szCs w:val="16"/>
                <w:lang w:eastAsia="id-ID"/>
              </w:rPr>
              <w:t>KAWASAN PERTANIAN (HA)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66A82" w:rsidRPr="00C66A82" w:rsidRDefault="00C66A82" w:rsidP="00C66A82">
            <w:pPr>
              <w:spacing w:after="0" w:line="240" w:lineRule="auto"/>
              <w:jc w:val="center"/>
              <w:rPr>
                <w:rFonts w:ascii="Lao UI" w:eastAsia="Times New Roman" w:hAnsi="Lao UI" w:cs="Lao UI"/>
                <w:b/>
                <w:bCs/>
                <w:noProof w:val="0"/>
                <w:color w:val="000000"/>
                <w:sz w:val="16"/>
                <w:szCs w:val="16"/>
                <w:lang w:eastAsia="id-ID"/>
              </w:rPr>
            </w:pPr>
            <w:r w:rsidRPr="00C66A82">
              <w:rPr>
                <w:rFonts w:ascii="Lao UI" w:eastAsia="Times New Roman" w:hAnsi="Lao UI" w:cs="Lao UI"/>
                <w:b/>
                <w:bCs/>
                <w:noProof w:val="0"/>
                <w:color w:val="000000"/>
                <w:sz w:val="16"/>
                <w:szCs w:val="16"/>
                <w:lang w:eastAsia="id-ID"/>
              </w:rPr>
              <w:t>KAWASAN NON PERTANIAN (HA)</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12.</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LAREN</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5.634,25</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3.965,75</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13.</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MADURAN</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2.186,45</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828,55</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14.</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MANTUP</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5.615,55</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3.691,45</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15.</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MODO</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5.456,24</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2.323,76</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16.</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NGIMBANG</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4.721,86</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6.711,14</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17.</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PACIRAN</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1.037,45</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3.751,55</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18.</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PUCUK</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2.901,34</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1.582,66</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19.</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SAMBENG</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4.780,11</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14.763,89</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20.</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SARIREJO</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4.296,63</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442,37</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21.</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SEKARAN</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3.261,51</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1.703,49</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22.</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SOLOKURO</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4.451,57</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5.650,43</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23.</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SUGIO</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5.799,67</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3.329,33</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24.</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SUKODADI</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2.785,01</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2.446,99</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25.</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SUKORAME</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2.530,36</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1.616,64</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26.</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TIKUNG</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4.033,52</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1.265,48</w:t>
            </w:r>
          </w:p>
        </w:tc>
      </w:tr>
      <w:tr w:rsidR="00C66A82" w:rsidRPr="00C66A82" w:rsidTr="00C50248">
        <w:trPr>
          <w:trHeight w:val="28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27.</w:t>
            </w:r>
          </w:p>
        </w:tc>
        <w:tc>
          <w:tcPr>
            <w:tcW w:w="1381"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TURI</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4.343,82</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noProof w:val="0"/>
                <w:color w:val="000000"/>
                <w:sz w:val="20"/>
                <w:szCs w:val="20"/>
                <w:lang w:eastAsia="id-ID"/>
              </w:rPr>
            </w:pPr>
            <w:r w:rsidRPr="00C66A82">
              <w:rPr>
                <w:rFonts w:ascii="Lao UI" w:eastAsia="Times New Roman" w:hAnsi="Lao UI" w:cs="Lao UI"/>
                <w:noProof w:val="0"/>
                <w:color w:val="000000"/>
                <w:sz w:val="20"/>
                <w:szCs w:val="20"/>
                <w:lang w:eastAsia="id-ID"/>
              </w:rPr>
              <w:t>1.525,18</w:t>
            </w:r>
          </w:p>
        </w:tc>
      </w:tr>
      <w:tr w:rsidR="00C66A82" w:rsidRPr="00C66A82" w:rsidTr="00C50248">
        <w:trPr>
          <w:trHeight w:val="285"/>
        </w:trPr>
        <w:tc>
          <w:tcPr>
            <w:tcW w:w="18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center"/>
              <w:rPr>
                <w:rFonts w:ascii="Lao UI" w:eastAsia="Times New Roman" w:hAnsi="Lao UI" w:cs="Lao UI"/>
                <w:b/>
                <w:bCs/>
                <w:noProof w:val="0"/>
                <w:color w:val="000000"/>
                <w:sz w:val="20"/>
                <w:szCs w:val="20"/>
                <w:lang w:eastAsia="id-ID"/>
              </w:rPr>
            </w:pPr>
            <w:r w:rsidRPr="00C66A82">
              <w:rPr>
                <w:rFonts w:ascii="Lao UI" w:eastAsia="Times New Roman" w:hAnsi="Lao UI" w:cs="Lao UI"/>
                <w:b/>
                <w:bCs/>
                <w:noProof w:val="0"/>
                <w:color w:val="000000"/>
                <w:sz w:val="20"/>
                <w:szCs w:val="20"/>
                <w:lang w:eastAsia="id-ID"/>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b/>
                <w:bCs/>
                <w:noProof w:val="0"/>
                <w:color w:val="000000"/>
                <w:sz w:val="20"/>
                <w:szCs w:val="20"/>
                <w:lang w:eastAsia="id-ID"/>
              </w:rPr>
            </w:pPr>
            <w:r w:rsidRPr="00C66A82">
              <w:rPr>
                <w:rFonts w:ascii="Lao UI" w:eastAsia="Times New Roman" w:hAnsi="Lao UI" w:cs="Lao UI"/>
                <w:b/>
                <w:bCs/>
                <w:noProof w:val="0"/>
                <w:color w:val="000000"/>
                <w:sz w:val="20"/>
                <w:szCs w:val="20"/>
                <w:lang w:eastAsia="id-ID"/>
              </w:rPr>
              <w:t>100.139,12</w:t>
            </w:r>
          </w:p>
        </w:tc>
        <w:tc>
          <w:tcPr>
            <w:tcW w:w="1134" w:type="dxa"/>
            <w:tcBorders>
              <w:top w:val="nil"/>
              <w:left w:val="nil"/>
              <w:bottom w:val="single" w:sz="4" w:space="0" w:color="auto"/>
              <w:right w:val="single" w:sz="4" w:space="0" w:color="auto"/>
            </w:tcBorders>
            <w:shd w:val="clear" w:color="auto" w:fill="auto"/>
            <w:noWrap/>
            <w:vAlign w:val="bottom"/>
            <w:hideMark/>
          </w:tcPr>
          <w:p w:rsidR="00C66A82" w:rsidRPr="00C66A82" w:rsidRDefault="00C66A82" w:rsidP="00C66A82">
            <w:pPr>
              <w:spacing w:after="0" w:line="240" w:lineRule="auto"/>
              <w:jc w:val="right"/>
              <w:rPr>
                <w:rFonts w:ascii="Lao UI" w:eastAsia="Times New Roman" w:hAnsi="Lao UI" w:cs="Lao UI"/>
                <w:b/>
                <w:bCs/>
                <w:noProof w:val="0"/>
                <w:color w:val="000000"/>
                <w:sz w:val="20"/>
                <w:szCs w:val="20"/>
                <w:lang w:eastAsia="id-ID"/>
              </w:rPr>
            </w:pPr>
            <w:r w:rsidRPr="00C66A82">
              <w:rPr>
                <w:rFonts w:ascii="Lao UI" w:eastAsia="Times New Roman" w:hAnsi="Lao UI" w:cs="Lao UI"/>
                <w:b/>
                <w:bCs/>
                <w:noProof w:val="0"/>
                <w:color w:val="000000"/>
                <w:sz w:val="20"/>
                <w:szCs w:val="20"/>
                <w:lang w:eastAsia="id-ID"/>
              </w:rPr>
              <w:t>81.140,88</w:t>
            </w:r>
          </w:p>
        </w:tc>
      </w:tr>
    </w:tbl>
    <w:p w:rsidR="00C66A82" w:rsidRDefault="00B74A57" w:rsidP="009B76AB">
      <w:pPr>
        <w:pStyle w:val="kontenutama"/>
        <w:rPr>
          <w:noProof/>
        </w:rPr>
      </w:pPr>
      <w:r>
        <w:rPr>
          <w:noProof/>
        </w:rPr>
        <mc:AlternateContent>
          <mc:Choice Requires="wps">
            <w:drawing>
              <wp:anchor distT="0" distB="0" distL="114300" distR="114300" simplePos="0" relativeHeight="251655680" behindDoc="0" locked="0" layoutInCell="1" allowOverlap="1">
                <wp:simplePos x="0" y="0"/>
                <wp:positionH relativeFrom="margin">
                  <wp:posOffset>242570</wp:posOffset>
                </wp:positionH>
                <wp:positionV relativeFrom="paragraph">
                  <wp:posOffset>4518660</wp:posOffset>
                </wp:positionV>
                <wp:extent cx="5464810" cy="373380"/>
                <wp:effectExtent l="0" t="0" r="0" b="0"/>
                <wp:wrapTight wrapText="bothSides">
                  <wp:wrapPolygon edited="0">
                    <wp:start x="0" y="0"/>
                    <wp:lineTo x="0" y="20939"/>
                    <wp:lineTo x="21535" y="20939"/>
                    <wp:lineTo x="21535" y="0"/>
                    <wp:lineTo x="0" y="0"/>
                  </wp:wrapPolygon>
                </wp:wrapTight>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4810" cy="373380"/>
                        </a:xfrm>
                        <a:prstGeom prst="rect">
                          <a:avLst/>
                        </a:prstGeom>
                        <a:solidFill>
                          <a:prstClr val="white"/>
                        </a:solidFill>
                        <a:ln>
                          <a:noFill/>
                        </a:ln>
                        <a:effectLst/>
                      </wps:spPr>
                      <wps:txbx>
                        <w:txbxContent>
                          <w:p w:rsidR="000B4389" w:rsidRPr="000B4389" w:rsidRDefault="000B4389" w:rsidP="000B4389">
                            <w:pPr>
                              <w:pStyle w:val="Caption"/>
                              <w:spacing w:line="276" w:lineRule="auto"/>
                              <w:jc w:val="center"/>
                              <w:rPr>
                                <w:rFonts w:ascii="Lao UI" w:eastAsia="Times New Roman" w:hAnsi="Lao UI" w:cs="Lao UI"/>
                                <w:b w:val="0"/>
                                <w:bCs w:val="0"/>
                                <w:color w:val="auto"/>
                                <w:kern w:val="32"/>
                                <w:sz w:val="20"/>
                                <w:szCs w:val="20"/>
                              </w:rPr>
                            </w:pPr>
                            <w:r w:rsidRPr="00187114">
                              <w:rPr>
                                <w:rFonts w:ascii="Lao UI" w:eastAsia="Times New Roman" w:hAnsi="Lao UI" w:cs="Lao UI"/>
                                <w:b w:val="0"/>
                                <w:bCs w:val="0"/>
                                <w:color w:val="auto"/>
                                <w:kern w:val="32"/>
                                <w:sz w:val="20"/>
                                <w:szCs w:val="20"/>
                                <w:lang w:val="en-US"/>
                              </w:rPr>
                              <w:t xml:space="preserve">Gambar </w:t>
                            </w:r>
                            <w:r>
                              <w:rPr>
                                <w:rFonts w:ascii="Lao UI" w:eastAsia="Times New Roman" w:hAnsi="Lao UI" w:cs="Lao UI"/>
                                <w:b w:val="0"/>
                                <w:bCs w:val="0"/>
                                <w:color w:val="auto"/>
                                <w:kern w:val="32"/>
                                <w:sz w:val="20"/>
                                <w:szCs w:val="20"/>
                                <w:lang w:val="en-US"/>
                              </w:rPr>
                              <w:t xml:space="preserve"> </w:t>
                            </w:r>
                            <w:r>
                              <w:rPr>
                                <w:rFonts w:ascii="Lao UI" w:eastAsia="Times New Roman" w:hAnsi="Lao UI" w:cs="Lao UI"/>
                                <w:b w:val="0"/>
                                <w:bCs w:val="0"/>
                                <w:color w:val="auto"/>
                                <w:kern w:val="32"/>
                                <w:sz w:val="20"/>
                                <w:szCs w:val="20"/>
                              </w:rPr>
                              <w:t>1</w:t>
                            </w:r>
                            <w:r>
                              <w:rPr>
                                <w:rFonts w:ascii="Lao UI" w:eastAsia="Times New Roman" w:hAnsi="Lao UI" w:cs="Lao UI"/>
                                <w:b w:val="0"/>
                                <w:bCs w:val="0"/>
                                <w:color w:val="auto"/>
                                <w:kern w:val="32"/>
                                <w:sz w:val="20"/>
                                <w:szCs w:val="20"/>
                                <w:lang w:val="en-US"/>
                              </w:rPr>
                              <w:t xml:space="preserve">. Peta </w:t>
                            </w:r>
                            <w:r>
                              <w:rPr>
                                <w:rFonts w:ascii="Lao UI" w:eastAsia="Times New Roman" w:hAnsi="Lao UI" w:cs="Lao UI"/>
                                <w:b w:val="0"/>
                                <w:bCs w:val="0"/>
                                <w:color w:val="auto"/>
                                <w:kern w:val="32"/>
                                <w:sz w:val="20"/>
                                <w:szCs w:val="20"/>
                              </w:rPr>
                              <w:t>Penggunaan Lahan Kabupaten Lamongan Tahun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9.1pt;margin-top:355.8pt;width:430.3pt;height:29.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" stroked="f">
                <v:path arrowok="t"/>
                <v:textbox inset="0,0,0,0">
                  <w:txbxContent>
                    <w:p w:rsidR="000B4389" w:rsidRPr="000B4389" w:rsidRDefault="000B4389" w:rsidP="000B4389">
                      <w:pPr>
                        <w:pStyle w:val="Caption"/>
                        <w:spacing w:line="276" w:lineRule="auto"/>
                        <w:jc w:val="center"/>
                        <w:rPr>
                          <w:rFonts w:ascii="Lao UI" w:eastAsia="Times New Roman" w:hAnsi="Lao UI" w:cs="Lao UI"/>
                          <w:b w:val="0"/>
                          <w:bCs w:val="0"/>
                          <w:color w:val="auto"/>
                          <w:kern w:val="32"/>
                          <w:sz w:val="20"/>
                          <w:szCs w:val="20"/>
                        </w:rPr>
                      </w:pPr>
                      <w:r w:rsidRPr="00187114">
                        <w:rPr>
                          <w:rFonts w:ascii="Lao UI" w:eastAsia="Times New Roman" w:hAnsi="Lao UI" w:cs="Lao UI"/>
                          <w:b w:val="0"/>
                          <w:bCs w:val="0"/>
                          <w:color w:val="auto"/>
                          <w:kern w:val="32"/>
                          <w:sz w:val="20"/>
                          <w:szCs w:val="20"/>
                          <w:lang w:val="en-US"/>
                        </w:rPr>
                        <w:t xml:space="preserve">Gambar </w:t>
                      </w:r>
                      <w:r>
                        <w:rPr>
                          <w:rFonts w:ascii="Lao UI" w:eastAsia="Times New Roman" w:hAnsi="Lao UI" w:cs="Lao UI"/>
                          <w:b w:val="0"/>
                          <w:bCs w:val="0"/>
                          <w:color w:val="auto"/>
                          <w:kern w:val="32"/>
                          <w:sz w:val="20"/>
                          <w:szCs w:val="20"/>
                          <w:lang w:val="en-US"/>
                        </w:rPr>
                        <w:t xml:space="preserve"> </w:t>
                      </w:r>
                      <w:r>
                        <w:rPr>
                          <w:rFonts w:ascii="Lao UI" w:eastAsia="Times New Roman" w:hAnsi="Lao UI" w:cs="Lao UI"/>
                          <w:b w:val="0"/>
                          <w:bCs w:val="0"/>
                          <w:color w:val="auto"/>
                          <w:kern w:val="32"/>
                          <w:sz w:val="20"/>
                          <w:szCs w:val="20"/>
                        </w:rPr>
                        <w:t>1</w:t>
                      </w:r>
                      <w:r>
                        <w:rPr>
                          <w:rFonts w:ascii="Lao UI" w:eastAsia="Times New Roman" w:hAnsi="Lao UI" w:cs="Lao UI"/>
                          <w:b w:val="0"/>
                          <w:bCs w:val="0"/>
                          <w:color w:val="auto"/>
                          <w:kern w:val="32"/>
                          <w:sz w:val="20"/>
                          <w:szCs w:val="20"/>
                          <w:lang w:val="en-US"/>
                        </w:rPr>
                        <w:t xml:space="preserve">. Peta </w:t>
                      </w:r>
                      <w:r>
                        <w:rPr>
                          <w:rFonts w:ascii="Lao UI" w:eastAsia="Times New Roman" w:hAnsi="Lao UI" w:cs="Lao UI"/>
                          <w:b w:val="0"/>
                          <w:bCs w:val="0"/>
                          <w:color w:val="auto"/>
                          <w:kern w:val="32"/>
                          <w:sz w:val="20"/>
                          <w:szCs w:val="20"/>
                        </w:rPr>
                        <w:t>Penggunaan Lahan Kabupaten Lamongan Tahun 2018</w:t>
                      </w:r>
                    </w:p>
                  </w:txbxContent>
                </v:textbox>
                <w10:wrap type="tight" anchorx="margin"/>
              </v:shape>
            </w:pict>
          </mc:Fallback>
        </mc:AlternateContent>
      </w:r>
    </w:p>
    <w:p w:rsidR="00DE49C6" w:rsidRPr="0085770D" w:rsidRDefault="00DE49C6" w:rsidP="009B76AB">
      <w:pPr>
        <w:pStyle w:val="kontenutama"/>
        <w:rPr>
          <w:noProof/>
        </w:rPr>
      </w:pPr>
    </w:p>
    <w:p w:rsidR="00A76A2C" w:rsidRDefault="00A76A2C" w:rsidP="009B76AB">
      <w:pPr>
        <w:pStyle w:val="kontenutama"/>
        <w:rPr>
          <w:noProof/>
        </w:rPr>
      </w:pPr>
    </w:p>
    <w:p w:rsidR="003370E7" w:rsidRPr="00CD56CB" w:rsidRDefault="00396105" w:rsidP="009B76AB">
      <w:pPr>
        <w:pStyle w:val="kontenutama"/>
        <w:rPr>
          <w:noProof/>
        </w:rPr>
      </w:pPr>
      <w:r>
        <w:rPr>
          <w:noProof/>
        </w:rPr>
        <w:lastRenderedPageBreak/>
        <w:t xml:space="preserve">Pada Tabel 3. </w:t>
      </w:r>
      <w:r w:rsidRPr="001800AC">
        <w:rPr>
          <w:noProof/>
        </w:rPr>
        <w:t xml:space="preserve">Luas </w:t>
      </w:r>
      <w:r>
        <w:rPr>
          <w:noProof/>
        </w:rPr>
        <w:t xml:space="preserve">Penggunaan Lahan Per Kecamatan </w:t>
      </w:r>
      <w:r w:rsidRPr="001800AC">
        <w:rPr>
          <w:noProof/>
        </w:rPr>
        <w:t>di Kabupaten Lamongan Tahun 2018</w:t>
      </w:r>
      <w:r w:rsidR="003370E7">
        <w:rPr>
          <w:noProof/>
        </w:rPr>
        <w:t xml:space="preserve"> </w:t>
      </w:r>
      <w:r>
        <w:rPr>
          <w:noProof/>
        </w:rPr>
        <w:t>menunjukkan bahwa</w:t>
      </w:r>
      <w:r w:rsidR="003370E7">
        <w:rPr>
          <w:noProof/>
        </w:rPr>
        <w:t xml:space="preserve"> </w:t>
      </w:r>
      <w:r>
        <w:rPr>
          <w:noProof/>
        </w:rPr>
        <w:t xml:space="preserve">kawasan pertanian </w:t>
      </w:r>
      <w:r w:rsidR="003370E7">
        <w:rPr>
          <w:noProof/>
        </w:rPr>
        <w:t>paling luas terletak pada Kecamatan Sugio dengan luas 5.799,67</w:t>
      </w:r>
      <w:r w:rsidR="003C530E">
        <w:rPr>
          <w:noProof/>
        </w:rPr>
        <w:t xml:space="preserve"> h</w:t>
      </w:r>
      <w:r w:rsidR="003370E7">
        <w:rPr>
          <w:noProof/>
        </w:rPr>
        <w:t>a dan paling sempit adalah Kecamatan Paciran dengan luas sebesar 1.037,45</w:t>
      </w:r>
      <w:r w:rsidR="003C530E">
        <w:rPr>
          <w:noProof/>
        </w:rPr>
        <w:t xml:space="preserve"> h</w:t>
      </w:r>
      <w:r w:rsidR="003370E7">
        <w:rPr>
          <w:noProof/>
        </w:rPr>
        <w:t>a.</w:t>
      </w:r>
      <w:r w:rsidR="00CD56CB">
        <w:rPr>
          <w:noProof/>
        </w:rPr>
        <w:t xml:space="preserve"> Kecamatan Sugio memiliki luas penggunaan lahan kawasan pertanian terbesar dikarenakan penggunaan lahan di Kecamatan Sugio didominasi oleh kawasan pertanian untuk sawah. Kecamatan Paciran memiliki luas penggunaan lahan kawasan pertanian terkecil dikarenakan</w:t>
      </w:r>
      <w:r w:rsidR="001E1463">
        <w:rPr>
          <w:noProof/>
        </w:rPr>
        <w:t xml:space="preserve"> penggunaan lahan di Kecamatan Paciran diperuntukkan sebagai kawasan industri.</w:t>
      </w:r>
      <w:r w:rsidR="0085770D">
        <w:rPr>
          <w:noProof/>
        </w:rPr>
        <w:t xml:space="preserve"> </w:t>
      </w:r>
      <w:r w:rsidR="00E011B0">
        <w:rPr>
          <w:noProof/>
        </w:rPr>
        <w:t xml:space="preserve">Secara umum persebaran kawasan pertanian merata di semua kecamatan di Kabupaten Lamongan. </w:t>
      </w:r>
      <w:r w:rsidR="0085770D">
        <w:rPr>
          <w:noProof/>
        </w:rPr>
        <w:t>Adapun peta penggunaan lahan di Kabupaten Lamongan Tahun 2</w:t>
      </w:r>
      <w:r w:rsidR="00A70271">
        <w:rPr>
          <w:noProof/>
        </w:rPr>
        <w:t>018 ditunjukkan pada gambar 1. d</w:t>
      </w:r>
      <w:r w:rsidR="0085770D">
        <w:rPr>
          <w:noProof/>
        </w:rPr>
        <w:t xml:space="preserve">ibawah ini. </w:t>
      </w:r>
    </w:p>
    <w:p w:rsidR="00A76A2C" w:rsidRDefault="00B74A57" w:rsidP="009B76AB">
      <w:pPr>
        <w:pStyle w:val="kontenutama"/>
        <w:rPr>
          <w:noProof/>
        </w:rPr>
      </w:pPr>
      <w:r>
        <w:rPr>
          <w:rFonts w:cs="Lao UI"/>
          <w:noProof/>
        </w:rPr>
        <w:drawing>
          <wp:anchor distT="0" distB="0" distL="114300" distR="114300" simplePos="0" relativeHeight="251654656" behindDoc="1" locked="0" layoutInCell="1" allowOverlap="1">
            <wp:simplePos x="0" y="0"/>
            <wp:positionH relativeFrom="column">
              <wp:posOffset>-3810</wp:posOffset>
            </wp:positionH>
            <wp:positionV relativeFrom="paragraph">
              <wp:posOffset>-4083685</wp:posOffset>
            </wp:positionV>
            <wp:extent cx="5835015" cy="4285615"/>
            <wp:effectExtent l="0" t="0" r="0" b="0"/>
            <wp:wrapTopAndBottom/>
            <wp:docPr id="15" name="Picture 9" descr="PENGGUNAAN LAHAN_N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GGUNAAN LAHAN_NY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5015" cy="428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0E7">
        <w:rPr>
          <w:noProof/>
        </w:rPr>
        <w:tab/>
      </w:r>
    </w:p>
    <w:p w:rsidR="00DE49C6" w:rsidRDefault="00B74A57" w:rsidP="009B76AB">
      <w:pPr>
        <w:pStyle w:val="kontenutama"/>
        <w:rPr>
          <w:noProof/>
        </w:rPr>
      </w:pPr>
      <w:r>
        <w:rPr>
          <w:noProof/>
        </w:rPr>
        <w:lastRenderedPageBreak/>
        <w:drawing>
          <wp:anchor distT="0" distB="0" distL="114300" distR="114300" simplePos="0" relativeHeight="251656704" behindDoc="1" locked="0" layoutInCell="1" allowOverlap="1">
            <wp:simplePos x="0" y="0"/>
            <wp:positionH relativeFrom="column">
              <wp:posOffset>12065</wp:posOffset>
            </wp:positionH>
            <wp:positionV relativeFrom="paragraph">
              <wp:posOffset>97155</wp:posOffset>
            </wp:positionV>
            <wp:extent cx="5948680" cy="4205605"/>
            <wp:effectExtent l="0" t="0" r="0" b="0"/>
            <wp:wrapTight wrapText="bothSides">
              <wp:wrapPolygon edited="0">
                <wp:start x="0" y="0"/>
                <wp:lineTo x="0" y="21525"/>
                <wp:lineTo x="21512" y="21525"/>
                <wp:lineTo x="21512" y="0"/>
                <wp:lineTo x="0" y="0"/>
              </wp:wrapPolygon>
            </wp:wrapTight>
            <wp:docPr id="17" name="Picture 17" descr="PETA ANALISA DAYA DUKUNG L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TA ANALISA DAYA DUKUNG LAH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8680" cy="4205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margin">
                  <wp:posOffset>261620</wp:posOffset>
                </wp:positionH>
                <wp:positionV relativeFrom="paragraph">
                  <wp:posOffset>4302760</wp:posOffset>
                </wp:positionV>
                <wp:extent cx="5464810" cy="251460"/>
                <wp:effectExtent l="0" t="0" r="0" b="0"/>
                <wp:wrapTight wrapText="bothSides">
                  <wp:wrapPolygon edited="0">
                    <wp:start x="0" y="0"/>
                    <wp:lineTo x="0" y="19636"/>
                    <wp:lineTo x="21535" y="19636"/>
                    <wp:lineTo x="21535"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4810" cy="251460"/>
                        </a:xfrm>
                        <a:prstGeom prst="rect">
                          <a:avLst/>
                        </a:prstGeom>
                        <a:solidFill>
                          <a:prstClr val="white"/>
                        </a:solidFill>
                        <a:ln>
                          <a:noFill/>
                        </a:ln>
                        <a:effectLst/>
                      </wps:spPr>
                      <wps:txbx>
                        <w:txbxContent>
                          <w:p w:rsidR="00252DE9" w:rsidRPr="000B4389" w:rsidRDefault="00252DE9" w:rsidP="00252DE9">
                            <w:pPr>
                              <w:pStyle w:val="Caption"/>
                              <w:spacing w:line="276" w:lineRule="auto"/>
                              <w:jc w:val="center"/>
                              <w:rPr>
                                <w:rFonts w:ascii="Lao UI" w:eastAsia="Times New Roman" w:hAnsi="Lao UI" w:cs="Lao UI"/>
                                <w:b w:val="0"/>
                                <w:bCs w:val="0"/>
                                <w:color w:val="auto"/>
                                <w:kern w:val="32"/>
                                <w:sz w:val="20"/>
                                <w:szCs w:val="20"/>
                              </w:rPr>
                            </w:pPr>
                            <w:r w:rsidRPr="00187114">
                              <w:rPr>
                                <w:rFonts w:ascii="Lao UI" w:eastAsia="Times New Roman" w:hAnsi="Lao UI" w:cs="Lao UI"/>
                                <w:b w:val="0"/>
                                <w:bCs w:val="0"/>
                                <w:color w:val="auto"/>
                                <w:kern w:val="32"/>
                                <w:sz w:val="20"/>
                                <w:szCs w:val="20"/>
                                <w:lang w:val="en-US"/>
                              </w:rPr>
                              <w:t xml:space="preserve">Gambar </w:t>
                            </w:r>
                            <w:r>
                              <w:rPr>
                                <w:rFonts w:ascii="Lao UI" w:eastAsia="Times New Roman" w:hAnsi="Lao UI" w:cs="Lao UI"/>
                                <w:b w:val="0"/>
                                <w:bCs w:val="0"/>
                                <w:color w:val="auto"/>
                                <w:kern w:val="32"/>
                                <w:sz w:val="20"/>
                                <w:szCs w:val="20"/>
                                <w:lang w:val="en-US"/>
                              </w:rPr>
                              <w:t xml:space="preserve"> </w:t>
                            </w:r>
                            <w:r>
                              <w:rPr>
                                <w:rFonts w:ascii="Lao UI" w:eastAsia="Times New Roman" w:hAnsi="Lao UI" w:cs="Lao UI"/>
                                <w:b w:val="0"/>
                                <w:bCs w:val="0"/>
                                <w:color w:val="auto"/>
                                <w:kern w:val="32"/>
                                <w:sz w:val="20"/>
                                <w:szCs w:val="20"/>
                              </w:rPr>
                              <w:t>2</w:t>
                            </w:r>
                            <w:r>
                              <w:rPr>
                                <w:rFonts w:ascii="Lao UI" w:eastAsia="Times New Roman" w:hAnsi="Lao UI" w:cs="Lao UI"/>
                                <w:b w:val="0"/>
                                <w:bCs w:val="0"/>
                                <w:color w:val="auto"/>
                                <w:kern w:val="32"/>
                                <w:sz w:val="20"/>
                                <w:szCs w:val="20"/>
                                <w:lang w:val="en-US"/>
                              </w:rPr>
                              <w:t xml:space="preserve">. </w:t>
                            </w:r>
                            <w:r w:rsidRPr="00252DE9">
                              <w:rPr>
                                <w:rFonts w:ascii="Lao UI" w:eastAsia="Times New Roman" w:hAnsi="Lao UI" w:cs="Lao UI"/>
                                <w:b w:val="0"/>
                                <w:bCs w:val="0"/>
                                <w:color w:val="auto"/>
                                <w:kern w:val="32"/>
                                <w:sz w:val="20"/>
                                <w:szCs w:val="20"/>
                                <w:lang w:val="en-US"/>
                              </w:rPr>
                              <w:t xml:space="preserve">Peta </w:t>
                            </w:r>
                            <w:r w:rsidRPr="00252DE9">
                              <w:rPr>
                                <w:rFonts w:ascii="Lao UI" w:hAnsi="Lao UI" w:cs="Lao UI"/>
                                <w:b w:val="0"/>
                                <w:color w:val="auto"/>
                                <w:sz w:val="20"/>
                                <w:szCs w:val="20"/>
                              </w:rPr>
                              <w:t>Daya Dukung Lahan Pertanian Kabupaten Lamongan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6pt;margin-top:338.8pt;width:430.3pt;height:19.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" stroked="f">
                <v:path arrowok="t"/>
                <v:textbox inset="0,0,0,0">
                  <w:txbxContent>
                    <w:p w:rsidR="00252DE9" w:rsidRPr="000B4389" w:rsidRDefault="00252DE9" w:rsidP="00252DE9">
                      <w:pPr>
                        <w:pStyle w:val="Caption"/>
                        <w:spacing w:line="276" w:lineRule="auto"/>
                        <w:jc w:val="center"/>
                        <w:rPr>
                          <w:rFonts w:ascii="Lao UI" w:eastAsia="Times New Roman" w:hAnsi="Lao UI" w:cs="Lao UI"/>
                          <w:b w:val="0"/>
                          <w:bCs w:val="0"/>
                          <w:color w:val="auto"/>
                          <w:kern w:val="32"/>
                          <w:sz w:val="20"/>
                          <w:szCs w:val="20"/>
                        </w:rPr>
                      </w:pPr>
                      <w:r w:rsidRPr="00187114">
                        <w:rPr>
                          <w:rFonts w:ascii="Lao UI" w:eastAsia="Times New Roman" w:hAnsi="Lao UI" w:cs="Lao UI"/>
                          <w:b w:val="0"/>
                          <w:bCs w:val="0"/>
                          <w:color w:val="auto"/>
                          <w:kern w:val="32"/>
                          <w:sz w:val="20"/>
                          <w:szCs w:val="20"/>
                          <w:lang w:val="en-US"/>
                        </w:rPr>
                        <w:t xml:space="preserve">Gambar </w:t>
                      </w:r>
                      <w:r>
                        <w:rPr>
                          <w:rFonts w:ascii="Lao UI" w:eastAsia="Times New Roman" w:hAnsi="Lao UI" w:cs="Lao UI"/>
                          <w:b w:val="0"/>
                          <w:bCs w:val="0"/>
                          <w:color w:val="auto"/>
                          <w:kern w:val="32"/>
                          <w:sz w:val="20"/>
                          <w:szCs w:val="20"/>
                          <w:lang w:val="en-US"/>
                        </w:rPr>
                        <w:t xml:space="preserve"> </w:t>
                      </w:r>
                      <w:r>
                        <w:rPr>
                          <w:rFonts w:ascii="Lao UI" w:eastAsia="Times New Roman" w:hAnsi="Lao UI" w:cs="Lao UI"/>
                          <w:b w:val="0"/>
                          <w:bCs w:val="0"/>
                          <w:color w:val="auto"/>
                          <w:kern w:val="32"/>
                          <w:sz w:val="20"/>
                          <w:szCs w:val="20"/>
                        </w:rPr>
                        <w:t>2</w:t>
                      </w:r>
                      <w:r>
                        <w:rPr>
                          <w:rFonts w:ascii="Lao UI" w:eastAsia="Times New Roman" w:hAnsi="Lao UI" w:cs="Lao UI"/>
                          <w:b w:val="0"/>
                          <w:bCs w:val="0"/>
                          <w:color w:val="auto"/>
                          <w:kern w:val="32"/>
                          <w:sz w:val="20"/>
                          <w:szCs w:val="20"/>
                          <w:lang w:val="en-US"/>
                        </w:rPr>
                        <w:t xml:space="preserve">. </w:t>
                      </w:r>
                      <w:r w:rsidRPr="00252DE9">
                        <w:rPr>
                          <w:rFonts w:ascii="Lao UI" w:eastAsia="Times New Roman" w:hAnsi="Lao UI" w:cs="Lao UI"/>
                          <w:b w:val="0"/>
                          <w:bCs w:val="0"/>
                          <w:color w:val="auto"/>
                          <w:kern w:val="32"/>
                          <w:sz w:val="20"/>
                          <w:szCs w:val="20"/>
                          <w:lang w:val="en-US"/>
                        </w:rPr>
                        <w:t xml:space="preserve">Peta </w:t>
                      </w:r>
                      <w:r w:rsidRPr="00252DE9">
                        <w:rPr>
                          <w:rFonts w:ascii="Lao UI" w:hAnsi="Lao UI" w:cs="Lao UI"/>
                          <w:b w:val="0"/>
                          <w:color w:val="auto"/>
                          <w:sz w:val="20"/>
                          <w:szCs w:val="20"/>
                        </w:rPr>
                        <w:t>Daya Dukung Lahan Pertanian Kabupaten Lamongan 2018</w:t>
                      </w:r>
                    </w:p>
                  </w:txbxContent>
                </v:textbox>
                <w10:wrap type="tight" anchorx="margin"/>
              </v:shape>
            </w:pict>
          </mc:Fallback>
        </mc:AlternateContent>
      </w:r>
      <w:r w:rsidR="00DE49C6">
        <w:rPr>
          <w:noProof/>
        </w:rPr>
        <w:t xml:space="preserve">Rencana Pola Ruang Kabupaten Lamongan </w:t>
      </w:r>
      <w:r w:rsidR="0039429D">
        <w:rPr>
          <w:noProof/>
        </w:rPr>
        <w:t xml:space="preserve">mengklasifikasikan </w:t>
      </w:r>
      <w:r w:rsidR="00DE49C6">
        <w:rPr>
          <w:noProof/>
        </w:rPr>
        <w:t xml:space="preserve">daya dukung lahan pertanian </w:t>
      </w:r>
      <w:r w:rsidR="00A76A2C">
        <w:rPr>
          <w:noProof/>
        </w:rPr>
        <w:t xml:space="preserve">Kabupaten Lamongan </w:t>
      </w:r>
      <w:r w:rsidR="00DE49C6">
        <w:rPr>
          <w:noProof/>
        </w:rPr>
        <w:t>menjadi tiga kriteria, yaitu :</w:t>
      </w:r>
    </w:p>
    <w:p w:rsidR="00DE49C6" w:rsidRDefault="00DE49C6" w:rsidP="000F696B">
      <w:pPr>
        <w:pStyle w:val="kontenutama"/>
        <w:numPr>
          <w:ilvl w:val="0"/>
          <w:numId w:val="5"/>
        </w:numPr>
        <w:ind w:left="284" w:hanging="284"/>
        <w:rPr>
          <w:noProof/>
        </w:rPr>
      </w:pPr>
      <w:r>
        <w:rPr>
          <w:noProof/>
        </w:rPr>
        <w:t>Daya Dukung Lahan Pertanian Baik</w:t>
      </w:r>
    </w:p>
    <w:p w:rsidR="003370E7" w:rsidRDefault="0039429D" w:rsidP="000F696B">
      <w:pPr>
        <w:pStyle w:val="kontenutama"/>
        <w:numPr>
          <w:ilvl w:val="0"/>
          <w:numId w:val="5"/>
        </w:numPr>
        <w:ind w:left="284" w:hanging="284"/>
        <w:rPr>
          <w:noProof/>
        </w:rPr>
      </w:pPr>
      <w:r>
        <w:rPr>
          <w:noProof/>
        </w:rPr>
        <w:t xml:space="preserve">Daya Dukung Lahan Pertanian </w:t>
      </w:r>
      <w:r w:rsidR="003370E7">
        <w:rPr>
          <w:noProof/>
        </w:rPr>
        <w:t>Sedang</w:t>
      </w:r>
    </w:p>
    <w:p w:rsidR="003370E7" w:rsidRPr="0039429D" w:rsidRDefault="003370E7" w:rsidP="000F696B">
      <w:pPr>
        <w:pStyle w:val="kontenutama"/>
        <w:numPr>
          <w:ilvl w:val="0"/>
          <w:numId w:val="5"/>
        </w:numPr>
        <w:ind w:left="284" w:hanging="284"/>
        <w:rPr>
          <w:noProof/>
          <w:lang w:val="en-US"/>
        </w:rPr>
      </w:pPr>
      <w:r>
        <w:rPr>
          <w:noProof/>
        </w:rPr>
        <w:t>Daya Dukung Lahan Pertanian Buruk</w:t>
      </w:r>
    </w:p>
    <w:p w:rsidR="0039429D" w:rsidRPr="00252DE9" w:rsidRDefault="0039429D" w:rsidP="009B76AB">
      <w:pPr>
        <w:pStyle w:val="kontenutama"/>
        <w:rPr>
          <w:noProof/>
          <w:lang w:val="en-US"/>
        </w:rPr>
      </w:pPr>
    </w:p>
    <w:p w:rsidR="003370E7" w:rsidRPr="00D83C59" w:rsidRDefault="0039429D" w:rsidP="00F161D1">
      <w:pPr>
        <w:pStyle w:val="kontenutama"/>
        <w:ind w:firstLine="720"/>
      </w:pPr>
      <w:r>
        <w:t xml:space="preserve">Berdasarkan </w:t>
      </w:r>
      <w:r w:rsidR="00071C9E">
        <w:t>G</w:t>
      </w:r>
      <w:r>
        <w:t xml:space="preserve">ambar 2. </w:t>
      </w:r>
      <w:r w:rsidR="003370E7">
        <w:t xml:space="preserve"> </w:t>
      </w:r>
      <w:r w:rsidRPr="0039429D">
        <w:rPr>
          <w:rFonts w:cs="Lao UI"/>
          <w:lang w:val="en-US"/>
        </w:rPr>
        <w:t xml:space="preserve">Peta </w:t>
      </w:r>
      <w:r w:rsidRPr="0039429D">
        <w:rPr>
          <w:rFonts w:cs="Lao UI"/>
          <w:noProof/>
        </w:rPr>
        <w:t>Daya Dukung Lahan Pertanian Kabupaten Lamongan 2018</w:t>
      </w:r>
      <w:r>
        <w:rPr>
          <w:noProof/>
        </w:rPr>
        <w:t xml:space="preserve"> </w:t>
      </w:r>
      <w:r w:rsidR="003370E7">
        <w:t xml:space="preserve">diketahui bahwa </w:t>
      </w:r>
      <w:r>
        <w:t xml:space="preserve">kecamatan yang mempunyai daya dukung lahan pertanian buruk adalah Kecamatan Paciran dan Kecamatan Brondong. Hal ini dikarenakan kedua kecamatan tersebut merupakan peruntukan kawasan industri sehingga tidak sesuai </w:t>
      </w:r>
      <w:r w:rsidR="003370E7">
        <w:t xml:space="preserve"> </w:t>
      </w:r>
      <w:r>
        <w:t xml:space="preserve">untuk kegiatan pertanian. Kecamatan </w:t>
      </w:r>
      <w:r w:rsidR="003370E7">
        <w:t xml:space="preserve">yang memiliki </w:t>
      </w:r>
      <w:r>
        <w:t>daya dukung lahan pertanian sedang</w:t>
      </w:r>
      <w:r w:rsidR="003370E7">
        <w:t xml:space="preserve"> adalah Kecamatan Solokuro, Kecamatan Karanggeneng, dan Kecamatan Kalitengah. </w:t>
      </w:r>
      <w:r w:rsidR="00CA68F3">
        <w:t xml:space="preserve">Hal ini disebabkan karena ketiga kecamatan ini merupakan daerah rawan banjir </w:t>
      </w:r>
      <w:r w:rsidR="00156753">
        <w:t xml:space="preserve">dan jenis tanah merupakan tanah </w:t>
      </w:r>
      <w:r w:rsidR="00156753" w:rsidRPr="00156753">
        <w:rPr>
          <w:i/>
        </w:rPr>
        <w:t>karst</w:t>
      </w:r>
      <w:r w:rsidR="00156753">
        <w:t xml:space="preserve"> </w:t>
      </w:r>
      <w:r w:rsidR="00CA68F3">
        <w:t>sehingga kurang sesuai untuk kawasan pertanian</w:t>
      </w:r>
      <w:r w:rsidR="003370E7">
        <w:t xml:space="preserve">. </w:t>
      </w:r>
      <w:r w:rsidR="00156753">
        <w:t>U</w:t>
      </w:r>
      <w:r w:rsidR="003370E7">
        <w:t xml:space="preserve">ntuk </w:t>
      </w:r>
      <w:r w:rsidR="00156753">
        <w:t>kawasan pertanian yang memiliki daya dukung lahan pertanian baik</w:t>
      </w:r>
      <w:r w:rsidR="003370E7">
        <w:t xml:space="preserve"> adalah 23 kecamatan lain selain 4 kecamatan</w:t>
      </w:r>
      <w:r w:rsidR="00156753">
        <w:t xml:space="preserve"> yang telah disebut</w:t>
      </w:r>
      <w:r w:rsidR="005B2468">
        <w:t>,</w:t>
      </w:r>
      <w:r w:rsidR="00156753">
        <w:t xml:space="preserve"> antara lain : </w:t>
      </w:r>
      <w:r w:rsidR="0022189A">
        <w:t xml:space="preserve">Kecamatan Babat, Kecamatan Bluluk, Kecamatan </w:t>
      </w:r>
      <w:r w:rsidR="00164C99">
        <w:t>Deket</w:t>
      </w:r>
      <w:r w:rsidR="0022189A">
        <w:t xml:space="preserve">, Kecamatan </w:t>
      </w:r>
      <w:r w:rsidR="00164C99">
        <w:t>Glagah</w:t>
      </w:r>
      <w:r w:rsidR="0022189A">
        <w:t xml:space="preserve">, Kecamatan </w:t>
      </w:r>
      <w:r w:rsidR="00164C99">
        <w:t>Karangbinangun</w:t>
      </w:r>
      <w:r w:rsidR="0022189A">
        <w:t xml:space="preserve">, Kecamatan </w:t>
      </w:r>
      <w:r w:rsidR="00164C99">
        <w:t>Kedungpring</w:t>
      </w:r>
      <w:r w:rsidR="0022189A">
        <w:t xml:space="preserve">, Kecamatan </w:t>
      </w:r>
      <w:r w:rsidR="00164C99">
        <w:t>Kembangbahu</w:t>
      </w:r>
      <w:r w:rsidR="0022189A">
        <w:t xml:space="preserve">, Kecamatan </w:t>
      </w:r>
      <w:r w:rsidR="00164C99">
        <w:t>Lamongan</w:t>
      </w:r>
      <w:r w:rsidR="0022189A">
        <w:t xml:space="preserve">, Kecamatan </w:t>
      </w:r>
      <w:r w:rsidR="00164C99">
        <w:t>Laren</w:t>
      </w:r>
      <w:r w:rsidR="0022189A">
        <w:t xml:space="preserve">, Kecamatan </w:t>
      </w:r>
      <w:r w:rsidR="00164C99">
        <w:t>Mantup</w:t>
      </w:r>
      <w:r w:rsidR="0022189A">
        <w:t xml:space="preserve">, Kecamatan </w:t>
      </w:r>
      <w:r w:rsidR="00164C99">
        <w:t>Maduran</w:t>
      </w:r>
      <w:r w:rsidR="0022189A">
        <w:t xml:space="preserve">, Kecamatan </w:t>
      </w:r>
      <w:r w:rsidR="00164C99">
        <w:t>Modo</w:t>
      </w:r>
      <w:r w:rsidR="0022189A">
        <w:t xml:space="preserve">, Kecamatan </w:t>
      </w:r>
      <w:r w:rsidR="00164C99">
        <w:t>Ngimbang</w:t>
      </w:r>
      <w:r w:rsidR="0022189A">
        <w:t xml:space="preserve">, Kecamatan </w:t>
      </w:r>
      <w:r w:rsidR="00164C99">
        <w:t>Pucuk</w:t>
      </w:r>
      <w:r w:rsidR="0022189A">
        <w:t xml:space="preserve">, Kecamatan </w:t>
      </w:r>
      <w:r w:rsidR="00164C99">
        <w:t>Sambeng</w:t>
      </w:r>
      <w:r w:rsidR="0022189A">
        <w:t xml:space="preserve">, Kecamatan </w:t>
      </w:r>
      <w:r w:rsidR="00164C99">
        <w:t>Sarirejo</w:t>
      </w:r>
      <w:r w:rsidR="0022189A">
        <w:t xml:space="preserve">, Kecamatan </w:t>
      </w:r>
      <w:r w:rsidR="00164C99">
        <w:t>Sekaran</w:t>
      </w:r>
      <w:r w:rsidR="0022189A">
        <w:t>,</w:t>
      </w:r>
      <w:r w:rsidR="0022189A" w:rsidRPr="0022189A">
        <w:t xml:space="preserve"> </w:t>
      </w:r>
      <w:r w:rsidR="0022189A">
        <w:t xml:space="preserve">Kecamatan </w:t>
      </w:r>
      <w:r w:rsidR="00164C99">
        <w:t>Sugio</w:t>
      </w:r>
      <w:r w:rsidR="0022189A">
        <w:t xml:space="preserve">, Kecamatan </w:t>
      </w:r>
      <w:r w:rsidR="00164C99">
        <w:t>Sukodadi</w:t>
      </w:r>
      <w:r w:rsidR="0022189A">
        <w:t xml:space="preserve">, Kecamatan </w:t>
      </w:r>
      <w:r w:rsidR="00164C99">
        <w:t>Sukorame</w:t>
      </w:r>
      <w:r w:rsidR="0022189A">
        <w:t xml:space="preserve">, Kecamatan </w:t>
      </w:r>
      <w:r w:rsidR="00164C99">
        <w:t>Tikung</w:t>
      </w:r>
      <w:r w:rsidR="0022189A">
        <w:t xml:space="preserve">, </w:t>
      </w:r>
      <w:r w:rsidR="00164C99">
        <w:t xml:space="preserve">dan </w:t>
      </w:r>
      <w:r w:rsidR="0022189A">
        <w:t xml:space="preserve">Kecamatan </w:t>
      </w:r>
      <w:r w:rsidR="00164C99">
        <w:t>Turi.</w:t>
      </w:r>
      <w:r w:rsidR="00D83C59">
        <w:t xml:space="preserve"> Hal ini menunjukkan bahwa hampir semua wilayah kecamatan di Kabupaten Lamongan sangat sesuai untuk dijadikan kawasan pertanian dikarenakan mempunyai daya dukung lahan pertanian baik yang merata.</w:t>
      </w:r>
    </w:p>
    <w:p w:rsidR="00164C99" w:rsidRDefault="00164C99" w:rsidP="009B76AB">
      <w:pPr>
        <w:pStyle w:val="kontenutama"/>
      </w:pPr>
    </w:p>
    <w:p w:rsidR="00164C99" w:rsidRDefault="00164C99" w:rsidP="009B76AB">
      <w:pPr>
        <w:pStyle w:val="kontenutama"/>
      </w:pPr>
    </w:p>
    <w:p w:rsidR="001579A3" w:rsidRDefault="00B74A57" w:rsidP="00F161D1">
      <w:pPr>
        <w:pStyle w:val="kontenutama"/>
        <w:ind w:firstLine="720"/>
      </w:pPr>
      <w:r>
        <w:rPr>
          <w:noProof/>
        </w:rPr>
        <w:lastRenderedPageBreak/>
        <w:drawing>
          <wp:anchor distT="0" distB="0" distL="114300" distR="114300" simplePos="0" relativeHeight="251661824" behindDoc="1" locked="0" layoutInCell="1" allowOverlap="1">
            <wp:simplePos x="0" y="0"/>
            <wp:positionH relativeFrom="column">
              <wp:posOffset>34925</wp:posOffset>
            </wp:positionH>
            <wp:positionV relativeFrom="paragraph">
              <wp:posOffset>32385</wp:posOffset>
            </wp:positionV>
            <wp:extent cx="5751195" cy="4066540"/>
            <wp:effectExtent l="0" t="0" r="0" b="0"/>
            <wp:wrapTight wrapText="bothSides">
              <wp:wrapPolygon edited="0">
                <wp:start x="0" y="0"/>
                <wp:lineTo x="0" y="21452"/>
                <wp:lineTo x="21536" y="21452"/>
                <wp:lineTo x="21536" y="0"/>
                <wp:lineTo x="0" y="0"/>
              </wp:wrapPolygon>
            </wp:wrapTight>
            <wp:docPr id="25" name="Picture 25" descr="JARINGAN JA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RINGAN JALAN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1195" cy="406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margin">
                  <wp:posOffset>216535</wp:posOffset>
                </wp:positionH>
                <wp:positionV relativeFrom="paragraph">
                  <wp:posOffset>4098925</wp:posOffset>
                </wp:positionV>
                <wp:extent cx="5464810" cy="251460"/>
                <wp:effectExtent l="0" t="0" r="0" b="0"/>
                <wp:wrapTight wrapText="bothSides">
                  <wp:wrapPolygon edited="0">
                    <wp:start x="0" y="0"/>
                    <wp:lineTo x="0" y="19636"/>
                    <wp:lineTo x="21535" y="19636"/>
                    <wp:lineTo x="21535"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4810" cy="251460"/>
                        </a:xfrm>
                        <a:prstGeom prst="rect">
                          <a:avLst/>
                        </a:prstGeom>
                        <a:solidFill>
                          <a:prstClr val="white"/>
                        </a:solidFill>
                        <a:ln>
                          <a:noFill/>
                        </a:ln>
                        <a:effectLst/>
                      </wps:spPr>
                      <wps:txbx>
                        <w:txbxContent>
                          <w:p w:rsidR="00D83C59" w:rsidRPr="00D83C59" w:rsidRDefault="00D83C59" w:rsidP="00D83C59">
                            <w:pPr>
                              <w:pStyle w:val="Caption"/>
                              <w:spacing w:line="276" w:lineRule="auto"/>
                              <w:jc w:val="center"/>
                              <w:rPr>
                                <w:rFonts w:ascii="Lao UI" w:eastAsia="Times New Roman" w:hAnsi="Lao UI" w:cs="Lao UI"/>
                                <w:b w:val="0"/>
                                <w:bCs w:val="0"/>
                                <w:color w:val="auto"/>
                                <w:kern w:val="32"/>
                                <w:sz w:val="20"/>
                                <w:szCs w:val="20"/>
                              </w:rPr>
                            </w:pPr>
                            <w:r w:rsidRPr="00D83C59">
                              <w:rPr>
                                <w:rFonts w:ascii="Lao UI" w:eastAsia="Times New Roman" w:hAnsi="Lao UI" w:cs="Lao UI"/>
                                <w:b w:val="0"/>
                                <w:bCs w:val="0"/>
                                <w:color w:val="auto"/>
                                <w:kern w:val="32"/>
                                <w:sz w:val="20"/>
                                <w:szCs w:val="20"/>
                                <w:lang w:val="en-US"/>
                              </w:rPr>
                              <w:t xml:space="preserve">Gambar  </w:t>
                            </w:r>
                            <w:r w:rsidRPr="00D83C59">
                              <w:rPr>
                                <w:rFonts w:ascii="Lao UI" w:eastAsia="Times New Roman" w:hAnsi="Lao UI" w:cs="Lao UI"/>
                                <w:b w:val="0"/>
                                <w:bCs w:val="0"/>
                                <w:color w:val="auto"/>
                                <w:kern w:val="32"/>
                                <w:sz w:val="20"/>
                                <w:szCs w:val="20"/>
                              </w:rPr>
                              <w:t>3</w:t>
                            </w:r>
                            <w:r w:rsidRPr="00D83C59">
                              <w:rPr>
                                <w:rFonts w:ascii="Lao UI" w:eastAsia="Times New Roman" w:hAnsi="Lao UI" w:cs="Lao UI"/>
                                <w:b w:val="0"/>
                                <w:bCs w:val="0"/>
                                <w:color w:val="auto"/>
                                <w:kern w:val="32"/>
                                <w:sz w:val="20"/>
                                <w:szCs w:val="20"/>
                                <w:lang w:val="en-US"/>
                              </w:rPr>
                              <w:t xml:space="preserve">. </w:t>
                            </w:r>
                            <w:r w:rsidRPr="00D83C59">
                              <w:rPr>
                                <w:rFonts w:ascii="Lao UI" w:hAnsi="Lao UI" w:cs="Lao UI"/>
                                <w:b w:val="0"/>
                                <w:color w:val="auto"/>
                                <w:sz w:val="20"/>
                                <w:szCs w:val="20"/>
                              </w:rPr>
                              <w:t>Peta Jaringan Jalan Kabupaten Lamongan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05pt;margin-top:322.75pt;width:430.3pt;height:19.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" stroked="f">
                <v:path arrowok="t"/>
                <v:textbox inset="0,0,0,0">
                  <w:txbxContent>
                    <w:p w:rsidR="00D83C59" w:rsidRPr="00D83C59" w:rsidRDefault="00D83C59" w:rsidP="00D83C59">
                      <w:pPr>
                        <w:pStyle w:val="Caption"/>
                        <w:spacing w:line="276" w:lineRule="auto"/>
                        <w:jc w:val="center"/>
                        <w:rPr>
                          <w:rFonts w:ascii="Lao UI" w:eastAsia="Times New Roman" w:hAnsi="Lao UI" w:cs="Lao UI"/>
                          <w:b w:val="0"/>
                          <w:bCs w:val="0"/>
                          <w:color w:val="auto"/>
                          <w:kern w:val="32"/>
                          <w:sz w:val="20"/>
                          <w:szCs w:val="20"/>
                        </w:rPr>
                      </w:pPr>
                      <w:r w:rsidRPr="00D83C59">
                        <w:rPr>
                          <w:rFonts w:ascii="Lao UI" w:eastAsia="Times New Roman" w:hAnsi="Lao UI" w:cs="Lao UI"/>
                          <w:b w:val="0"/>
                          <w:bCs w:val="0"/>
                          <w:color w:val="auto"/>
                          <w:kern w:val="32"/>
                          <w:sz w:val="20"/>
                          <w:szCs w:val="20"/>
                          <w:lang w:val="en-US"/>
                        </w:rPr>
                        <w:t xml:space="preserve">Gambar  </w:t>
                      </w:r>
                      <w:r w:rsidRPr="00D83C59">
                        <w:rPr>
                          <w:rFonts w:ascii="Lao UI" w:eastAsia="Times New Roman" w:hAnsi="Lao UI" w:cs="Lao UI"/>
                          <w:b w:val="0"/>
                          <w:bCs w:val="0"/>
                          <w:color w:val="auto"/>
                          <w:kern w:val="32"/>
                          <w:sz w:val="20"/>
                          <w:szCs w:val="20"/>
                        </w:rPr>
                        <w:t>3</w:t>
                      </w:r>
                      <w:r w:rsidRPr="00D83C59">
                        <w:rPr>
                          <w:rFonts w:ascii="Lao UI" w:eastAsia="Times New Roman" w:hAnsi="Lao UI" w:cs="Lao UI"/>
                          <w:b w:val="0"/>
                          <w:bCs w:val="0"/>
                          <w:color w:val="auto"/>
                          <w:kern w:val="32"/>
                          <w:sz w:val="20"/>
                          <w:szCs w:val="20"/>
                          <w:lang w:val="en-US"/>
                        </w:rPr>
                        <w:t xml:space="preserve">. </w:t>
                      </w:r>
                      <w:r w:rsidRPr="00D83C59">
                        <w:rPr>
                          <w:rFonts w:ascii="Lao UI" w:hAnsi="Lao UI" w:cs="Lao UI"/>
                          <w:b w:val="0"/>
                          <w:color w:val="auto"/>
                          <w:sz w:val="20"/>
                          <w:szCs w:val="20"/>
                        </w:rPr>
                        <w:t>Peta Jaringan Jalan Kabupaten Lamongan 2018</w:t>
                      </w:r>
                    </w:p>
                  </w:txbxContent>
                </v:textbox>
                <w10:wrap type="tight" anchorx="margin"/>
              </v:shape>
            </w:pict>
          </mc:Fallback>
        </mc:AlternateContent>
      </w:r>
      <w:r w:rsidR="005324A4">
        <w:t>Berdasarkan G</w:t>
      </w:r>
      <w:r w:rsidR="003370E7" w:rsidRPr="00D850C4">
        <w:t xml:space="preserve">ambar </w:t>
      </w:r>
      <w:r w:rsidR="00D83C59">
        <w:t xml:space="preserve">3. </w:t>
      </w:r>
      <w:r w:rsidR="00D83C59" w:rsidRPr="00D83C59">
        <w:rPr>
          <w:rFonts w:cs="Lao UI"/>
          <w:noProof/>
        </w:rPr>
        <w:t xml:space="preserve">Peta </w:t>
      </w:r>
      <w:r w:rsidR="00D83C59" w:rsidRPr="00D83C59">
        <w:rPr>
          <w:rFonts w:cs="Lao UI"/>
        </w:rPr>
        <w:t>Jaringan Jalan</w:t>
      </w:r>
      <w:r w:rsidR="00D83C59" w:rsidRPr="00D83C59">
        <w:rPr>
          <w:rFonts w:cs="Lao UI"/>
          <w:noProof/>
        </w:rPr>
        <w:t xml:space="preserve"> Kabupaten Lamongan 2018</w:t>
      </w:r>
      <w:r w:rsidR="00D83C59">
        <w:rPr>
          <w:b/>
          <w:noProof/>
        </w:rPr>
        <w:t xml:space="preserve"> </w:t>
      </w:r>
      <w:r w:rsidR="00D83C59">
        <w:t xml:space="preserve">diketahui bahwa </w:t>
      </w:r>
      <w:r w:rsidR="003370E7" w:rsidRPr="00D850C4">
        <w:t xml:space="preserve">Kabupaten Lamongan dilalui oleh Jalan Arteri (Jalan Nasional), Jalan Kolektor (Jalan Provinsi), Jalan Lingkungan (Jalan Kabupaten) dan Jalan Lain. Jalan </w:t>
      </w:r>
      <w:r w:rsidR="00FA49B7" w:rsidRPr="00D850C4">
        <w:t>arteri</w:t>
      </w:r>
      <w:r w:rsidR="003370E7" w:rsidRPr="00D850C4">
        <w:t xml:space="preserve"> </w:t>
      </w:r>
      <w:r w:rsidR="003370E7">
        <w:t>berada di tengah Kabupaten Lamongan</w:t>
      </w:r>
      <w:r w:rsidR="008834E9">
        <w:t>. Jalan arteri ini</w:t>
      </w:r>
      <w:r w:rsidR="003370E7">
        <w:t xml:space="preserve"> merupakan Jalan Pantai Utara (PANTURA) Jawa </w:t>
      </w:r>
      <w:r w:rsidR="008834E9">
        <w:t xml:space="preserve">yang </w:t>
      </w:r>
      <w:r w:rsidR="003370E7">
        <w:t xml:space="preserve">memanjang dari Kecamatan Babat sampai dengan Kecamatan Deket. </w:t>
      </w:r>
      <w:r w:rsidR="008834E9">
        <w:t xml:space="preserve">Jalan arteri ini membagi wilayah Kabupaten Lamongan menjadi 2 (dua) bagian yaitu bagian utara dan bagian selatan. </w:t>
      </w:r>
      <w:r w:rsidR="003370E7">
        <w:t xml:space="preserve">Jalan </w:t>
      </w:r>
      <w:r w:rsidR="00FA49B7">
        <w:t>kolektor</w:t>
      </w:r>
      <w:r w:rsidR="003370E7">
        <w:t xml:space="preserve"> berada di sebelah utara </w:t>
      </w:r>
      <w:r w:rsidR="00A67D84">
        <w:t xml:space="preserve">Kabupaten Lamongan </w:t>
      </w:r>
      <w:r w:rsidR="003370E7">
        <w:t xml:space="preserve">yang menghubungkan </w:t>
      </w:r>
      <w:r w:rsidR="00FA49B7">
        <w:t xml:space="preserve">Kabupaten Lamongan dengan </w:t>
      </w:r>
      <w:r w:rsidR="003370E7">
        <w:t>Kabupaten Tuban dan Kabupaten Gresik</w:t>
      </w:r>
      <w:r w:rsidR="00FA49B7">
        <w:t>.</w:t>
      </w:r>
      <w:r w:rsidR="003370E7">
        <w:t xml:space="preserve"> </w:t>
      </w:r>
      <w:r w:rsidR="00185EE9">
        <w:t>J</w:t>
      </w:r>
      <w:r w:rsidR="006F15C1">
        <w:t xml:space="preserve">alan kolektor </w:t>
      </w:r>
      <w:r w:rsidR="00185EE9">
        <w:t xml:space="preserve">juga </w:t>
      </w:r>
      <w:r w:rsidR="006F15C1">
        <w:t xml:space="preserve">berada </w:t>
      </w:r>
      <w:r w:rsidR="00FA49B7">
        <w:t>di</w:t>
      </w:r>
      <w:r w:rsidR="005324A4">
        <w:t xml:space="preserve"> </w:t>
      </w:r>
      <w:r w:rsidR="00FA49B7">
        <w:t xml:space="preserve">sebelah </w:t>
      </w:r>
      <w:r w:rsidR="003370E7">
        <w:t xml:space="preserve">selatan </w:t>
      </w:r>
      <w:r w:rsidR="00A67D84">
        <w:t xml:space="preserve">Kabupaten Lamongan yang </w:t>
      </w:r>
      <w:r w:rsidR="003370E7">
        <w:t xml:space="preserve">menghubungkan Kabupaten </w:t>
      </w:r>
      <w:r w:rsidR="006F15C1">
        <w:t xml:space="preserve">Lamongan dengan Kabupaten </w:t>
      </w:r>
      <w:r w:rsidR="003370E7">
        <w:t>Mojokerto</w:t>
      </w:r>
      <w:r w:rsidR="005324A4">
        <w:t xml:space="preserve"> da</w:t>
      </w:r>
      <w:r w:rsidR="006F15C1">
        <w:t>n</w:t>
      </w:r>
      <w:r w:rsidR="003370E7">
        <w:t xml:space="preserve"> </w:t>
      </w:r>
      <w:r w:rsidR="005324A4">
        <w:t>Kabupaten Bojonegori</w:t>
      </w:r>
      <w:r w:rsidR="006F15C1">
        <w:t xml:space="preserve"> dengan </w:t>
      </w:r>
      <w:r w:rsidR="003370E7">
        <w:t>Kabupaten Jombang.</w:t>
      </w:r>
      <w:r w:rsidR="00185EE9">
        <w:t xml:space="preserve"> Selain itu</w:t>
      </w:r>
      <w:r w:rsidR="00A67D84">
        <w:t>,</w:t>
      </w:r>
      <w:r w:rsidR="00185EE9">
        <w:t xml:space="preserve"> terdapat jaringan jalan lingkungan yang menyebar diseluruh wilayah </w:t>
      </w:r>
      <w:r w:rsidR="008834E9">
        <w:t xml:space="preserve">Kabupaten Lamongan </w:t>
      </w:r>
      <w:r w:rsidR="00A67D84">
        <w:t xml:space="preserve">berfungsi </w:t>
      </w:r>
      <w:r w:rsidR="00185EE9">
        <w:t>untuk menghubungk</w:t>
      </w:r>
      <w:r w:rsidR="008834E9">
        <w:t>an kecamatan-kecamatan dan desa atau kelurahan di Kabupaten Lamongan.</w:t>
      </w:r>
    </w:p>
    <w:p w:rsidR="00185EE9" w:rsidRDefault="00185EE9" w:rsidP="00F161D1">
      <w:pPr>
        <w:pStyle w:val="kontenutama"/>
        <w:ind w:firstLine="720"/>
      </w:pPr>
      <w:r>
        <w:t xml:space="preserve">Jaringan </w:t>
      </w:r>
      <w:r w:rsidR="001579A3">
        <w:t xml:space="preserve">jalan menjadi parameter untuk memproyeksikan perkembangan kawasan non pertanian sebagai bagian dari tuntutan pertumbuhan wilayah. </w:t>
      </w:r>
      <w:r w:rsidR="008834E9">
        <w:t xml:space="preserve">Selain itu pertumbuhan </w:t>
      </w:r>
      <w:r w:rsidR="00C064F3">
        <w:t>pemukiman</w:t>
      </w:r>
      <w:r w:rsidR="008834E9">
        <w:t xml:space="preserve"> biasanya terjadi disekitar jaringan jalan. Hal ini terkait dengan kemudahan aksesibilitas penduduk dalam melakukan aktivitasnya. </w:t>
      </w:r>
    </w:p>
    <w:p w:rsidR="002401A8" w:rsidRDefault="002401A8" w:rsidP="00F161D1">
      <w:pPr>
        <w:pStyle w:val="kontenutama"/>
        <w:ind w:firstLine="720"/>
        <w:rPr>
          <w:noProof/>
        </w:rPr>
      </w:pPr>
      <w:r>
        <w:t xml:space="preserve">Berdasarkan hasil analisis potensi </w:t>
      </w:r>
      <w:r w:rsidR="005B2468">
        <w:t>Lahan Pertanian Pangan Berkelanjutan</w:t>
      </w:r>
      <w:r>
        <w:t xml:space="preserve"> (LP2B) </w:t>
      </w:r>
      <w:r w:rsidR="005B2468">
        <w:t xml:space="preserve">Di </w:t>
      </w:r>
      <w:r w:rsidRPr="00606B58">
        <w:rPr>
          <w:noProof/>
        </w:rPr>
        <w:t xml:space="preserve">Kabupaten Lamongan </w:t>
      </w:r>
      <w:r w:rsidR="005B2468">
        <w:rPr>
          <w:noProof/>
        </w:rPr>
        <w:t xml:space="preserve">Tahun </w:t>
      </w:r>
      <w:r w:rsidRPr="00606B58">
        <w:rPr>
          <w:noProof/>
        </w:rPr>
        <w:t>2018</w:t>
      </w:r>
      <w:r w:rsidR="00C71CD2">
        <w:rPr>
          <w:noProof/>
        </w:rPr>
        <w:t xml:space="preserve"> yang dilakukan dengan metode teknik analisis SIG (Sistem Informasi Geografis) yaitu </w:t>
      </w:r>
      <w:r w:rsidR="00C71CD2" w:rsidRPr="00442E98">
        <w:rPr>
          <w:i/>
          <w:noProof/>
        </w:rPr>
        <w:t>overlay</w:t>
      </w:r>
      <w:r w:rsidR="00C71CD2">
        <w:rPr>
          <w:noProof/>
        </w:rPr>
        <w:t xml:space="preserve"> dan </w:t>
      </w:r>
      <w:r w:rsidR="00C71CD2" w:rsidRPr="00442E98">
        <w:rPr>
          <w:i/>
          <w:noProof/>
        </w:rPr>
        <w:t>buffering</w:t>
      </w:r>
      <w:r w:rsidR="00C71CD2">
        <w:rPr>
          <w:noProof/>
        </w:rPr>
        <w:t xml:space="preserve"> peta didapatkan hasil bahwa luas potensi lahan pertanian pangan berkelanjutan Di Kabupaten Lamongan Tahun 2018 seluas 45.627,54 hektar atau 25,17 % dari luas Kabupaten Lamongan. </w:t>
      </w:r>
      <w:r w:rsidR="002E68BE">
        <w:rPr>
          <w:noProof/>
        </w:rPr>
        <w:t xml:space="preserve">Hal ini menunjukkan bahwa kawasan pertanian di Kabupaten Lamongan sangat potensial untuk ditetapkan sebagai </w:t>
      </w:r>
      <w:r w:rsidR="00322D30">
        <w:rPr>
          <w:noProof/>
        </w:rPr>
        <w:t xml:space="preserve">Lahan Pertanian Pangan Berkelanjutan </w:t>
      </w:r>
      <w:r w:rsidR="00322D30">
        <w:rPr>
          <w:noProof/>
        </w:rPr>
        <w:lastRenderedPageBreak/>
        <w:t>(LP2B)</w:t>
      </w:r>
      <w:r w:rsidR="00686866">
        <w:rPr>
          <w:noProof/>
        </w:rPr>
        <w:t>.</w:t>
      </w:r>
      <w:r w:rsidR="00632ABC">
        <w:rPr>
          <w:noProof/>
        </w:rPr>
        <w:t xml:space="preserve"> Adapun </w:t>
      </w:r>
      <w:r w:rsidR="00686866">
        <w:rPr>
          <w:noProof/>
        </w:rPr>
        <w:t xml:space="preserve"> </w:t>
      </w:r>
      <w:r w:rsidR="00632ABC">
        <w:t xml:space="preserve">hasil analisis potensi </w:t>
      </w:r>
      <w:r w:rsidR="00322D30">
        <w:t xml:space="preserve">Lahan Pertanian Pangan Berkelanjutan </w:t>
      </w:r>
      <w:r w:rsidR="00632ABC">
        <w:t xml:space="preserve">(LP2B) per kecamatan di </w:t>
      </w:r>
      <w:r w:rsidR="00632ABC" w:rsidRPr="00606B58">
        <w:rPr>
          <w:noProof/>
        </w:rPr>
        <w:t xml:space="preserve">Kabupaten Lamongan </w:t>
      </w:r>
      <w:r w:rsidR="00632ABC">
        <w:rPr>
          <w:noProof/>
        </w:rPr>
        <w:t xml:space="preserve">Tahun </w:t>
      </w:r>
      <w:r w:rsidR="00632ABC" w:rsidRPr="00606B58">
        <w:rPr>
          <w:noProof/>
        </w:rPr>
        <w:t>2018</w:t>
      </w:r>
      <w:r w:rsidR="00632ABC">
        <w:rPr>
          <w:noProof/>
        </w:rPr>
        <w:t xml:space="preserve"> ditunjukkan pada tabel 4. dibawah ini.</w:t>
      </w:r>
    </w:p>
    <w:p w:rsidR="00632ABC" w:rsidRPr="00C71CD2" w:rsidRDefault="00632ABC" w:rsidP="009B76AB">
      <w:pPr>
        <w:pStyle w:val="kontenutama"/>
      </w:pPr>
    </w:p>
    <w:p w:rsidR="00632ABC" w:rsidRDefault="00632ABC" w:rsidP="00F161D1">
      <w:pPr>
        <w:pStyle w:val="kontenutama"/>
        <w:jc w:val="center"/>
        <w:rPr>
          <w:noProof/>
        </w:rPr>
      </w:pPr>
      <w:r>
        <w:rPr>
          <w:noProof/>
        </w:rPr>
        <w:t xml:space="preserve">Tabel 4. </w:t>
      </w:r>
      <w:r>
        <w:t xml:space="preserve">Potensi Lahan Pertanian Pangan Berkelanjutan (LP2B) Per Kecamatan Di </w:t>
      </w:r>
      <w:r w:rsidRPr="00606B58">
        <w:rPr>
          <w:noProof/>
        </w:rPr>
        <w:t xml:space="preserve">Kabupaten Lamongan </w:t>
      </w:r>
      <w:r>
        <w:rPr>
          <w:noProof/>
        </w:rPr>
        <w:t xml:space="preserve">Tahun </w:t>
      </w:r>
      <w:r w:rsidRPr="00606B58">
        <w:rPr>
          <w:noProof/>
        </w:rPr>
        <w:t>2018</w:t>
      </w:r>
    </w:p>
    <w:p w:rsidR="002401A8" w:rsidRPr="00185EE9" w:rsidRDefault="002401A8" w:rsidP="009B76AB">
      <w:pPr>
        <w:pStyle w:val="kontenutama"/>
      </w:pPr>
    </w:p>
    <w:tbl>
      <w:tblPr>
        <w:tblW w:w="4266" w:type="dxa"/>
        <w:tblInd w:w="95" w:type="dxa"/>
        <w:tblLook w:val="04A0" w:firstRow="1" w:lastRow="0" w:firstColumn="1" w:lastColumn="0" w:noHBand="0" w:noVBand="1"/>
      </w:tblPr>
      <w:tblGrid>
        <w:gridCol w:w="526"/>
        <w:gridCol w:w="2040"/>
        <w:gridCol w:w="1700"/>
      </w:tblGrid>
      <w:tr w:rsidR="00632ABC" w:rsidRPr="00632ABC" w:rsidTr="00632ABC">
        <w:trPr>
          <w:trHeight w:val="300"/>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ABC" w:rsidRPr="00632ABC" w:rsidRDefault="00632ABC" w:rsidP="00632ABC">
            <w:pPr>
              <w:spacing w:after="0" w:line="240" w:lineRule="auto"/>
              <w:jc w:val="center"/>
              <w:rPr>
                <w:rFonts w:ascii="Lao UI" w:eastAsia="Times New Roman" w:hAnsi="Lao UI" w:cs="Lao UI"/>
                <w:b/>
                <w:bCs/>
                <w:noProof w:val="0"/>
                <w:color w:val="000000"/>
                <w:sz w:val="20"/>
                <w:szCs w:val="20"/>
                <w:lang w:eastAsia="id-ID"/>
              </w:rPr>
            </w:pPr>
            <w:r w:rsidRPr="00632ABC">
              <w:rPr>
                <w:rFonts w:ascii="Lao UI" w:eastAsia="Times New Roman" w:hAnsi="Lao UI" w:cs="Lao UI"/>
                <w:b/>
                <w:bCs/>
                <w:noProof w:val="0"/>
                <w:color w:val="000000"/>
                <w:sz w:val="20"/>
                <w:szCs w:val="20"/>
                <w:lang w:eastAsia="id-ID"/>
              </w:rPr>
              <w:t>NO</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632ABC" w:rsidRPr="00632ABC" w:rsidRDefault="00632ABC" w:rsidP="00632ABC">
            <w:pPr>
              <w:spacing w:after="0" w:line="240" w:lineRule="auto"/>
              <w:jc w:val="center"/>
              <w:rPr>
                <w:rFonts w:ascii="Lao UI" w:eastAsia="Times New Roman" w:hAnsi="Lao UI" w:cs="Lao UI"/>
                <w:b/>
                <w:bCs/>
                <w:noProof w:val="0"/>
                <w:color w:val="000000"/>
                <w:sz w:val="20"/>
                <w:szCs w:val="20"/>
                <w:lang w:eastAsia="id-ID"/>
              </w:rPr>
            </w:pPr>
            <w:r w:rsidRPr="00632ABC">
              <w:rPr>
                <w:rFonts w:ascii="Lao UI" w:eastAsia="Times New Roman" w:hAnsi="Lao UI" w:cs="Lao UI"/>
                <w:b/>
                <w:bCs/>
                <w:noProof w:val="0"/>
                <w:color w:val="000000"/>
                <w:sz w:val="20"/>
                <w:szCs w:val="20"/>
                <w:lang w:eastAsia="id-ID"/>
              </w:rPr>
              <w:t>KECAMATAN</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632ABC" w:rsidRPr="00632ABC" w:rsidRDefault="00632ABC" w:rsidP="00632ABC">
            <w:pPr>
              <w:spacing w:after="0" w:line="240" w:lineRule="auto"/>
              <w:jc w:val="center"/>
              <w:rPr>
                <w:rFonts w:ascii="Lao UI" w:eastAsia="Times New Roman" w:hAnsi="Lao UI" w:cs="Lao UI"/>
                <w:b/>
                <w:bCs/>
                <w:noProof w:val="0"/>
                <w:color w:val="000000"/>
                <w:sz w:val="20"/>
                <w:szCs w:val="20"/>
                <w:lang w:eastAsia="id-ID"/>
              </w:rPr>
            </w:pPr>
            <w:r w:rsidRPr="00632ABC">
              <w:rPr>
                <w:rFonts w:ascii="Lao UI" w:eastAsia="Times New Roman" w:hAnsi="Lao UI" w:cs="Lao UI"/>
                <w:b/>
                <w:bCs/>
                <w:noProof w:val="0"/>
                <w:color w:val="000000"/>
                <w:sz w:val="20"/>
                <w:szCs w:val="20"/>
                <w:lang w:eastAsia="id-ID"/>
              </w:rPr>
              <w:t>POTENSI LP2B (HA)</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BABAT</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2.323,34</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BLULUK</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233,82</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3.</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BRONDONG</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359,59</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4.</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DEKET</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1.457,92</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5.</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GLAGAH</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2.499,56</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6.</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KALITENGAH</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2.474,84</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7.</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KARANGBINANGUN</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2.856,29</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8.</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KARANGGENENG</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2.214,93</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9.</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KEDUNGPRING</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3.084,27</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10.</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KEMBANGBAHU</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926,44</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11.</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LAMONGAN</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666,73</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12.</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LAREN</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A93B01" w:rsidP="00632ABC">
            <w:pPr>
              <w:spacing w:after="0" w:line="240" w:lineRule="auto"/>
              <w:jc w:val="right"/>
              <w:rPr>
                <w:rFonts w:ascii="Lao UI" w:eastAsia="Times New Roman" w:hAnsi="Lao UI" w:cs="Lao UI"/>
                <w:noProof w:val="0"/>
                <w:color w:val="000000"/>
                <w:sz w:val="20"/>
                <w:szCs w:val="20"/>
                <w:lang w:eastAsia="id-ID"/>
              </w:rPr>
            </w:pPr>
            <w:r>
              <w:rPr>
                <w:rFonts w:ascii="Lao UI" w:eastAsia="Times New Roman" w:hAnsi="Lao UI" w:cs="Lao UI"/>
                <w:noProof w:val="0"/>
                <w:color w:val="000000"/>
                <w:sz w:val="20"/>
                <w:szCs w:val="20"/>
                <w:lang w:eastAsia="id-ID"/>
              </w:rPr>
              <w:t>3.40</w:t>
            </w:r>
            <w:r w:rsidR="00632ABC" w:rsidRPr="00632ABC">
              <w:rPr>
                <w:rFonts w:ascii="Lao UI" w:eastAsia="Times New Roman" w:hAnsi="Lao UI" w:cs="Lao UI"/>
                <w:noProof w:val="0"/>
                <w:color w:val="000000"/>
                <w:sz w:val="20"/>
                <w:szCs w:val="20"/>
                <w:lang w:eastAsia="id-ID"/>
              </w:rPr>
              <w:t>3,12</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13.</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MADURAN</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1.933,78</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14.</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MANTUP</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1.071,65</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15.</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MODO</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2.057,46</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16.</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NGIMBANG</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739,97</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17.</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PACIRAN</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220,64</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18.</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PUCUK</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2.039,21</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19.</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SAMBENG</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844,53</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20.</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SARIREJO</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889,74</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21.</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SEKARAN</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2.938,31</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22.</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SOLOKURO</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924,35</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23.</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SUGIO</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4.520,61</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24.</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SUKODADI</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1.847,64</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25.</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SUKORAME</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A93B01" w:rsidP="00632ABC">
            <w:pPr>
              <w:spacing w:after="0" w:line="240" w:lineRule="auto"/>
              <w:jc w:val="right"/>
              <w:rPr>
                <w:rFonts w:ascii="Lao UI" w:eastAsia="Times New Roman" w:hAnsi="Lao UI" w:cs="Lao UI"/>
                <w:noProof w:val="0"/>
                <w:color w:val="000000"/>
                <w:sz w:val="20"/>
                <w:szCs w:val="20"/>
                <w:lang w:eastAsia="id-ID"/>
              </w:rPr>
            </w:pPr>
            <w:r>
              <w:rPr>
                <w:rFonts w:ascii="Lao UI" w:eastAsia="Times New Roman" w:hAnsi="Lao UI" w:cs="Lao UI"/>
                <w:noProof w:val="0"/>
                <w:color w:val="000000"/>
                <w:sz w:val="20"/>
                <w:szCs w:val="20"/>
                <w:lang w:eastAsia="id-ID"/>
              </w:rPr>
              <w:t>23</w:t>
            </w:r>
            <w:r w:rsidR="00632ABC" w:rsidRPr="00632ABC">
              <w:rPr>
                <w:rFonts w:ascii="Lao UI" w:eastAsia="Times New Roman" w:hAnsi="Lao UI" w:cs="Lao UI"/>
                <w:noProof w:val="0"/>
                <w:color w:val="000000"/>
                <w:sz w:val="20"/>
                <w:szCs w:val="20"/>
                <w:lang w:eastAsia="id-ID"/>
              </w:rPr>
              <w:t>4,71</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26.</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TIKUNG</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572,29</w:t>
            </w:r>
          </w:p>
        </w:tc>
      </w:tr>
      <w:tr w:rsidR="00632ABC" w:rsidRPr="00632ABC" w:rsidTr="00632ABC">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27.</w:t>
            </w:r>
          </w:p>
        </w:tc>
        <w:tc>
          <w:tcPr>
            <w:tcW w:w="204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TURI</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noProof w:val="0"/>
                <w:color w:val="000000"/>
                <w:sz w:val="20"/>
                <w:szCs w:val="20"/>
                <w:lang w:eastAsia="id-ID"/>
              </w:rPr>
            </w:pPr>
            <w:r w:rsidRPr="00632ABC">
              <w:rPr>
                <w:rFonts w:ascii="Lao UI" w:eastAsia="Times New Roman" w:hAnsi="Lao UI" w:cs="Lao UI"/>
                <w:noProof w:val="0"/>
                <w:color w:val="000000"/>
                <w:sz w:val="20"/>
                <w:szCs w:val="20"/>
                <w:lang w:eastAsia="id-ID"/>
              </w:rPr>
              <w:t>2.291,80</w:t>
            </w:r>
          </w:p>
        </w:tc>
      </w:tr>
      <w:tr w:rsidR="00632ABC" w:rsidRPr="00632ABC" w:rsidTr="00632ABC">
        <w:trPr>
          <w:trHeight w:val="300"/>
        </w:trPr>
        <w:tc>
          <w:tcPr>
            <w:tcW w:w="25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center"/>
              <w:rPr>
                <w:rFonts w:ascii="Lao UI" w:eastAsia="Times New Roman" w:hAnsi="Lao UI" w:cs="Lao UI"/>
                <w:b/>
                <w:bCs/>
                <w:noProof w:val="0"/>
                <w:color w:val="000000"/>
                <w:sz w:val="20"/>
                <w:szCs w:val="20"/>
                <w:lang w:eastAsia="id-ID"/>
              </w:rPr>
            </w:pPr>
            <w:r w:rsidRPr="00632ABC">
              <w:rPr>
                <w:rFonts w:ascii="Lao UI" w:eastAsia="Times New Roman" w:hAnsi="Lao UI" w:cs="Lao UI"/>
                <w:b/>
                <w:bCs/>
                <w:noProof w:val="0"/>
                <w:color w:val="000000"/>
                <w:sz w:val="20"/>
                <w:szCs w:val="20"/>
                <w:lang w:eastAsia="id-ID"/>
              </w:rPr>
              <w:t>TOTAL</w:t>
            </w:r>
          </w:p>
        </w:tc>
        <w:tc>
          <w:tcPr>
            <w:tcW w:w="1700" w:type="dxa"/>
            <w:tcBorders>
              <w:top w:val="nil"/>
              <w:left w:val="nil"/>
              <w:bottom w:val="single" w:sz="4" w:space="0" w:color="auto"/>
              <w:right w:val="single" w:sz="4" w:space="0" w:color="auto"/>
            </w:tcBorders>
            <w:shd w:val="clear" w:color="auto" w:fill="auto"/>
            <w:noWrap/>
            <w:vAlign w:val="bottom"/>
            <w:hideMark/>
          </w:tcPr>
          <w:p w:rsidR="00632ABC" w:rsidRPr="00632ABC" w:rsidRDefault="00632ABC" w:rsidP="00632ABC">
            <w:pPr>
              <w:spacing w:after="0" w:line="240" w:lineRule="auto"/>
              <w:jc w:val="right"/>
              <w:rPr>
                <w:rFonts w:ascii="Lao UI" w:eastAsia="Times New Roman" w:hAnsi="Lao UI" w:cs="Lao UI"/>
                <w:b/>
                <w:bCs/>
                <w:noProof w:val="0"/>
                <w:color w:val="000000"/>
                <w:sz w:val="20"/>
                <w:szCs w:val="20"/>
                <w:lang w:eastAsia="id-ID"/>
              </w:rPr>
            </w:pPr>
            <w:r w:rsidRPr="00632ABC">
              <w:rPr>
                <w:rFonts w:ascii="Lao UI" w:eastAsia="Times New Roman" w:hAnsi="Lao UI" w:cs="Lao UI"/>
                <w:b/>
                <w:bCs/>
                <w:noProof w:val="0"/>
                <w:color w:val="000000"/>
                <w:sz w:val="20"/>
                <w:szCs w:val="20"/>
                <w:lang w:eastAsia="id-ID"/>
              </w:rPr>
              <w:t>45.627,54</w:t>
            </w:r>
          </w:p>
        </w:tc>
      </w:tr>
    </w:tbl>
    <w:p w:rsidR="003370E7" w:rsidRPr="00D850C4" w:rsidRDefault="003370E7" w:rsidP="009B76AB">
      <w:pPr>
        <w:pStyle w:val="kontenutama"/>
        <w:rPr>
          <w:noProof/>
        </w:rPr>
      </w:pPr>
    </w:p>
    <w:p w:rsidR="003370E7" w:rsidRDefault="003370E7" w:rsidP="00F161D1">
      <w:pPr>
        <w:pStyle w:val="kontenutama"/>
        <w:ind w:firstLine="720"/>
        <w:rPr>
          <w:rFonts w:cs="Lao UI"/>
          <w:color w:val="000000"/>
        </w:rPr>
      </w:pPr>
      <w:r w:rsidRPr="00D850C4">
        <w:t xml:space="preserve">Berdasarkan </w:t>
      </w:r>
      <w:r w:rsidR="0020155D">
        <w:t xml:space="preserve">tabel 4. Potensi Lahan Pertanian Pangan Berkelanjutan (LP2B) Per Kecamatan Di </w:t>
      </w:r>
      <w:r w:rsidR="0020155D" w:rsidRPr="00606B58">
        <w:rPr>
          <w:noProof/>
        </w:rPr>
        <w:t xml:space="preserve">Kabupaten Lamongan </w:t>
      </w:r>
      <w:r w:rsidR="0020155D">
        <w:rPr>
          <w:noProof/>
        </w:rPr>
        <w:t xml:space="preserve">Tahun </w:t>
      </w:r>
      <w:r w:rsidR="0020155D" w:rsidRPr="00606B58">
        <w:rPr>
          <w:noProof/>
        </w:rPr>
        <w:t>2018</w:t>
      </w:r>
      <w:r w:rsidR="0020155D">
        <w:t xml:space="preserve"> diketahui bahwa kecama</w:t>
      </w:r>
      <w:r w:rsidR="00352A35">
        <w:t xml:space="preserve">tan dengan luas potensi Lahan Pertanian Pangan Berkelanjutan (LP2B) </w:t>
      </w:r>
      <w:r w:rsidR="00352A35">
        <w:lastRenderedPageBreak/>
        <w:t xml:space="preserve">terbesar adalah Kecamatan Sugio dengan luas </w:t>
      </w:r>
      <w:r w:rsidR="00352A35" w:rsidRPr="00632ABC">
        <w:rPr>
          <w:rFonts w:cs="Lao UI"/>
          <w:color w:val="000000"/>
        </w:rPr>
        <w:t>4.520,61</w:t>
      </w:r>
      <w:r w:rsidR="00352A35">
        <w:rPr>
          <w:rFonts w:cs="Lao UI"/>
          <w:color w:val="000000"/>
        </w:rPr>
        <w:t xml:space="preserve"> hektar. Hal ini dikarenakan Kecamatan Sugio merupakan kecamatan dengan luas kawasan pertanian terbesar di Kabupaten Lamongan dan memiliki daya dukung lahan pertanian yang baik. Selain itu, Kecamatan Sugio tidak dilewati baik oleh jalan arteri maupun jalan kolektor sehingga potensi untuk keberlanjutan kawasan pertaniannya dapat terjaga dikarenakan perkembangan kawasan non pertaniannya tidak pesat. Untuk </w:t>
      </w:r>
      <w:r w:rsidR="00352A35">
        <w:t xml:space="preserve">kecamatan dengan luas potensi Lahan Pertanian Pangan Berkelanjutan (LP2B) terkecil adalah Kecamatan Paciran dengan luas </w:t>
      </w:r>
      <w:r w:rsidR="00352A35">
        <w:rPr>
          <w:rFonts w:cs="Lao UI"/>
          <w:color w:val="000000"/>
        </w:rPr>
        <w:t xml:space="preserve">220,64 hektar. Hal ini dikarenakan berdasarkan </w:t>
      </w:r>
      <w:r w:rsidR="00352A35" w:rsidRPr="00352A35">
        <w:rPr>
          <w:rFonts w:eastAsia="Calibri" w:cs="Lao UI"/>
          <w:noProof/>
          <w:kern w:val="0"/>
          <w:lang w:eastAsia="en-US"/>
        </w:rPr>
        <w:t>Rencana Tata Ruang Wilayah  (RTRW)</w:t>
      </w:r>
      <w:r w:rsidR="00352A35" w:rsidRPr="000A616E">
        <w:rPr>
          <w:rFonts w:eastAsia="Calibri" w:cs="Lao UI"/>
          <w:b/>
          <w:noProof/>
          <w:kern w:val="0"/>
          <w:lang w:eastAsia="en-US"/>
        </w:rPr>
        <w:t xml:space="preserve">  </w:t>
      </w:r>
      <w:r w:rsidR="00352A35" w:rsidRPr="00352A35">
        <w:rPr>
          <w:rFonts w:eastAsia="Calibri" w:cs="Lao UI"/>
          <w:noProof/>
          <w:kern w:val="0"/>
          <w:lang w:eastAsia="en-US"/>
        </w:rPr>
        <w:t>K</w:t>
      </w:r>
      <w:r w:rsidR="00352A35">
        <w:rPr>
          <w:rFonts w:eastAsia="Calibri" w:cs="Lao UI"/>
          <w:noProof/>
          <w:kern w:val="0"/>
          <w:lang w:eastAsia="en-US"/>
        </w:rPr>
        <w:t>abupaten Lamongan Tahun 2011-20</w:t>
      </w:r>
      <w:r w:rsidR="00352A35" w:rsidRPr="00352A35">
        <w:rPr>
          <w:rFonts w:eastAsia="Calibri" w:cs="Lao UI"/>
          <w:noProof/>
          <w:kern w:val="0"/>
          <w:lang w:eastAsia="en-US"/>
        </w:rPr>
        <w:t>31,</w:t>
      </w:r>
      <w:r w:rsidR="00352A35">
        <w:rPr>
          <w:rFonts w:eastAsia="Calibri" w:cs="Lao UI"/>
          <w:b/>
          <w:noProof/>
          <w:kern w:val="0"/>
          <w:lang w:eastAsia="en-US"/>
        </w:rPr>
        <w:t xml:space="preserve"> </w:t>
      </w:r>
      <w:r w:rsidR="00352A35">
        <w:rPr>
          <w:rFonts w:cs="Lao UI"/>
          <w:color w:val="000000"/>
        </w:rPr>
        <w:t xml:space="preserve">Kecamatan Paciran </w:t>
      </w:r>
      <w:r w:rsidR="00A70271">
        <w:rPr>
          <w:rFonts w:cs="Lao UI"/>
          <w:color w:val="000000"/>
        </w:rPr>
        <w:t>di</w:t>
      </w:r>
      <w:r w:rsidR="00352A35">
        <w:rPr>
          <w:rFonts w:cs="Lao UI"/>
          <w:color w:val="000000"/>
        </w:rPr>
        <w:t>peruntukan sebagai kawasan industri sehingga tidak sesuai untuk dijadikan kawasan pertanian. Selain itu, Kecamatan Paciran memiliki</w:t>
      </w:r>
      <w:r w:rsidR="008002D3">
        <w:rPr>
          <w:rFonts w:cs="Lao UI"/>
          <w:color w:val="000000"/>
        </w:rPr>
        <w:t xml:space="preserve"> luas kawasan pertanian terkecil di Kabupaten Lamongan dengan daya dukung lahan pertanian yang buruk. Kecamatan Paciran juga dilewati oleh jalan kolektor yang ramai untuk menunjang kawasan industri sehingga Kecamatan Paciran mengalami perkembangan wilayah yang pesat. Perkembangan wilayah Kecamatan Paciran yang pesat berdampak pada terjadinya alih fungsi lahan pertanian ke lahan non pertanian yang terjadi disepanjang jalan kolektor secara masif.</w:t>
      </w:r>
    </w:p>
    <w:p w:rsidR="008002D3" w:rsidRDefault="00322D30" w:rsidP="009B76AB">
      <w:pPr>
        <w:pStyle w:val="kontenutama"/>
      </w:pPr>
      <w:r>
        <w:t xml:space="preserve">Secara umum potensi Lahan Pertanian Pangan Berkelanjutan (LP2B) menyebar disemua kecamatan Kabupaten Lamongan. Hal tersebut menunjukkan bahwa </w:t>
      </w:r>
      <w:r w:rsidR="00F63846">
        <w:t xml:space="preserve">setiap wilayah kecamatan di </w:t>
      </w:r>
      <w:r>
        <w:t xml:space="preserve">Kabupaten Lamongan </w:t>
      </w:r>
      <w:r w:rsidR="00F63846">
        <w:t>memiliki kawasan pertanian yang berpotensi besar untuk ditetapkan sebagai Lahan Pertanian Pangan Berkelanjutan (LP2B)</w:t>
      </w:r>
      <w:r w:rsidR="00A70271">
        <w:t xml:space="preserve">. Untuk itu diperlukan kebijakan khusus dalam melindungi dan menjaga kawasan pertanian ini agar tidak beralih fungsi menjadi kawasan non pertanian akibat dari perkembangan wilayah di Kabupaten Lamongan. </w:t>
      </w:r>
      <w:r w:rsidR="00A70271">
        <w:rPr>
          <w:noProof/>
        </w:rPr>
        <w:t xml:space="preserve">Adapun peta analisis potensi </w:t>
      </w:r>
      <w:r w:rsidR="00A70271">
        <w:t xml:space="preserve">Lahan Pertanian Pangan Berkelanjutan (LP2B) </w:t>
      </w:r>
      <w:r w:rsidR="00A70271">
        <w:rPr>
          <w:noProof/>
        </w:rPr>
        <w:t>di Kabupaten Lamongan Tahun 2018 ditunjukkan pada gambar 4. dibawah ini.</w:t>
      </w:r>
    </w:p>
    <w:p w:rsidR="000204CA" w:rsidRPr="00A70271" w:rsidRDefault="00B74A57" w:rsidP="00790866">
      <w:pPr>
        <w:pStyle w:val="Sistematika"/>
        <w:spacing w:after="0" w:line="276" w:lineRule="auto"/>
        <w:rPr>
          <w:rFonts w:ascii="Lao UI" w:hAnsi="Lao UI"/>
          <w:b w:val="0"/>
          <w:noProof/>
          <w:sz w:val="20"/>
          <w:szCs w:val="20"/>
        </w:rPr>
      </w:pPr>
      <w:r>
        <w:rPr>
          <w:noProof/>
        </w:rPr>
        <w:lastRenderedPageBreak/>
        <w:drawing>
          <wp:anchor distT="0" distB="0" distL="114300" distR="114300" simplePos="0" relativeHeight="251660800" behindDoc="1" locked="0" layoutInCell="1" allowOverlap="1">
            <wp:simplePos x="0" y="0"/>
            <wp:positionH relativeFrom="column">
              <wp:posOffset>-14605</wp:posOffset>
            </wp:positionH>
            <wp:positionV relativeFrom="paragraph">
              <wp:posOffset>120015</wp:posOffset>
            </wp:positionV>
            <wp:extent cx="5715000" cy="4031615"/>
            <wp:effectExtent l="0" t="0" r="0" b="0"/>
            <wp:wrapTight wrapText="bothSides">
              <wp:wrapPolygon edited="0">
                <wp:start x="0" y="0"/>
                <wp:lineTo x="0" y="21535"/>
                <wp:lineTo x="21528" y="21535"/>
                <wp:lineTo x="21528" y="0"/>
                <wp:lineTo x="0" y="0"/>
              </wp:wrapPolygon>
            </wp:wrapTight>
            <wp:docPr id="24" name="Picture 24" descr="L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P2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403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4CA" w:rsidRPr="008A2655">
        <w:rPr>
          <w:rFonts w:ascii="Lao UI" w:hAnsi="Lao UI" w:cs="Lao UI"/>
          <w:noProof/>
          <w:sz w:val="20"/>
          <w:szCs w:val="20"/>
        </w:rPr>
        <w:t>Simpulan</w:t>
      </w:r>
    </w:p>
    <w:p w:rsidR="00560D79" w:rsidRDefault="00D17725" w:rsidP="00036048">
      <w:pPr>
        <w:pStyle w:val="kontenutama"/>
        <w:ind w:firstLine="720"/>
        <w:rPr>
          <w:noProof/>
        </w:rPr>
      </w:pPr>
      <w:r w:rsidRPr="00B27CEF">
        <w:rPr>
          <w:noProof/>
        </w:rPr>
        <w:t xml:space="preserve">Berdasarkan </w:t>
      </w:r>
      <w:r w:rsidR="00114D83" w:rsidRPr="00B27CEF">
        <w:rPr>
          <w:noProof/>
        </w:rPr>
        <w:t xml:space="preserve">hasil </w:t>
      </w:r>
      <w:r w:rsidR="00B27CEF" w:rsidRPr="00B27CEF">
        <w:rPr>
          <w:noProof/>
        </w:rPr>
        <w:t>a</w:t>
      </w:r>
      <w:r w:rsidR="007C42C5" w:rsidRPr="00B27CEF">
        <w:rPr>
          <w:noProof/>
        </w:rPr>
        <w:t xml:space="preserve">nalisis </w:t>
      </w:r>
      <w:r w:rsidR="00B27CEF" w:rsidRPr="00B27CEF">
        <w:rPr>
          <w:noProof/>
        </w:rPr>
        <w:t>dapat disimpulkan</w:t>
      </w:r>
      <w:r w:rsidR="00114D83" w:rsidRPr="00B27CEF">
        <w:rPr>
          <w:noProof/>
        </w:rPr>
        <w:t xml:space="preserve"> bahwa </w:t>
      </w:r>
      <w:r w:rsidR="00F81D64">
        <w:rPr>
          <w:noProof/>
        </w:rPr>
        <w:t>luas potensi lahan pertanian pangan berkelanjutan Di Kabu</w:t>
      </w:r>
      <w:r w:rsidR="00714C93">
        <w:rPr>
          <w:noProof/>
        </w:rPr>
        <w:t>p</w:t>
      </w:r>
      <w:r w:rsidR="00036048">
        <w:rPr>
          <w:noProof/>
        </w:rPr>
        <w:t xml:space="preserve">aten Lamongan Tahun 2018 seluas </w:t>
      </w:r>
      <w:r w:rsidR="00714C93">
        <w:rPr>
          <w:noProof/>
        </w:rPr>
        <w:t>45.627,54 hektar</w:t>
      </w:r>
      <w:r w:rsidR="00C8587C">
        <w:rPr>
          <w:noProof/>
        </w:rPr>
        <w:t xml:space="preserve"> atau </w:t>
      </w:r>
      <w:r w:rsidR="003E3A96">
        <w:rPr>
          <w:noProof/>
        </w:rPr>
        <w:t>25,17 % dari luas Kabupaten Lamongan</w:t>
      </w:r>
      <w:r w:rsidR="00714C93">
        <w:rPr>
          <w:noProof/>
        </w:rPr>
        <w:t xml:space="preserve">. Kecamatan dengan luas potensi lahan pertanian pangan berkelanjutan terbesar adalah </w:t>
      </w:r>
      <w:r w:rsidR="00C8587C">
        <w:rPr>
          <w:noProof/>
        </w:rPr>
        <w:t xml:space="preserve">Kecamatan Sugio dengan luas </w:t>
      </w:r>
      <w:r w:rsidR="00714C93" w:rsidRPr="00714C93">
        <w:rPr>
          <w:noProof/>
        </w:rPr>
        <w:t>4</w:t>
      </w:r>
      <w:r w:rsidR="00714C93">
        <w:rPr>
          <w:noProof/>
        </w:rPr>
        <w:t>.</w:t>
      </w:r>
      <w:r w:rsidR="00714C93" w:rsidRPr="00714C93">
        <w:rPr>
          <w:noProof/>
        </w:rPr>
        <w:t>520,6</w:t>
      </w:r>
      <w:r w:rsidR="00714C93">
        <w:rPr>
          <w:noProof/>
        </w:rPr>
        <w:t>1 hektar</w:t>
      </w:r>
      <w:r w:rsidR="00C8587C">
        <w:rPr>
          <w:noProof/>
        </w:rPr>
        <w:t xml:space="preserve"> sedangkan Kecamatan dengan luas potensi lahan pertanian pangan berkelanjutan terkecil adalah Kecamatan </w:t>
      </w:r>
      <w:r w:rsidR="00EB47B6">
        <w:rPr>
          <w:noProof/>
        </w:rPr>
        <w:t>Paciran</w:t>
      </w:r>
      <w:r w:rsidR="00C8587C">
        <w:rPr>
          <w:noProof/>
        </w:rPr>
        <w:t xml:space="preserve"> dengan luas </w:t>
      </w:r>
      <w:r w:rsidR="00EB47B6">
        <w:rPr>
          <w:rFonts w:cs="Lao UI"/>
          <w:color w:val="000000"/>
        </w:rPr>
        <w:t>220,64</w:t>
      </w:r>
      <w:r w:rsidR="00EB47B6">
        <w:rPr>
          <w:noProof/>
        </w:rPr>
        <w:t xml:space="preserve"> </w:t>
      </w:r>
      <w:r w:rsidR="00C8587C">
        <w:rPr>
          <w:noProof/>
        </w:rPr>
        <w:t>hektar.</w:t>
      </w:r>
      <w:r w:rsidR="00560D79">
        <w:rPr>
          <w:noProof/>
        </w:rPr>
        <w:t xml:space="preserve"> </w:t>
      </w:r>
      <w:r w:rsidR="00595171">
        <w:rPr>
          <w:noProof/>
        </w:rPr>
        <w:t>Diharapkan dengan penelitian</w:t>
      </w:r>
      <w:r w:rsidR="00451B0D">
        <w:rPr>
          <w:noProof/>
        </w:rPr>
        <w:t xml:space="preserve"> ini</w:t>
      </w:r>
      <w:r w:rsidR="00595171">
        <w:rPr>
          <w:noProof/>
        </w:rPr>
        <w:t xml:space="preserve"> kedepannya dapat menjadi salah satu instrumen yang dapat membantu untuk memonitor situasi ketahanan pangan wilayah di Kabupaten Lamongan.</w:t>
      </w:r>
      <w:r w:rsidR="009B76AB">
        <w:rPr>
          <w:noProof/>
        </w:rPr>
        <w:t xml:space="preserve"> </w:t>
      </w:r>
      <w:r w:rsidR="009B76AB" w:rsidRPr="009B76AB">
        <w:rPr>
          <w:noProof/>
        </w:rPr>
        <w:t>Hal ini juga mendukung FAO (</w:t>
      </w:r>
      <w:r w:rsidR="009B76AB" w:rsidRPr="009B76AB">
        <w:rPr>
          <w:i/>
          <w:noProof/>
        </w:rPr>
        <w:t>Food and Agriculture Organization of the United Nations</w:t>
      </w:r>
      <w:r w:rsidR="009B76AB" w:rsidRPr="009B76AB">
        <w:rPr>
          <w:noProof/>
        </w:rPr>
        <w:t xml:space="preserve">) dalam melaksanakan salah satu programnya di SDGs </w:t>
      </w:r>
    </w:p>
    <w:p w:rsidR="00560D79" w:rsidRDefault="00B74A57" w:rsidP="00560D79">
      <w:pPr>
        <w:pStyle w:val="kontenutama"/>
        <w:rPr>
          <w:noProof/>
        </w:rPr>
      </w:pPr>
      <w:r>
        <w:rPr>
          <w:noProof/>
        </w:rPr>
        <mc:AlternateContent>
          <mc:Choice Requires="wps">
            <w:drawing>
              <wp:anchor distT="0" distB="0" distL="114300" distR="114300" simplePos="0" relativeHeight="251659776" behindDoc="0" locked="0" layoutInCell="1" allowOverlap="1">
                <wp:simplePos x="0" y="0"/>
                <wp:positionH relativeFrom="margin">
                  <wp:posOffset>113030</wp:posOffset>
                </wp:positionH>
                <wp:positionV relativeFrom="paragraph">
                  <wp:posOffset>-3656965</wp:posOffset>
                </wp:positionV>
                <wp:extent cx="5464810" cy="462915"/>
                <wp:effectExtent l="0" t="0" r="0" b="0"/>
                <wp:wrapTight wrapText="bothSides">
                  <wp:wrapPolygon edited="0">
                    <wp:start x="0" y="0"/>
                    <wp:lineTo x="0" y="20444"/>
                    <wp:lineTo x="21535" y="20444"/>
                    <wp:lineTo x="21535"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4810" cy="462915"/>
                        </a:xfrm>
                        <a:prstGeom prst="rect">
                          <a:avLst/>
                        </a:prstGeom>
                        <a:solidFill>
                          <a:prstClr val="white"/>
                        </a:solidFill>
                        <a:ln>
                          <a:noFill/>
                        </a:ln>
                        <a:effectLst/>
                      </wps:spPr>
                      <wps:txbx>
                        <w:txbxContent>
                          <w:p w:rsidR="00A70271" w:rsidRPr="00A70271" w:rsidRDefault="00A70271" w:rsidP="00A70271">
                            <w:pPr>
                              <w:pStyle w:val="Caption"/>
                              <w:spacing w:line="276" w:lineRule="auto"/>
                              <w:jc w:val="center"/>
                              <w:rPr>
                                <w:rFonts w:ascii="Lao UI" w:eastAsia="Times New Roman" w:hAnsi="Lao UI" w:cs="Lao UI"/>
                                <w:b w:val="0"/>
                                <w:bCs w:val="0"/>
                                <w:color w:val="auto"/>
                                <w:kern w:val="32"/>
                                <w:sz w:val="20"/>
                                <w:szCs w:val="20"/>
                              </w:rPr>
                            </w:pPr>
                            <w:r w:rsidRPr="00A70271">
                              <w:rPr>
                                <w:rFonts w:ascii="Lao UI" w:eastAsia="Times New Roman" w:hAnsi="Lao UI" w:cs="Lao UI"/>
                                <w:b w:val="0"/>
                                <w:bCs w:val="0"/>
                                <w:color w:val="auto"/>
                                <w:kern w:val="32"/>
                                <w:sz w:val="20"/>
                                <w:szCs w:val="20"/>
                                <w:lang w:val="en-US"/>
                              </w:rPr>
                              <w:t xml:space="preserve">Gambar  </w:t>
                            </w:r>
                            <w:r w:rsidRPr="00A70271">
                              <w:rPr>
                                <w:rFonts w:ascii="Lao UI" w:eastAsia="Times New Roman" w:hAnsi="Lao UI" w:cs="Lao UI"/>
                                <w:b w:val="0"/>
                                <w:bCs w:val="0"/>
                                <w:color w:val="auto"/>
                                <w:kern w:val="32"/>
                                <w:sz w:val="20"/>
                                <w:szCs w:val="20"/>
                              </w:rPr>
                              <w:t>4</w:t>
                            </w:r>
                            <w:r w:rsidRPr="00A70271">
                              <w:rPr>
                                <w:rFonts w:ascii="Lao UI" w:eastAsia="Times New Roman" w:hAnsi="Lao UI" w:cs="Lao UI"/>
                                <w:b w:val="0"/>
                                <w:bCs w:val="0"/>
                                <w:color w:val="auto"/>
                                <w:kern w:val="32"/>
                                <w:sz w:val="20"/>
                                <w:szCs w:val="20"/>
                                <w:lang w:val="en-US"/>
                              </w:rPr>
                              <w:t xml:space="preserve">. </w:t>
                            </w:r>
                            <w:r w:rsidR="006E1153">
                              <w:rPr>
                                <w:rFonts w:ascii="Lao UI" w:eastAsia="Times New Roman" w:hAnsi="Lao UI" w:cs="Lao UI"/>
                                <w:b w:val="0"/>
                                <w:bCs w:val="0"/>
                                <w:color w:val="auto"/>
                                <w:kern w:val="32"/>
                                <w:sz w:val="20"/>
                                <w:szCs w:val="20"/>
                              </w:rPr>
                              <w:t xml:space="preserve">Peta </w:t>
                            </w:r>
                            <w:r w:rsidRPr="00A70271">
                              <w:rPr>
                                <w:rFonts w:ascii="Lao UI" w:hAnsi="Lao UI" w:cs="Lao UI"/>
                                <w:b w:val="0"/>
                                <w:color w:val="auto"/>
                                <w:sz w:val="20"/>
                                <w:szCs w:val="20"/>
                              </w:rPr>
                              <w:t>Analisis Potensi Lahan Pertanian Pangan Berkelanjutan (LP2B) Di Kabupaten Lamongan Tahun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9pt;margin-top:-287.95pt;width:430.3pt;height:36.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" stroked="f">
                <v:path arrowok="t"/>
                <v:textbox inset="0,0,0,0">
                  <w:txbxContent>
                    <w:p w:rsidR="00A70271" w:rsidRPr="00A70271" w:rsidRDefault="00A70271" w:rsidP="00A70271">
                      <w:pPr>
                        <w:pStyle w:val="Caption"/>
                        <w:spacing w:line="276" w:lineRule="auto"/>
                        <w:jc w:val="center"/>
                        <w:rPr>
                          <w:rFonts w:ascii="Lao UI" w:eastAsia="Times New Roman" w:hAnsi="Lao UI" w:cs="Lao UI"/>
                          <w:b w:val="0"/>
                          <w:bCs w:val="0"/>
                          <w:color w:val="auto"/>
                          <w:kern w:val="32"/>
                          <w:sz w:val="20"/>
                          <w:szCs w:val="20"/>
                        </w:rPr>
                      </w:pPr>
                      <w:r w:rsidRPr="00A70271">
                        <w:rPr>
                          <w:rFonts w:ascii="Lao UI" w:eastAsia="Times New Roman" w:hAnsi="Lao UI" w:cs="Lao UI"/>
                          <w:b w:val="0"/>
                          <w:bCs w:val="0"/>
                          <w:color w:val="auto"/>
                          <w:kern w:val="32"/>
                          <w:sz w:val="20"/>
                          <w:szCs w:val="20"/>
                          <w:lang w:val="en-US"/>
                        </w:rPr>
                        <w:t xml:space="preserve">Gambar  </w:t>
                      </w:r>
                      <w:r w:rsidRPr="00A70271">
                        <w:rPr>
                          <w:rFonts w:ascii="Lao UI" w:eastAsia="Times New Roman" w:hAnsi="Lao UI" w:cs="Lao UI"/>
                          <w:b w:val="0"/>
                          <w:bCs w:val="0"/>
                          <w:color w:val="auto"/>
                          <w:kern w:val="32"/>
                          <w:sz w:val="20"/>
                          <w:szCs w:val="20"/>
                        </w:rPr>
                        <w:t>4</w:t>
                      </w:r>
                      <w:r w:rsidRPr="00A70271">
                        <w:rPr>
                          <w:rFonts w:ascii="Lao UI" w:eastAsia="Times New Roman" w:hAnsi="Lao UI" w:cs="Lao UI"/>
                          <w:b w:val="0"/>
                          <w:bCs w:val="0"/>
                          <w:color w:val="auto"/>
                          <w:kern w:val="32"/>
                          <w:sz w:val="20"/>
                          <w:szCs w:val="20"/>
                          <w:lang w:val="en-US"/>
                        </w:rPr>
                        <w:t xml:space="preserve">. </w:t>
                      </w:r>
                      <w:r w:rsidR="006E1153">
                        <w:rPr>
                          <w:rFonts w:ascii="Lao UI" w:eastAsia="Times New Roman" w:hAnsi="Lao UI" w:cs="Lao UI"/>
                          <w:b w:val="0"/>
                          <w:bCs w:val="0"/>
                          <w:color w:val="auto"/>
                          <w:kern w:val="32"/>
                          <w:sz w:val="20"/>
                          <w:szCs w:val="20"/>
                        </w:rPr>
                        <w:t xml:space="preserve">Peta </w:t>
                      </w:r>
                      <w:r w:rsidRPr="00A70271">
                        <w:rPr>
                          <w:rFonts w:ascii="Lao UI" w:hAnsi="Lao UI" w:cs="Lao UI"/>
                          <w:b w:val="0"/>
                          <w:color w:val="auto"/>
                          <w:sz w:val="20"/>
                          <w:szCs w:val="20"/>
                        </w:rPr>
                        <w:t>Analisis Potensi Lahan Pertanian Pangan Berkelanjutan (LP2B) Di Kabupaten Lamongan Tahun 2018</w:t>
                      </w:r>
                    </w:p>
                  </w:txbxContent>
                </v:textbox>
                <w10:wrap type="tight" anchorx="margin"/>
              </v:shape>
            </w:pict>
          </mc:Fallback>
        </mc:AlternateContent>
      </w:r>
    </w:p>
    <w:p w:rsidR="00560D79" w:rsidRDefault="00560D79" w:rsidP="00560D79">
      <w:pPr>
        <w:pStyle w:val="kontenutama"/>
        <w:rPr>
          <w:noProof/>
        </w:rPr>
      </w:pPr>
    </w:p>
    <w:p w:rsidR="00560D79" w:rsidRDefault="00560D79" w:rsidP="00560D79">
      <w:pPr>
        <w:pStyle w:val="kontenutama"/>
        <w:rPr>
          <w:noProof/>
        </w:rPr>
      </w:pPr>
    </w:p>
    <w:p w:rsidR="009B76AB" w:rsidRDefault="009B76AB" w:rsidP="00560D79">
      <w:pPr>
        <w:pStyle w:val="kontenutama"/>
        <w:rPr>
          <w:noProof/>
        </w:rPr>
      </w:pPr>
      <w:r w:rsidRPr="009B76AB">
        <w:rPr>
          <w:noProof/>
        </w:rPr>
        <w:t xml:space="preserve">yaitu </w:t>
      </w:r>
      <w:r w:rsidRPr="009B76AB">
        <w:rPr>
          <w:i/>
          <w:noProof/>
        </w:rPr>
        <w:t>Sustainable Food and Agriculture</w:t>
      </w:r>
      <w:r w:rsidRPr="009B76AB">
        <w:rPr>
          <w:noProof/>
        </w:rPr>
        <w:t xml:space="preserve"> yang ditargetkan selesai pada tahun 2030</w:t>
      </w:r>
      <w:r>
        <w:rPr>
          <w:noProof/>
        </w:rPr>
        <w:t>.</w:t>
      </w:r>
    </w:p>
    <w:p w:rsidR="00A70271" w:rsidRPr="00A70271" w:rsidRDefault="008A2655" w:rsidP="00A70271">
      <w:pPr>
        <w:pStyle w:val="Sistematika"/>
        <w:spacing w:after="0" w:line="276" w:lineRule="auto"/>
        <w:rPr>
          <w:rFonts w:ascii="Lao UI" w:hAnsi="Lao UI" w:cs="Lao UI"/>
          <w:noProof/>
          <w:sz w:val="20"/>
          <w:szCs w:val="20"/>
          <w:lang w:val="en-US"/>
        </w:rPr>
      </w:pPr>
      <w:r>
        <w:rPr>
          <w:rFonts w:ascii="Lao UI" w:hAnsi="Lao UI" w:cs="Lao UI"/>
          <w:noProof/>
          <w:sz w:val="20"/>
          <w:szCs w:val="20"/>
        </w:rPr>
        <w:t>Ucapan terima kasih</w:t>
      </w:r>
    </w:p>
    <w:p w:rsidR="00852627" w:rsidRPr="008A2655" w:rsidRDefault="008A2655" w:rsidP="009B76AB">
      <w:pPr>
        <w:pStyle w:val="kontenutama"/>
      </w:pPr>
      <w:r w:rsidRPr="008A2655">
        <w:t>Ucapan terima kasih disampaikan kepada berbagai pihak yang telah membantu dalam penelitian</w:t>
      </w:r>
      <w:r>
        <w:t>/penyusunan artikel</w:t>
      </w:r>
      <w:r w:rsidRPr="008A2655">
        <w:t xml:space="preserve">. </w:t>
      </w:r>
    </w:p>
    <w:p w:rsidR="001C010D" w:rsidRDefault="000A50A4" w:rsidP="00790866">
      <w:pPr>
        <w:pStyle w:val="Sistematika"/>
        <w:spacing w:after="0" w:line="276" w:lineRule="auto"/>
        <w:rPr>
          <w:rFonts w:ascii="Lao UI" w:hAnsi="Lao UI" w:cs="Lao UI"/>
          <w:noProof/>
          <w:sz w:val="20"/>
          <w:szCs w:val="20"/>
        </w:rPr>
      </w:pPr>
      <w:r w:rsidRPr="008A2655">
        <w:rPr>
          <w:rFonts w:ascii="Lao UI" w:hAnsi="Lao UI" w:cs="Lao UI"/>
          <w:noProof/>
          <w:sz w:val="20"/>
          <w:szCs w:val="20"/>
        </w:rPr>
        <w:t>Referensi</w:t>
      </w:r>
    </w:p>
    <w:p w:rsidR="000A616E" w:rsidRPr="000A616E" w:rsidRDefault="000A616E" w:rsidP="00260425">
      <w:pPr>
        <w:pStyle w:val="Sistematika"/>
        <w:spacing w:before="0" w:beforeAutospacing="0" w:after="0" w:line="276" w:lineRule="auto"/>
        <w:ind w:left="426" w:hanging="426"/>
        <w:jc w:val="both"/>
        <w:rPr>
          <w:rFonts w:ascii="Lao UI" w:hAnsi="Lao UI" w:cs="Lao UI"/>
          <w:b w:val="0"/>
          <w:noProof/>
          <w:sz w:val="20"/>
          <w:szCs w:val="20"/>
          <w:lang w:val="en-US"/>
        </w:rPr>
      </w:pPr>
      <w:r w:rsidRPr="000A616E">
        <w:rPr>
          <w:rFonts w:ascii="Lao UI" w:hAnsi="Lao UI" w:cs="Lao UI"/>
          <w:b w:val="0"/>
          <w:noProof/>
          <w:sz w:val="20"/>
          <w:szCs w:val="20"/>
          <w:lang w:val="en-US"/>
        </w:rPr>
        <w:t xml:space="preserve">Azizah, N. (2014). Model pengembangan industri kecil konveksi melalui apik (asosiasi pengrajin industri konveksi) di Desa Tritunggal Kecamatan Babat Kabupaten Lamongan Jawa Timur. </w:t>
      </w:r>
      <w:r w:rsidRPr="000A616E">
        <w:rPr>
          <w:rFonts w:ascii="Lao UI" w:hAnsi="Lao UI" w:cs="Lao UI"/>
          <w:b w:val="0"/>
          <w:i/>
          <w:noProof/>
          <w:sz w:val="20"/>
          <w:szCs w:val="20"/>
          <w:lang w:val="en-US"/>
        </w:rPr>
        <w:t>Economics Development Analysis Journal</w:t>
      </w:r>
      <w:r w:rsidRPr="000A616E">
        <w:rPr>
          <w:rFonts w:ascii="Lao UI" w:hAnsi="Lao UI" w:cs="Lao UI"/>
          <w:b w:val="0"/>
          <w:noProof/>
          <w:sz w:val="20"/>
          <w:szCs w:val="20"/>
          <w:lang w:val="en-US"/>
        </w:rPr>
        <w:t>, 293-306.</w:t>
      </w:r>
    </w:p>
    <w:p w:rsidR="00852627" w:rsidRDefault="00852627" w:rsidP="00852627">
      <w:pPr>
        <w:pStyle w:val="Sistematika"/>
        <w:spacing w:before="0" w:beforeAutospacing="0" w:after="0" w:line="276" w:lineRule="auto"/>
        <w:ind w:left="426" w:hanging="426"/>
        <w:jc w:val="both"/>
        <w:rPr>
          <w:rFonts w:ascii="Lao UI" w:hAnsi="Lao UI" w:cs="Lao UI"/>
          <w:b w:val="0"/>
          <w:noProof/>
          <w:sz w:val="20"/>
          <w:szCs w:val="20"/>
          <w:lang w:val="en-US"/>
        </w:rPr>
      </w:pPr>
      <w:r w:rsidRPr="00852627">
        <w:rPr>
          <w:rFonts w:ascii="Lao UI" w:hAnsi="Lao UI" w:cs="Lao UI"/>
          <w:b w:val="0"/>
          <w:noProof/>
          <w:sz w:val="20"/>
          <w:szCs w:val="20"/>
          <w:lang w:val="en-US"/>
        </w:rPr>
        <w:t>Okezone.com. (2019, 30 Oktober). BPS: Luas Lahan Pertanian Semakin Menurun. Dia</w:t>
      </w:r>
      <w:r>
        <w:rPr>
          <w:rFonts w:ascii="Lao UI" w:hAnsi="Lao UI" w:cs="Lao UI"/>
          <w:b w:val="0"/>
          <w:noProof/>
          <w:sz w:val="20"/>
          <w:szCs w:val="20"/>
          <w:lang w:val="en-US"/>
        </w:rPr>
        <w:t xml:space="preserve">kses pada 5 November 2019, dari </w:t>
      </w:r>
      <w:r w:rsidRPr="00852627">
        <w:rPr>
          <w:rFonts w:ascii="Lao UI" w:hAnsi="Lao UI" w:cs="Lao UI"/>
          <w:b w:val="0"/>
          <w:noProof/>
          <w:sz w:val="20"/>
          <w:szCs w:val="20"/>
          <w:lang w:val="en-US"/>
        </w:rPr>
        <w:t>https://economy.okezone.com/read/2018/10</w:t>
      </w:r>
      <w:r w:rsidRPr="00852627">
        <w:rPr>
          <w:rFonts w:ascii="Lao UI" w:hAnsi="Lao UI" w:cs="Lao UI"/>
          <w:b w:val="0"/>
          <w:noProof/>
          <w:sz w:val="20"/>
          <w:szCs w:val="20"/>
          <w:lang w:val="en-US"/>
        </w:rPr>
        <w:lastRenderedPageBreak/>
        <w:t>/30/320/1970900/bps-luas-lahan-pertanian-semakin-menurun.</w:t>
      </w:r>
    </w:p>
    <w:p w:rsidR="000A616E" w:rsidRPr="000A616E" w:rsidRDefault="000A616E" w:rsidP="000A616E">
      <w:pPr>
        <w:pStyle w:val="Sistematika"/>
        <w:spacing w:before="0" w:beforeAutospacing="0" w:after="0" w:line="276" w:lineRule="auto"/>
        <w:ind w:left="426" w:hanging="426"/>
        <w:jc w:val="both"/>
        <w:rPr>
          <w:rFonts w:ascii="Lao UI" w:hAnsi="Lao UI" w:cs="Lao UI"/>
          <w:b w:val="0"/>
          <w:noProof/>
          <w:sz w:val="20"/>
          <w:szCs w:val="20"/>
          <w:lang w:val="en-US"/>
        </w:rPr>
      </w:pPr>
      <w:r w:rsidRPr="000A616E">
        <w:rPr>
          <w:rFonts w:ascii="Lao UI" w:hAnsi="Lao UI" w:cs="Lao UI"/>
          <w:b w:val="0"/>
          <w:noProof/>
          <w:sz w:val="20"/>
          <w:szCs w:val="20"/>
          <w:lang w:val="en-US"/>
        </w:rPr>
        <w:t xml:space="preserve">Janti, G. I. (2016). Perlindungan lahan pertanian pangan berkelanjutan guna memperkokoh ketahanan pangan wilayah (Studi di Kabupaten Bantul, Daerah Istimewa Yogyakarta). </w:t>
      </w:r>
      <w:r w:rsidRPr="000A616E">
        <w:rPr>
          <w:rFonts w:ascii="Lao UI" w:hAnsi="Lao UI" w:cs="Lao UI"/>
          <w:b w:val="0"/>
          <w:i/>
          <w:noProof/>
          <w:sz w:val="20"/>
          <w:szCs w:val="20"/>
          <w:lang w:val="en-US"/>
        </w:rPr>
        <w:t>Jurnal Ketahanan Nasional</w:t>
      </w:r>
      <w:r w:rsidRPr="000A616E">
        <w:rPr>
          <w:rFonts w:ascii="Lao UI" w:hAnsi="Lao UI" w:cs="Lao UI"/>
          <w:b w:val="0"/>
          <w:noProof/>
          <w:sz w:val="20"/>
          <w:szCs w:val="20"/>
          <w:lang w:val="en-US"/>
        </w:rPr>
        <w:t>, Vol. 22, No. 1, 1-21.</w:t>
      </w:r>
    </w:p>
    <w:p w:rsidR="000A616E" w:rsidRPr="000A616E" w:rsidRDefault="000A616E" w:rsidP="000A616E">
      <w:pPr>
        <w:pStyle w:val="Sistematika"/>
        <w:spacing w:before="0" w:beforeAutospacing="0" w:after="0" w:line="276" w:lineRule="auto"/>
        <w:ind w:left="426" w:hanging="426"/>
        <w:jc w:val="both"/>
        <w:rPr>
          <w:rFonts w:ascii="Lao UI" w:hAnsi="Lao UI" w:cs="Lao UI"/>
          <w:b w:val="0"/>
          <w:noProof/>
          <w:sz w:val="20"/>
          <w:szCs w:val="20"/>
          <w:lang w:val="en-US"/>
        </w:rPr>
      </w:pPr>
      <w:r w:rsidRPr="000A616E">
        <w:rPr>
          <w:rFonts w:ascii="Lao UI" w:hAnsi="Lao UI" w:cs="Lao UI"/>
          <w:b w:val="0"/>
          <w:i/>
          <w:noProof/>
          <w:sz w:val="20"/>
          <w:szCs w:val="20"/>
          <w:lang w:val="en-US"/>
        </w:rPr>
        <w:t>Kabupaten Lamongan Dalam Angka 2018</w:t>
      </w:r>
      <w:r w:rsidRPr="000A616E">
        <w:rPr>
          <w:rFonts w:ascii="Lao UI" w:hAnsi="Lao UI" w:cs="Lao UI"/>
          <w:b w:val="0"/>
          <w:noProof/>
          <w:sz w:val="20"/>
          <w:szCs w:val="20"/>
          <w:lang w:val="en-US"/>
        </w:rPr>
        <w:t>. Badan Pusat Statistik Kabupaten Lamongan. 2018</w:t>
      </w:r>
    </w:p>
    <w:p w:rsidR="000A616E" w:rsidRPr="000A616E" w:rsidRDefault="000A616E" w:rsidP="009D24C5">
      <w:pPr>
        <w:pStyle w:val="Sistematika"/>
        <w:spacing w:before="0" w:beforeAutospacing="0" w:after="0" w:line="276" w:lineRule="auto"/>
        <w:ind w:left="426" w:hanging="426"/>
        <w:jc w:val="both"/>
        <w:rPr>
          <w:rFonts w:ascii="Lao UI" w:hAnsi="Lao UI" w:cs="Lao UI"/>
          <w:b w:val="0"/>
          <w:noProof/>
          <w:sz w:val="20"/>
          <w:szCs w:val="20"/>
          <w:lang w:val="en-US"/>
        </w:rPr>
      </w:pPr>
      <w:r w:rsidRPr="000A616E">
        <w:rPr>
          <w:rFonts w:ascii="Lao UI" w:hAnsi="Lao UI" w:cs="Lao UI"/>
          <w:b w:val="0"/>
          <w:noProof/>
          <w:sz w:val="20"/>
          <w:szCs w:val="20"/>
          <w:lang w:val="en-US"/>
        </w:rPr>
        <w:t xml:space="preserve">Karenina, A. (2016). Strategi perlindungan lahan pertanian pangan berkelanjutan di Kabupaten Tangerang. </w:t>
      </w:r>
      <w:r w:rsidRPr="003739B9">
        <w:rPr>
          <w:rFonts w:ascii="Lao UI" w:hAnsi="Lao UI" w:cs="Lao UI"/>
          <w:b w:val="0"/>
          <w:i/>
          <w:noProof/>
          <w:sz w:val="20"/>
          <w:szCs w:val="20"/>
          <w:lang w:val="en-US"/>
        </w:rPr>
        <w:t>Jurnal Manajemen Pembangunan Daerah</w:t>
      </w:r>
      <w:r w:rsidRPr="000A616E">
        <w:rPr>
          <w:rFonts w:ascii="Lao UI" w:hAnsi="Lao UI" w:cs="Lao UI"/>
          <w:b w:val="0"/>
          <w:noProof/>
          <w:sz w:val="20"/>
          <w:szCs w:val="20"/>
          <w:lang w:val="en-US"/>
        </w:rPr>
        <w:t>, Vol. 8, No.2, 1-9.</w:t>
      </w:r>
    </w:p>
    <w:p w:rsidR="000A616E" w:rsidRPr="000A616E" w:rsidRDefault="000A616E" w:rsidP="009D24C5">
      <w:pPr>
        <w:pStyle w:val="Sistematika"/>
        <w:spacing w:before="0" w:beforeAutospacing="0" w:after="0" w:line="276" w:lineRule="auto"/>
        <w:ind w:left="426" w:hanging="426"/>
        <w:jc w:val="both"/>
        <w:rPr>
          <w:rFonts w:ascii="Lao UI" w:hAnsi="Lao UI" w:cs="Lao UI"/>
          <w:b w:val="0"/>
          <w:noProof/>
          <w:sz w:val="20"/>
          <w:szCs w:val="20"/>
          <w:lang w:val="en-US"/>
        </w:rPr>
      </w:pPr>
      <w:r w:rsidRPr="000A616E">
        <w:rPr>
          <w:rFonts w:ascii="Lao UI" w:hAnsi="Lao UI" w:cs="Lao UI"/>
          <w:b w:val="0"/>
          <w:noProof/>
          <w:sz w:val="20"/>
          <w:szCs w:val="20"/>
          <w:lang w:val="en-US"/>
        </w:rPr>
        <w:t xml:space="preserve">Mahaputra, G. P., &amp; Santoso, E. B. (2018). Arahan Pengembangan Kawasan Industri Maritim di Wilayah Brondong-Paciran, Kabupaten Lamongan. </w:t>
      </w:r>
      <w:r w:rsidRPr="003739B9">
        <w:rPr>
          <w:rFonts w:ascii="Lao UI" w:hAnsi="Lao UI" w:cs="Lao UI"/>
          <w:b w:val="0"/>
          <w:i/>
          <w:noProof/>
          <w:sz w:val="20"/>
          <w:szCs w:val="20"/>
          <w:lang w:val="en-US"/>
        </w:rPr>
        <w:t>JURNAL TEKNIK ITS</w:t>
      </w:r>
      <w:r w:rsidRPr="000A616E">
        <w:rPr>
          <w:rFonts w:ascii="Lao UI" w:hAnsi="Lao UI" w:cs="Lao UI"/>
          <w:b w:val="0"/>
          <w:noProof/>
          <w:sz w:val="20"/>
          <w:szCs w:val="20"/>
          <w:lang w:val="en-US"/>
        </w:rPr>
        <w:t>, Vol. 7, No. 2, 107-112.</w:t>
      </w:r>
    </w:p>
    <w:p w:rsidR="000A616E" w:rsidRPr="000A616E" w:rsidRDefault="000A616E" w:rsidP="009D24C5">
      <w:pPr>
        <w:pStyle w:val="Sistematika"/>
        <w:spacing w:before="0" w:beforeAutospacing="0" w:after="0" w:line="276" w:lineRule="auto"/>
        <w:ind w:left="426" w:hanging="426"/>
        <w:jc w:val="both"/>
        <w:rPr>
          <w:rFonts w:ascii="Lao UI" w:hAnsi="Lao UI" w:cs="Lao UI"/>
          <w:b w:val="0"/>
          <w:noProof/>
          <w:sz w:val="20"/>
          <w:szCs w:val="20"/>
          <w:lang w:val="en-US"/>
        </w:rPr>
      </w:pPr>
      <w:r w:rsidRPr="000A616E">
        <w:rPr>
          <w:rFonts w:ascii="Lao UI" w:hAnsi="Lao UI" w:cs="Lao UI"/>
          <w:b w:val="0"/>
          <w:noProof/>
          <w:sz w:val="20"/>
          <w:szCs w:val="20"/>
          <w:lang w:val="en-US"/>
        </w:rPr>
        <w:t>Peraturan Pemerintah Nomor 17 Tahun 2015 tentang Ketahanan Pangan dan Gizi</w:t>
      </w:r>
    </w:p>
    <w:p w:rsidR="000A616E" w:rsidRPr="000A616E" w:rsidRDefault="000A616E" w:rsidP="009D24C5">
      <w:pPr>
        <w:pStyle w:val="Sistematika"/>
        <w:spacing w:before="0" w:beforeAutospacing="0" w:after="0" w:line="276" w:lineRule="auto"/>
        <w:ind w:left="426" w:hanging="426"/>
        <w:jc w:val="both"/>
        <w:rPr>
          <w:rFonts w:ascii="Lao UI" w:hAnsi="Lao UI" w:cs="Lao UI"/>
          <w:b w:val="0"/>
          <w:noProof/>
          <w:sz w:val="20"/>
          <w:szCs w:val="20"/>
          <w:lang w:val="en-US"/>
        </w:rPr>
      </w:pPr>
      <w:r w:rsidRPr="000A616E">
        <w:rPr>
          <w:rFonts w:ascii="Lao UI" w:hAnsi="Lao UI" w:cs="Lao UI"/>
          <w:b w:val="0"/>
          <w:noProof/>
          <w:sz w:val="20"/>
          <w:szCs w:val="20"/>
          <w:lang w:val="en-US"/>
        </w:rPr>
        <w:t>Peraturan Daerah Kabupaten Lamongan Nomor 15 Tahun 2011 tentang Rencana Tata Ruang Wilayah Kabupaten Lamongan Tahun 2011-2031</w:t>
      </w:r>
    </w:p>
    <w:p w:rsidR="000A616E" w:rsidRPr="000A616E" w:rsidRDefault="000A616E" w:rsidP="009D24C5">
      <w:pPr>
        <w:pStyle w:val="Sistematika"/>
        <w:spacing w:before="0" w:beforeAutospacing="0" w:after="0" w:line="276" w:lineRule="auto"/>
        <w:ind w:left="426" w:hanging="426"/>
        <w:jc w:val="both"/>
        <w:rPr>
          <w:rFonts w:ascii="Lao UI" w:hAnsi="Lao UI" w:cs="Lao UI"/>
          <w:b w:val="0"/>
          <w:noProof/>
          <w:sz w:val="20"/>
          <w:szCs w:val="20"/>
          <w:lang w:val="en-US"/>
        </w:rPr>
      </w:pPr>
      <w:r w:rsidRPr="000A616E">
        <w:rPr>
          <w:rFonts w:ascii="Lao UI" w:hAnsi="Lao UI" w:cs="Lao UI"/>
          <w:b w:val="0"/>
          <w:noProof/>
          <w:sz w:val="20"/>
          <w:szCs w:val="20"/>
          <w:lang w:val="en-US"/>
        </w:rPr>
        <w:t xml:space="preserve">Sakti, </w:t>
      </w:r>
      <w:r w:rsidRPr="003739B9">
        <w:rPr>
          <w:rFonts w:ascii="Lao UI" w:hAnsi="Lao UI" w:cs="Lao UI"/>
          <w:b w:val="0"/>
          <w:i/>
          <w:noProof/>
          <w:sz w:val="20"/>
          <w:szCs w:val="20"/>
          <w:lang w:val="en-US"/>
        </w:rPr>
        <w:t>et al</w:t>
      </w:r>
      <w:r w:rsidRPr="000A616E">
        <w:rPr>
          <w:rFonts w:ascii="Lao UI" w:hAnsi="Lao UI" w:cs="Lao UI"/>
          <w:b w:val="0"/>
          <w:noProof/>
          <w:sz w:val="20"/>
          <w:szCs w:val="20"/>
          <w:lang w:val="en-US"/>
        </w:rPr>
        <w:t xml:space="preserve">. (2013). Kajian pemetaan lahan pertanian pangan berkelanjutan (LP2B) di kabupaten purworejo. </w:t>
      </w:r>
      <w:r w:rsidRPr="003739B9">
        <w:rPr>
          <w:rFonts w:ascii="Lao UI" w:hAnsi="Lao UI" w:cs="Lao UI"/>
          <w:b w:val="0"/>
          <w:i/>
          <w:noProof/>
          <w:sz w:val="20"/>
          <w:szCs w:val="20"/>
          <w:lang w:val="en-US"/>
        </w:rPr>
        <w:t>Jurnal ilmu tanah dan Agroklimatologi</w:t>
      </w:r>
      <w:r w:rsidRPr="000A616E">
        <w:rPr>
          <w:rFonts w:ascii="Lao UI" w:hAnsi="Lao UI" w:cs="Lao UI"/>
          <w:b w:val="0"/>
          <w:noProof/>
          <w:sz w:val="20"/>
          <w:szCs w:val="20"/>
          <w:lang w:val="en-US"/>
        </w:rPr>
        <w:t>, 55-70.</w:t>
      </w:r>
    </w:p>
    <w:p w:rsidR="000A616E" w:rsidRPr="000A616E" w:rsidRDefault="000A616E" w:rsidP="009D24C5">
      <w:pPr>
        <w:pStyle w:val="Sistematika"/>
        <w:spacing w:before="0" w:beforeAutospacing="0" w:after="0" w:line="276" w:lineRule="auto"/>
        <w:ind w:left="426" w:hanging="426"/>
        <w:jc w:val="both"/>
        <w:rPr>
          <w:rFonts w:ascii="Lao UI" w:hAnsi="Lao UI" w:cs="Lao UI"/>
          <w:b w:val="0"/>
          <w:noProof/>
          <w:sz w:val="20"/>
          <w:szCs w:val="20"/>
          <w:lang w:val="en-US"/>
        </w:rPr>
      </w:pPr>
      <w:r w:rsidRPr="000A616E">
        <w:rPr>
          <w:rFonts w:ascii="Lao UI" w:hAnsi="Lao UI" w:cs="Lao UI"/>
          <w:b w:val="0"/>
          <w:noProof/>
          <w:sz w:val="20"/>
          <w:szCs w:val="20"/>
          <w:lang w:val="en-US"/>
        </w:rPr>
        <w:t>Undang-Undang No. 41 Tahun 2009 tentang Perlindungan Lahan Pertanian Pangan Berkelanjutan</w:t>
      </w:r>
    </w:p>
    <w:p w:rsidR="000A616E" w:rsidRPr="000A616E" w:rsidRDefault="000A616E" w:rsidP="0028220A">
      <w:pPr>
        <w:pStyle w:val="Sistematika"/>
        <w:spacing w:before="0" w:beforeAutospacing="0" w:after="0" w:line="276" w:lineRule="auto"/>
        <w:ind w:left="426" w:hanging="426"/>
        <w:jc w:val="both"/>
        <w:rPr>
          <w:rFonts w:ascii="Lao UI" w:hAnsi="Lao UI" w:cs="Lao UI"/>
          <w:b w:val="0"/>
          <w:noProof/>
          <w:sz w:val="20"/>
          <w:szCs w:val="20"/>
          <w:lang w:val="en-US"/>
        </w:rPr>
      </w:pPr>
      <w:r w:rsidRPr="000A616E">
        <w:rPr>
          <w:rFonts w:ascii="Lao UI" w:hAnsi="Lao UI" w:cs="Lao UI"/>
          <w:b w:val="0"/>
          <w:noProof/>
          <w:sz w:val="20"/>
          <w:szCs w:val="20"/>
          <w:lang w:val="en-US"/>
        </w:rPr>
        <w:t xml:space="preserve">Widayati, W. (2015). </w:t>
      </w:r>
      <w:r w:rsidR="003739B9" w:rsidRPr="000A616E">
        <w:rPr>
          <w:rFonts w:ascii="Lao UI" w:hAnsi="Lao UI" w:cs="Lao UI"/>
          <w:b w:val="0"/>
          <w:noProof/>
          <w:sz w:val="20"/>
          <w:szCs w:val="20"/>
          <w:lang w:val="en-US"/>
        </w:rPr>
        <w:t>Kebijakan perlindungan lahan pertanian pangan berkelanjutan di Kabupaten Demak</w:t>
      </w:r>
      <w:r w:rsidRPr="000A616E">
        <w:rPr>
          <w:rFonts w:ascii="Lao UI" w:hAnsi="Lao UI" w:cs="Lao UI"/>
          <w:b w:val="0"/>
          <w:noProof/>
          <w:sz w:val="20"/>
          <w:szCs w:val="20"/>
          <w:lang w:val="en-US"/>
        </w:rPr>
        <w:t xml:space="preserve">. </w:t>
      </w:r>
      <w:r w:rsidRPr="003739B9">
        <w:rPr>
          <w:rFonts w:ascii="Lao UI" w:hAnsi="Lao UI" w:cs="Lao UI"/>
          <w:b w:val="0"/>
          <w:i/>
          <w:noProof/>
          <w:sz w:val="20"/>
          <w:szCs w:val="20"/>
          <w:lang w:val="en-US"/>
        </w:rPr>
        <w:t>Jurnal Ilmiah Ilmu Pemerintahan</w:t>
      </w:r>
      <w:r w:rsidRPr="000A616E">
        <w:rPr>
          <w:rFonts w:ascii="Lao UI" w:hAnsi="Lao UI" w:cs="Lao UI"/>
          <w:b w:val="0"/>
          <w:noProof/>
          <w:sz w:val="20"/>
          <w:szCs w:val="20"/>
          <w:lang w:val="en-US"/>
        </w:rPr>
        <w:t>, Vol 1, No. 1, 5-11.</w:t>
      </w:r>
    </w:p>
    <w:p w:rsidR="000A616E" w:rsidRPr="000A616E" w:rsidRDefault="000A616E" w:rsidP="0028220A">
      <w:pPr>
        <w:pStyle w:val="Sistematika"/>
        <w:spacing w:before="0" w:beforeAutospacing="0" w:after="0" w:line="276" w:lineRule="auto"/>
        <w:ind w:left="426" w:hanging="426"/>
        <w:jc w:val="both"/>
        <w:rPr>
          <w:rFonts w:ascii="Lao UI" w:hAnsi="Lao UI" w:cs="Lao UI"/>
          <w:b w:val="0"/>
          <w:noProof/>
          <w:sz w:val="20"/>
          <w:szCs w:val="20"/>
          <w:lang w:val="en-US"/>
        </w:rPr>
      </w:pPr>
      <w:r w:rsidRPr="000A616E">
        <w:rPr>
          <w:rFonts w:ascii="Lao UI" w:hAnsi="Lao UI" w:cs="Lao UI"/>
          <w:b w:val="0"/>
          <w:noProof/>
          <w:sz w:val="20"/>
          <w:szCs w:val="20"/>
          <w:lang w:val="en-US"/>
        </w:rPr>
        <w:t xml:space="preserve">Zahnd, Markus. </w:t>
      </w:r>
      <w:r w:rsidR="003739B9">
        <w:rPr>
          <w:rFonts w:ascii="Lao UI" w:hAnsi="Lao UI" w:cs="Lao UI"/>
          <w:b w:val="0"/>
          <w:noProof/>
          <w:sz w:val="20"/>
          <w:szCs w:val="20"/>
        </w:rPr>
        <w:t>(</w:t>
      </w:r>
      <w:r w:rsidRPr="000A616E">
        <w:rPr>
          <w:rFonts w:ascii="Lao UI" w:hAnsi="Lao UI" w:cs="Lao UI"/>
          <w:b w:val="0"/>
          <w:noProof/>
          <w:sz w:val="20"/>
          <w:szCs w:val="20"/>
          <w:lang w:val="en-US"/>
        </w:rPr>
        <w:t>1999</w:t>
      </w:r>
      <w:r w:rsidR="003739B9">
        <w:rPr>
          <w:rFonts w:ascii="Lao UI" w:hAnsi="Lao UI" w:cs="Lao UI"/>
          <w:b w:val="0"/>
          <w:noProof/>
          <w:sz w:val="20"/>
          <w:szCs w:val="20"/>
        </w:rPr>
        <w:t>)</w:t>
      </w:r>
      <w:r w:rsidRPr="000A616E">
        <w:rPr>
          <w:rFonts w:ascii="Lao UI" w:hAnsi="Lao UI" w:cs="Lao UI"/>
          <w:b w:val="0"/>
          <w:noProof/>
          <w:sz w:val="20"/>
          <w:szCs w:val="20"/>
          <w:lang w:val="en-US"/>
        </w:rPr>
        <w:t xml:space="preserve">. </w:t>
      </w:r>
      <w:r w:rsidRPr="003739B9">
        <w:rPr>
          <w:rFonts w:ascii="Lao UI" w:hAnsi="Lao UI" w:cs="Lao UI"/>
          <w:b w:val="0"/>
          <w:i/>
          <w:noProof/>
          <w:sz w:val="20"/>
          <w:szCs w:val="20"/>
          <w:lang w:val="en-US"/>
        </w:rPr>
        <w:t>Perancangan Kota Secara Terpadu</w:t>
      </w:r>
      <w:r w:rsidRPr="000A616E">
        <w:rPr>
          <w:rFonts w:ascii="Lao UI" w:hAnsi="Lao UI" w:cs="Lao UI"/>
          <w:b w:val="0"/>
          <w:noProof/>
          <w:sz w:val="20"/>
          <w:szCs w:val="20"/>
          <w:lang w:val="en-US"/>
        </w:rPr>
        <w:t>. Penerbit Kanisius: Yogyakarta.</w:t>
      </w:r>
    </w:p>
    <w:sectPr w:rsidR="000A616E" w:rsidRPr="000A616E" w:rsidSect="000A616E">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418" w:right="1418" w:bottom="1418" w:left="1418" w:header="709" w:footer="709" w:gutter="0"/>
      <w:cols w:num="2" w:space="282"/>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E76" w:rsidRDefault="00E95E76" w:rsidP="00DD76D8">
      <w:pPr>
        <w:spacing w:after="0" w:line="240" w:lineRule="auto"/>
      </w:pPr>
      <w:r>
        <w:separator/>
      </w:r>
    </w:p>
  </w:endnote>
  <w:endnote w:type="continuationSeparator" w:id="0">
    <w:p w:rsidR="00E95E76" w:rsidRDefault="00E95E76" w:rsidP="00DD7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Lao UI">
    <w:panose1 w:val="020B0502040204020203"/>
    <w:charset w:val="00"/>
    <w:family w:val="swiss"/>
    <w:pitch w:val="variable"/>
    <w:sig w:usb0="02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 Pro SmBd">
    <w:altName w:val="Times New Roman"/>
    <w:charset w:val="00"/>
    <w:family w:val="roman"/>
    <w:notTrueType/>
    <w:pitch w:val="variable"/>
    <w:sig w:usb0="00000001" w:usb1="5000E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6D0" w:rsidRPr="00210BA0" w:rsidRDefault="008E16D0" w:rsidP="00D20EF4">
    <w:pPr>
      <w:pStyle w:val="Footer"/>
      <w:pBdr>
        <w:top w:val="single" w:sz="12" w:space="1" w:color="auto"/>
      </w:pBdr>
      <w:rPr>
        <w:rFonts w:ascii="Lao UI" w:hAnsi="Lao UI" w:cs="Lao UI"/>
        <w:b/>
        <w:bCs/>
        <w:lang w:val="id-ID"/>
      </w:rPr>
    </w:pPr>
    <w:r w:rsidRPr="00D20EF4">
      <w:rPr>
        <w:rFonts w:ascii="Book Antiqua" w:hAnsi="Book Antiqua"/>
        <w:sz w:val="22"/>
      </w:rPr>
      <w:fldChar w:fldCharType="begin"/>
    </w:r>
    <w:r w:rsidRPr="00210BA0">
      <w:rPr>
        <w:rFonts w:ascii="Book Antiqua" w:hAnsi="Book Antiqua"/>
        <w:sz w:val="22"/>
      </w:rPr>
      <w:instrText xml:space="preserve"> PAGE   \* MERGEFORMAT </w:instrText>
    </w:r>
    <w:r w:rsidRPr="00D20EF4">
      <w:rPr>
        <w:rFonts w:ascii="Book Antiqua" w:hAnsi="Book Antiqua"/>
        <w:sz w:val="22"/>
      </w:rPr>
      <w:fldChar w:fldCharType="separate"/>
    </w:r>
    <w:r w:rsidRPr="00210BA0">
      <w:rPr>
        <w:rFonts w:ascii="Book Antiqua" w:hAnsi="Book Antiqua"/>
        <w:b/>
        <w:bCs/>
        <w:sz w:val="22"/>
      </w:rPr>
      <w:t>2</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rsidR="008E16D0" w:rsidRPr="006B3639" w:rsidRDefault="008E16D0" w:rsidP="006B36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6D0" w:rsidRDefault="008E16D0"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rsidRPr="0036306C">
      <w:rPr>
        <w:sz w:val="22"/>
      </w:rPr>
      <w:t xml:space="preserve"> </w:t>
    </w:r>
    <w:r w:rsidRPr="00D20EF4">
      <w:rPr>
        <w:b/>
      </w:rPr>
      <w:t>|</w:t>
    </w:r>
    <w:r w:rsidRPr="00D20EF4">
      <w:rPr>
        <w:rFonts w:ascii="Book Antiqua" w:hAnsi="Book Antiqua"/>
        <w:sz w:val="22"/>
      </w:rPr>
      <w:fldChar w:fldCharType="begin"/>
    </w:r>
    <w:r w:rsidRPr="00210BA0">
      <w:rPr>
        <w:rFonts w:ascii="Book Antiqua" w:hAnsi="Book Antiqua"/>
        <w:sz w:val="22"/>
      </w:rPr>
      <w:instrText xml:space="preserve"> PAGE   \* MERGEFORMAT </w:instrText>
    </w:r>
    <w:r w:rsidRPr="00D20EF4">
      <w:rPr>
        <w:rFonts w:ascii="Book Antiqua" w:hAnsi="Book Antiqua"/>
        <w:sz w:val="22"/>
      </w:rPr>
      <w:fldChar w:fldCharType="separate"/>
    </w:r>
    <w:r>
      <w:rPr>
        <w:rFonts w:ascii="Book Antiqua" w:hAnsi="Book Antiqua"/>
        <w:sz w:val="22"/>
      </w:rPr>
      <w:t>3</w:t>
    </w:r>
    <w:r w:rsidRPr="00D20EF4">
      <w:rPr>
        <w:rFonts w:ascii="Book Antiqua" w:hAnsi="Book Antiqua"/>
        <w:sz w:val="22"/>
      </w:rPr>
      <w:fldChar w:fldCharType="end"/>
    </w:r>
    <w:r>
      <w:t xml:space="preserve"> </w:t>
    </w:r>
  </w:p>
  <w:p w:rsidR="008E16D0" w:rsidRDefault="008E16D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7" w:type="pct"/>
      <w:tblInd w:w="115" w:type="dxa"/>
      <w:tblBorders>
        <w:top w:val="single" w:sz="12" w:space="0" w:color="auto"/>
      </w:tblBorders>
      <w:tblCellMar>
        <w:left w:w="115" w:type="dxa"/>
        <w:right w:w="115" w:type="dxa"/>
      </w:tblCellMar>
      <w:tblLook w:val="04A0" w:firstRow="1" w:lastRow="0" w:firstColumn="1" w:lastColumn="0" w:noHBand="0" w:noVBand="1"/>
    </w:tblPr>
    <w:tblGrid>
      <w:gridCol w:w="5434"/>
      <w:gridCol w:w="3690"/>
    </w:tblGrid>
    <w:tr w:rsidR="008E16D0" w:rsidRPr="005D5930" w:rsidTr="00967366">
      <w:tc>
        <w:tcPr>
          <w:tcW w:w="2978" w:type="pct"/>
          <w:shd w:val="clear" w:color="auto" w:fill="auto"/>
          <w:vAlign w:val="center"/>
        </w:tcPr>
        <w:p w:rsidR="008E16D0" w:rsidRPr="00ED6F5B" w:rsidRDefault="008E16D0" w:rsidP="00CC264F">
          <w:pPr>
            <w:pStyle w:val="Footer"/>
            <w:jc w:val="both"/>
            <w:rPr>
              <w:rFonts w:ascii="Times New Roman" w:hAnsi="Times New Roman"/>
              <w:caps/>
              <w:noProof/>
              <w:sz w:val="20"/>
              <w:lang w:val="id-ID" w:eastAsia="en-US"/>
            </w:rPr>
          </w:pPr>
        </w:p>
      </w:tc>
      <w:tc>
        <w:tcPr>
          <w:tcW w:w="2022" w:type="pct"/>
          <w:shd w:val="clear" w:color="auto" w:fill="auto"/>
          <w:vAlign w:val="center"/>
        </w:tcPr>
        <w:p w:rsidR="008E16D0" w:rsidRPr="00B7538D" w:rsidRDefault="008E16D0" w:rsidP="00B7538D">
          <w:pPr>
            <w:pStyle w:val="Footer"/>
            <w:jc w:val="right"/>
            <w:rPr>
              <w:rFonts w:ascii="Lao UI" w:hAnsi="Lao UI" w:cs="Lao UI"/>
              <w:caps/>
              <w:noProof/>
              <w:sz w:val="18"/>
              <w:szCs w:val="18"/>
              <w:lang w:val="id-ID" w:eastAsia="en-US"/>
            </w:rPr>
          </w:pPr>
          <w:r w:rsidRPr="00B7538D">
            <w:rPr>
              <w:rFonts w:ascii="Lao UI" w:hAnsi="Lao UI" w:cs="Lao UI"/>
              <w:noProof/>
              <w:sz w:val="18"/>
              <w:szCs w:val="18"/>
              <w:lang w:val="id-ID" w:eastAsia="en-US"/>
            </w:rPr>
            <w:t>e</w:t>
          </w:r>
          <w:r>
            <w:rPr>
              <w:rFonts w:ascii="Lao UI" w:hAnsi="Lao UI" w:cs="Lao UI"/>
              <w:noProof/>
              <w:sz w:val="18"/>
              <w:szCs w:val="18"/>
              <w:lang w:val="id-ID" w:eastAsia="en-US"/>
            </w:rPr>
            <w:t>-</w:t>
          </w:r>
          <w:r w:rsidRPr="00B7538D">
            <w:rPr>
              <w:rFonts w:ascii="Lao UI" w:hAnsi="Lao UI" w:cs="Lao UI"/>
              <w:noProof/>
              <w:sz w:val="18"/>
              <w:szCs w:val="18"/>
              <w:lang w:val="id-ID" w:eastAsia="en-US"/>
            </w:rPr>
            <w:t>mail: geomedia@uny.ac.id</w:t>
          </w:r>
        </w:p>
      </w:tc>
    </w:tr>
  </w:tbl>
  <w:p w:rsidR="008E16D0" w:rsidRDefault="008E16D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6D0" w:rsidRPr="00210BA0" w:rsidRDefault="008E16D0" w:rsidP="00D20EF4">
    <w:pPr>
      <w:pStyle w:val="Footer"/>
      <w:pBdr>
        <w:top w:val="single" w:sz="12" w:space="1" w:color="auto"/>
      </w:pBdr>
      <w:rPr>
        <w:rFonts w:ascii="Lao UI" w:hAnsi="Lao UI" w:cs="Lao UI"/>
        <w:b/>
        <w:bCs/>
        <w:lang w:val="en-ID"/>
      </w:rPr>
    </w:pPr>
    <w:r w:rsidRPr="00D20EF4">
      <w:rPr>
        <w:rFonts w:ascii="Book Antiqua" w:hAnsi="Book Antiqua"/>
        <w:sz w:val="22"/>
      </w:rPr>
      <w:fldChar w:fldCharType="begin"/>
    </w:r>
    <w:r w:rsidRPr="00210BA0">
      <w:rPr>
        <w:rFonts w:ascii="Book Antiqua" w:hAnsi="Book Antiqua"/>
        <w:sz w:val="22"/>
      </w:rPr>
      <w:instrText xml:space="preserve"> PAGE   \* MERGEFORMAT </w:instrText>
    </w:r>
    <w:r w:rsidRPr="00D20EF4">
      <w:rPr>
        <w:rFonts w:ascii="Book Antiqua" w:hAnsi="Book Antiqua"/>
        <w:sz w:val="22"/>
      </w:rPr>
      <w:fldChar w:fldCharType="separate"/>
    </w:r>
    <w:r w:rsidR="00B74A57" w:rsidRPr="00B74A57">
      <w:rPr>
        <w:rFonts w:ascii="Book Antiqua" w:hAnsi="Book Antiqua"/>
        <w:b/>
        <w:bCs/>
        <w:noProof/>
        <w:sz w:val="22"/>
      </w:rPr>
      <w:t>2</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rsidR="008E16D0" w:rsidRPr="006B3639" w:rsidRDefault="008E16D0" w:rsidP="006B363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6D0" w:rsidRDefault="008E16D0"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t xml:space="preserve"> </w:t>
    </w:r>
    <w:r w:rsidRPr="00D20EF4">
      <w:rPr>
        <w:b/>
      </w:rPr>
      <w:t>|</w:t>
    </w:r>
    <w:r w:rsidRPr="00D20EF4">
      <w:rPr>
        <w:rFonts w:ascii="Book Antiqua" w:hAnsi="Book Antiqua"/>
        <w:sz w:val="22"/>
      </w:rPr>
      <w:fldChar w:fldCharType="begin"/>
    </w:r>
    <w:r w:rsidRPr="00D20EF4">
      <w:rPr>
        <w:rFonts w:ascii="Book Antiqua" w:hAnsi="Book Antiqua"/>
        <w:sz w:val="22"/>
      </w:rPr>
      <w:instrText xml:space="preserve"> PAGE   \* MERGEFORMAT </w:instrText>
    </w:r>
    <w:r w:rsidRPr="00D20EF4">
      <w:rPr>
        <w:rFonts w:ascii="Book Antiqua" w:hAnsi="Book Antiqua"/>
        <w:sz w:val="22"/>
      </w:rPr>
      <w:fldChar w:fldCharType="separate"/>
    </w:r>
    <w:r w:rsidR="00B74A57">
      <w:rPr>
        <w:rFonts w:ascii="Book Antiqua" w:hAnsi="Book Antiqua"/>
        <w:noProof/>
        <w:sz w:val="22"/>
      </w:rPr>
      <w:t>9</w:t>
    </w:r>
    <w:r w:rsidRPr="00D20EF4">
      <w:rPr>
        <w:rFonts w:ascii="Book Antiqua" w:hAnsi="Book Antiqua"/>
        <w:sz w:val="22"/>
      </w:rPr>
      <w:fldChar w:fldCharType="end"/>
    </w:r>
    <w:r>
      <w:t xml:space="preserve"> </w:t>
    </w:r>
  </w:p>
  <w:p w:rsidR="008E16D0" w:rsidRDefault="008E16D0">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7" w:type="pct"/>
      <w:tblInd w:w="115" w:type="dxa"/>
      <w:tblBorders>
        <w:top w:val="single" w:sz="12" w:space="0" w:color="auto"/>
      </w:tblBorders>
      <w:tblCellMar>
        <w:left w:w="115" w:type="dxa"/>
        <w:right w:w="115" w:type="dxa"/>
      </w:tblCellMar>
      <w:tblLook w:val="04A0" w:firstRow="1" w:lastRow="0" w:firstColumn="1" w:lastColumn="0" w:noHBand="0" w:noVBand="1"/>
    </w:tblPr>
    <w:tblGrid>
      <w:gridCol w:w="5377"/>
      <w:gridCol w:w="3651"/>
    </w:tblGrid>
    <w:tr w:rsidR="008E16D0" w:rsidRPr="005D5930" w:rsidTr="00967366">
      <w:tc>
        <w:tcPr>
          <w:tcW w:w="2978" w:type="pct"/>
          <w:shd w:val="clear" w:color="auto" w:fill="auto"/>
          <w:vAlign w:val="center"/>
        </w:tcPr>
        <w:p w:rsidR="008E16D0" w:rsidRPr="00E162CD" w:rsidRDefault="008E16D0" w:rsidP="00CC264F">
          <w:pPr>
            <w:pStyle w:val="Footer"/>
            <w:jc w:val="both"/>
            <w:rPr>
              <w:rFonts w:ascii="Centaur" w:hAnsi="Centaur"/>
              <w:caps/>
              <w:noProof/>
              <w:sz w:val="22"/>
              <w:szCs w:val="18"/>
              <w:lang w:val="id-ID" w:eastAsia="en-US"/>
            </w:rPr>
          </w:pPr>
          <w:r w:rsidRPr="00E162CD">
            <w:rPr>
              <w:rFonts w:ascii="Centaur" w:hAnsi="Centaur"/>
              <w:caps/>
              <w:noProof/>
              <w:sz w:val="20"/>
              <w:szCs w:val="18"/>
              <w:lang w:val="id-ID" w:eastAsia="en-US"/>
            </w:rPr>
            <w:t>DOI</w:t>
          </w:r>
          <w:r w:rsidRPr="00E162CD">
            <w:rPr>
              <w:rFonts w:ascii="Centaur" w:hAnsi="Centaur"/>
              <w:caps/>
              <w:noProof/>
              <w:sz w:val="22"/>
              <w:szCs w:val="18"/>
              <w:lang w:val="id-ID" w:eastAsia="en-US"/>
            </w:rPr>
            <w:t xml:space="preserve">: </w:t>
          </w:r>
          <w:r w:rsidRPr="00E162CD">
            <w:rPr>
              <w:rFonts w:ascii="Centaur" w:hAnsi="Centaur" w:cs="Helvetica"/>
              <w:noProof/>
              <w:sz w:val="22"/>
              <w:szCs w:val="18"/>
              <w:shd w:val="clear" w:color="auto" w:fill="FFFFFF"/>
              <w:lang w:val="id-ID" w:eastAsia="en-US"/>
            </w:rPr>
            <w:t>http://dx.doi.org/</w:t>
          </w:r>
          <w:r w:rsidRPr="00E162CD">
            <w:rPr>
              <w:rFonts w:ascii="Cambria Math" w:hAnsi="Cambria Math" w:cs="Helvetica"/>
              <w:noProof/>
              <w:sz w:val="22"/>
              <w:szCs w:val="18"/>
              <w:shd w:val="clear" w:color="auto" w:fill="FFFFFF"/>
              <w:lang w:val="id-ID" w:eastAsia="en-US"/>
            </w:rPr>
            <w:t>1</w:t>
          </w:r>
          <w:r w:rsidRPr="00E162CD">
            <w:rPr>
              <w:rFonts w:ascii="Centaur" w:hAnsi="Centaur" w:cs="Helvetica"/>
              <w:noProof/>
              <w:sz w:val="22"/>
              <w:szCs w:val="18"/>
              <w:shd w:val="clear" w:color="auto" w:fill="FFFFFF"/>
              <w:lang w:val="id-ID" w:eastAsia="en-US"/>
            </w:rPr>
            <w:t>0.26555/bioedukatika</w:t>
          </w:r>
          <w:r w:rsidRPr="00E162CD">
            <w:rPr>
              <w:rFonts w:ascii="Centaur" w:hAnsi="Centaur"/>
              <w:caps/>
              <w:noProof/>
              <w:sz w:val="22"/>
              <w:szCs w:val="18"/>
              <w:lang w:val="id-ID" w:eastAsia="en-US"/>
            </w:rPr>
            <w:t xml:space="preserve"> </w:t>
          </w:r>
        </w:p>
      </w:tc>
      <w:tc>
        <w:tcPr>
          <w:tcW w:w="2022" w:type="pct"/>
          <w:shd w:val="clear" w:color="auto" w:fill="auto"/>
          <w:vAlign w:val="center"/>
        </w:tcPr>
        <w:p w:rsidR="008E16D0" w:rsidRPr="00E162CD" w:rsidRDefault="008E16D0" w:rsidP="00CC264F">
          <w:pPr>
            <w:pStyle w:val="Footer"/>
            <w:jc w:val="right"/>
            <w:rPr>
              <w:rFonts w:ascii="Centaur" w:hAnsi="Centaur"/>
              <w:caps/>
              <w:noProof/>
              <w:sz w:val="22"/>
              <w:szCs w:val="18"/>
              <w:lang w:val="id-ID" w:eastAsia="en-US"/>
            </w:rPr>
          </w:pPr>
          <w:r w:rsidRPr="00E162CD">
            <w:rPr>
              <w:rFonts w:ascii="Centaur" w:hAnsi="Centaur"/>
              <w:noProof/>
              <w:sz w:val="22"/>
              <w:szCs w:val="18"/>
              <w:lang w:val="id-ID" w:eastAsia="en-US"/>
            </w:rPr>
            <w:t>email: bioedukatika@uad.ac.id</w:t>
          </w:r>
        </w:p>
      </w:tc>
    </w:tr>
  </w:tbl>
  <w:p w:rsidR="008E16D0" w:rsidRDefault="008E16D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E76" w:rsidRDefault="00E95E76" w:rsidP="00DD76D8">
      <w:pPr>
        <w:spacing w:after="0" w:line="240" w:lineRule="auto"/>
      </w:pPr>
      <w:r>
        <w:separator/>
      </w:r>
    </w:p>
  </w:footnote>
  <w:footnote w:type="continuationSeparator" w:id="0">
    <w:p w:rsidR="00E95E76" w:rsidRDefault="00E95E76" w:rsidP="00DD7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16D0" w:rsidRPr="00483F6F" w:rsidTr="00967366">
      <w:tc>
        <w:tcPr>
          <w:tcW w:w="9072" w:type="dxa"/>
          <w:tcBorders>
            <w:top w:val="nil"/>
            <w:left w:val="nil"/>
            <w:bottom w:val="single" w:sz="8" w:space="0" w:color="auto"/>
            <w:right w:val="nil"/>
          </w:tcBorders>
          <w:shd w:val="clear" w:color="auto" w:fill="auto"/>
        </w:tcPr>
        <w:p w:rsidR="008E16D0" w:rsidRPr="00AA2B34" w:rsidRDefault="00645CCB" w:rsidP="000A616E">
          <w:pPr>
            <w:pStyle w:val="Header"/>
            <w:rPr>
              <w:rFonts w:ascii="Lao UI" w:hAnsi="Lao UI" w:cs="Lao UI"/>
              <w:noProof/>
              <w:sz w:val="18"/>
              <w:szCs w:val="18"/>
              <w:lang w:val="id-ID" w:eastAsia="en-US"/>
            </w:rPr>
          </w:pPr>
          <w:r w:rsidRPr="00645CCB">
            <w:rPr>
              <w:rFonts w:ascii="Lao UI" w:hAnsi="Lao UI" w:cs="Lao UI"/>
              <w:noProof/>
              <w:sz w:val="18"/>
              <w:szCs w:val="18"/>
              <w:lang w:val="en-US" w:eastAsia="en-US"/>
            </w:rPr>
            <w:t>Analisis potensi lahan pertanian pangan berkelanjutan di Kabupaten Lamongan Tahun 2018</w:t>
          </w:r>
        </w:p>
      </w:tc>
    </w:tr>
  </w:tbl>
  <w:p w:rsidR="008E16D0" w:rsidRPr="004C024B" w:rsidRDefault="008E16D0">
    <w:pPr>
      <w:pStyle w:val="Header"/>
      <w:rPr>
        <w:rFonts w:ascii="Centaur" w:hAnsi="Centaur"/>
        <w:sz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16D0" w:rsidRPr="00483F6F" w:rsidTr="00967366">
      <w:tc>
        <w:tcPr>
          <w:tcW w:w="9072" w:type="dxa"/>
          <w:tcBorders>
            <w:top w:val="nil"/>
            <w:left w:val="nil"/>
            <w:bottom w:val="single" w:sz="8" w:space="0" w:color="auto"/>
            <w:right w:val="nil"/>
          </w:tcBorders>
          <w:shd w:val="clear" w:color="auto" w:fill="auto"/>
        </w:tcPr>
        <w:p w:rsidR="008E16D0" w:rsidRPr="00AA2B34" w:rsidRDefault="00645CCB" w:rsidP="00720DE8">
          <w:pPr>
            <w:pStyle w:val="Header"/>
            <w:jc w:val="right"/>
            <w:rPr>
              <w:rFonts w:ascii="Lao UI" w:hAnsi="Lao UI" w:cs="Lao UI"/>
              <w:noProof/>
              <w:sz w:val="18"/>
              <w:szCs w:val="18"/>
              <w:lang w:val="id-ID" w:eastAsia="en-US"/>
            </w:rPr>
          </w:pPr>
          <w:r w:rsidRPr="00645CCB">
            <w:rPr>
              <w:rFonts w:ascii="Lao UI" w:hAnsi="Lao UI" w:cs="Lao UI"/>
              <w:noProof/>
              <w:sz w:val="18"/>
              <w:szCs w:val="18"/>
              <w:lang w:val="en-US" w:eastAsia="en-US"/>
            </w:rPr>
            <w:t xml:space="preserve">Mitha Asyita Rahmawaty </w:t>
          </w:r>
          <w:r w:rsidR="008E16D0" w:rsidRPr="00AA2B34">
            <w:rPr>
              <w:rFonts w:ascii="Lao UI" w:hAnsi="Lao UI" w:cs="Lao UI"/>
              <w:noProof/>
              <w:sz w:val="18"/>
              <w:szCs w:val="18"/>
              <w:lang w:val="id-ID" w:eastAsia="en-US"/>
            </w:rPr>
            <w:t xml:space="preserve">| Geomedia Vol xx No X Tahun 20xx </w:t>
          </w:r>
        </w:p>
      </w:tc>
    </w:tr>
  </w:tbl>
  <w:p w:rsidR="008E16D0" w:rsidRPr="007F7A99" w:rsidRDefault="008E16D0" w:rsidP="007F7A99">
    <w:pPr>
      <w:pStyle w:val="Header"/>
      <w:rPr>
        <w:rFonts w:ascii="Centaur" w:hAnsi="Centaur"/>
        <w:sz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16D0" w:rsidRPr="00483F6F" w:rsidTr="00967366">
      <w:tc>
        <w:tcPr>
          <w:tcW w:w="9072" w:type="dxa"/>
          <w:tcBorders>
            <w:top w:val="nil"/>
            <w:left w:val="nil"/>
            <w:bottom w:val="single" w:sz="8" w:space="0" w:color="auto"/>
            <w:right w:val="nil"/>
          </w:tcBorders>
          <w:shd w:val="clear" w:color="auto" w:fill="auto"/>
        </w:tcPr>
        <w:p w:rsidR="008E16D0" w:rsidRPr="00AA2B34" w:rsidRDefault="003A64B8" w:rsidP="00720DE8">
          <w:pPr>
            <w:pStyle w:val="Header"/>
            <w:rPr>
              <w:rFonts w:ascii="Lao UI" w:hAnsi="Lao UI" w:cs="Lao UI"/>
              <w:noProof/>
              <w:sz w:val="18"/>
              <w:szCs w:val="18"/>
              <w:lang w:val="id-ID" w:eastAsia="en-US"/>
            </w:rPr>
          </w:pPr>
          <w:r w:rsidRPr="003A64B8">
            <w:rPr>
              <w:rFonts w:ascii="Lao UI" w:hAnsi="Lao UI" w:cs="Lao UI"/>
              <w:noProof/>
              <w:sz w:val="18"/>
              <w:szCs w:val="18"/>
              <w:lang w:val="id-ID" w:eastAsia="en-US"/>
            </w:rPr>
            <w:t xml:space="preserve">Analisis </w:t>
          </w:r>
          <w:r w:rsidR="00C84F9A" w:rsidRPr="003A64B8">
            <w:rPr>
              <w:rFonts w:ascii="Lao UI" w:hAnsi="Lao UI" w:cs="Lao UI"/>
              <w:noProof/>
              <w:sz w:val="18"/>
              <w:szCs w:val="18"/>
              <w:lang w:val="id-ID" w:eastAsia="en-US"/>
            </w:rPr>
            <w:t xml:space="preserve">Potensi Lahan Pertanian Pangan Berkelanjutan Di </w:t>
          </w:r>
          <w:r w:rsidRPr="003A64B8">
            <w:rPr>
              <w:rFonts w:ascii="Lao UI" w:hAnsi="Lao UI" w:cs="Lao UI"/>
              <w:noProof/>
              <w:sz w:val="18"/>
              <w:szCs w:val="18"/>
              <w:lang w:val="id-ID" w:eastAsia="en-US"/>
            </w:rPr>
            <w:t xml:space="preserve">Kabupaten Lamongan Tahun </w:t>
          </w:r>
          <w:r w:rsidR="00C84F9A" w:rsidRPr="003A64B8">
            <w:rPr>
              <w:rFonts w:ascii="Lao UI" w:hAnsi="Lao UI" w:cs="Lao UI"/>
              <w:noProof/>
              <w:sz w:val="18"/>
              <w:szCs w:val="18"/>
              <w:lang w:val="id-ID" w:eastAsia="en-US"/>
            </w:rPr>
            <w:t>2018</w:t>
          </w:r>
        </w:p>
      </w:tc>
    </w:tr>
  </w:tbl>
  <w:p w:rsidR="008E16D0" w:rsidRPr="004C024B" w:rsidRDefault="008E16D0">
    <w:pPr>
      <w:pStyle w:val="Header"/>
      <w:rPr>
        <w:rFonts w:ascii="Centaur" w:hAnsi="Centaur"/>
        <w:sz w:val="2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16D0" w:rsidRPr="00483F6F" w:rsidTr="00967366">
      <w:tc>
        <w:tcPr>
          <w:tcW w:w="9072" w:type="dxa"/>
          <w:tcBorders>
            <w:top w:val="nil"/>
            <w:left w:val="nil"/>
            <w:bottom w:val="single" w:sz="8" w:space="0" w:color="auto"/>
            <w:right w:val="nil"/>
          </w:tcBorders>
          <w:shd w:val="clear" w:color="auto" w:fill="auto"/>
        </w:tcPr>
        <w:p w:rsidR="008E16D0" w:rsidRPr="00E162CD" w:rsidRDefault="003A64B8" w:rsidP="00210BA0">
          <w:pPr>
            <w:pStyle w:val="Header"/>
            <w:jc w:val="right"/>
            <w:rPr>
              <w:rFonts w:ascii="Centaur" w:hAnsi="Centaur"/>
              <w:noProof/>
              <w:sz w:val="22"/>
              <w:szCs w:val="22"/>
              <w:lang w:val="id-ID" w:eastAsia="en-US"/>
            </w:rPr>
          </w:pPr>
          <w:r w:rsidRPr="003A64B8">
            <w:rPr>
              <w:rFonts w:ascii="Lao UI" w:hAnsi="Lao UI" w:cs="Lao UI"/>
              <w:noProof/>
              <w:sz w:val="18"/>
              <w:szCs w:val="18"/>
              <w:lang w:val="id-ID" w:eastAsia="en-US"/>
            </w:rPr>
            <w:t xml:space="preserve">Mitha Asyita Rahmawaty </w:t>
          </w:r>
          <w:r w:rsidR="008E16D0" w:rsidRPr="00AA2B34">
            <w:rPr>
              <w:rFonts w:ascii="Lao UI" w:hAnsi="Lao UI" w:cs="Lao UI"/>
              <w:noProof/>
              <w:sz w:val="18"/>
              <w:szCs w:val="18"/>
              <w:lang w:val="id-ID" w:eastAsia="en-US"/>
            </w:rPr>
            <w:t>| Geomedia Vol xx No X Tahun 20xx</w:t>
          </w:r>
        </w:p>
      </w:tc>
    </w:tr>
  </w:tbl>
  <w:p w:rsidR="008E16D0" w:rsidRPr="007F7A99" w:rsidRDefault="008E16D0" w:rsidP="007F7A99">
    <w:pPr>
      <w:pStyle w:val="Header"/>
      <w:rPr>
        <w:rFonts w:ascii="Centaur" w:hAnsi="Centaur"/>
        <w:sz w:val="2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6D0" w:rsidRPr="00D02455" w:rsidRDefault="008E16D0" w:rsidP="003610B0">
    <w:pPr>
      <w:pStyle w:val="Headerdepan"/>
    </w:pPr>
    <w:r w:rsidRPr="00D02455">
      <w:t>JURNAL BIOEDUKATIKA Vol. x No. x Tahun 20XX | xx – 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C74083"/>
    <w:multiLevelType w:val="hybridMultilevel"/>
    <w:tmpl w:val="4B600E3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60C071AA"/>
    <w:multiLevelType w:val="hybridMultilevel"/>
    <w:tmpl w:val="03D6883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15:restartNumberingAfterBreak="0">
    <w:nsid w:val="61D33228"/>
    <w:multiLevelType w:val="hybridMultilevel"/>
    <w:tmpl w:val="63981CA8"/>
    <w:lvl w:ilvl="0" w:tplc="DE4E02A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763F0DD8"/>
    <w:multiLevelType w:val="hybridMultilevel"/>
    <w:tmpl w:val="A2C019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7A974567"/>
    <w:multiLevelType w:val="hybridMultilevel"/>
    <w:tmpl w:val="610C9B8C"/>
    <w:lvl w:ilvl="0" w:tplc="0421000F">
      <w:start w:val="1"/>
      <w:numFmt w:val="decimal"/>
      <w:lvlText w:val="%1."/>
      <w:lvlJc w:val="left"/>
      <w:pPr>
        <w:ind w:left="785" w:hanging="360"/>
      </w:pPr>
    </w:lvl>
    <w:lvl w:ilvl="1" w:tplc="04210019">
      <w:start w:val="1"/>
      <w:numFmt w:val="lowerLetter"/>
      <w:lvlText w:val="%2."/>
      <w:lvlJc w:val="left"/>
      <w:pPr>
        <w:ind w:left="1070"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QxNrQ0MjAwMTIwNzdV0lEKTi0uzszPAykwNKgFAFN0fiEtAAAA"/>
  </w:docVars>
  <w:rsids>
    <w:rsidRoot w:val="00702EF4"/>
    <w:rsid w:val="00004B0E"/>
    <w:rsid w:val="00005615"/>
    <w:rsid w:val="00007613"/>
    <w:rsid w:val="0001405E"/>
    <w:rsid w:val="00014282"/>
    <w:rsid w:val="000204CA"/>
    <w:rsid w:val="000255C3"/>
    <w:rsid w:val="00027985"/>
    <w:rsid w:val="00030D72"/>
    <w:rsid w:val="00031B48"/>
    <w:rsid w:val="00036048"/>
    <w:rsid w:val="000418B0"/>
    <w:rsid w:val="00042FF1"/>
    <w:rsid w:val="000457EB"/>
    <w:rsid w:val="00055338"/>
    <w:rsid w:val="00060D57"/>
    <w:rsid w:val="0006714F"/>
    <w:rsid w:val="00071C9E"/>
    <w:rsid w:val="00080046"/>
    <w:rsid w:val="000916D1"/>
    <w:rsid w:val="000A1C40"/>
    <w:rsid w:val="000A35C5"/>
    <w:rsid w:val="000A50A4"/>
    <w:rsid w:val="000A616E"/>
    <w:rsid w:val="000A703D"/>
    <w:rsid w:val="000B1818"/>
    <w:rsid w:val="000B4389"/>
    <w:rsid w:val="000B654C"/>
    <w:rsid w:val="000C26F4"/>
    <w:rsid w:val="000D0B89"/>
    <w:rsid w:val="000D1490"/>
    <w:rsid w:val="000D35DF"/>
    <w:rsid w:val="000D3F7C"/>
    <w:rsid w:val="000D558F"/>
    <w:rsid w:val="000F03A7"/>
    <w:rsid w:val="000F0C3E"/>
    <w:rsid w:val="000F696B"/>
    <w:rsid w:val="000F7114"/>
    <w:rsid w:val="00105004"/>
    <w:rsid w:val="00112671"/>
    <w:rsid w:val="00113107"/>
    <w:rsid w:val="00114D83"/>
    <w:rsid w:val="00116512"/>
    <w:rsid w:val="00120DBB"/>
    <w:rsid w:val="00121A7A"/>
    <w:rsid w:val="00126166"/>
    <w:rsid w:val="00130AC7"/>
    <w:rsid w:val="00132E51"/>
    <w:rsid w:val="0013376F"/>
    <w:rsid w:val="00135947"/>
    <w:rsid w:val="00140A53"/>
    <w:rsid w:val="00141020"/>
    <w:rsid w:val="00144934"/>
    <w:rsid w:val="00146FD6"/>
    <w:rsid w:val="00152ED4"/>
    <w:rsid w:val="00154B69"/>
    <w:rsid w:val="00156753"/>
    <w:rsid w:val="00157512"/>
    <w:rsid w:val="001579A3"/>
    <w:rsid w:val="001602E6"/>
    <w:rsid w:val="00160FD2"/>
    <w:rsid w:val="00163E56"/>
    <w:rsid w:val="00164C99"/>
    <w:rsid w:val="00173822"/>
    <w:rsid w:val="00180784"/>
    <w:rsid w:val="00185EE9"/>
    <w:rsid w:val="00187114"/>
    <w:rsid w:val="001926E3"/>
    <w:rsid w:val="00194BDC"/>
    <w:rsid w:val="001979BE"/>
    <w:rsid w:val="001B2B7E"/>
    <w:rsid w:val="001B41E5"/>
    <w:rsid w:val="001B47E7"/>
    <w:rsid w:val="001B56F5"/>
    <w:rsid w:val="001B710C"/>
    <w:rsid w:val="001B73A4"/>
    <w:rsid w:val="001C010D"/>
    <w:rsid w:val="001C1205"/>
    <w:rsid w:val="001C1857"/>
    <w:rsid w:val="001C3CA5"/>
    <w:rsid w:val="001C5F90"/>
    <w:rsid w:val="001C7829"/>
    <w:rsid w:val="001D3213"/>
    <w:rsid w:val="001D4643"/>
    <w:rsid w:val="001D5238"/>
    <w:rsid w:val="001D715A"/>
    <w:rsid w:val="001E1463"/>
    <w:rsid w:val="001E2AE4"/>
    <w:rsid w:val="001E66DB"/>
    <w:rsid w:val="001F11C9"/>
    <w:rsid w:val="001F2944"/>
    <w:rsid w:val="001F2A5D"/>
    <w:rsid w:val="001F3154"/>
    <w:rsid w:val="00200596"/>
    <w:rsid w:val="0020155D"/>
    <w:rsid w:val="00205908"/>
    <w:rsid w:val="00210BA0"/>
    <w:rsid w:val="00212486"/>
    <w:rsid w:val="00213C5B"/>
    <w:rsid w:val="0022189A"/>
    <w:rsid w:val="00222B41"/>
    <w:rsid w:val="002258A0"/>
    <w:rsid w:val="00225F65"/>
    <w:rsid w:val="00227C0A"/>
    <w:rsid w:val="00233818"/>
    <w:rsid w:val="0023421C"/>
    <w:rsid w:val="002363DC"/>
    <w:rsid w:val="002401A8"/>
    <w:rsid w:val="002405A7"/>
    <w:rsid w:val="00241ED4"/>
    <w:rsid w:val="00244226"/>
    <w:rsid w:val="00246C7B"/>
    <w:rsid w:val="00252DE9"/>
    <w:rsid w:val="00256A15"/>
    <w:rsid w:val="00260425"/>
    <w:rsid w:val="002655FF"/>
    <w:rsid w:val="00265ADC"/>
    <w:rsid w:val="002730F3"/>
    <w:rsid w:val="002754D6"/>
    <w:rsid w:val="00280643"/>
    <w:rsid w:val="0028220A"/>
    <w:rsid w:val="00283249"/>
    <w:rsid w:val="00286887"/>
    <w:rsid w:val="00286959"/>
    <w:rsid w:val="002959A5"/>
    <w:rsid w:val="00295C86"/>
    <w:rsid w:val="002A364A"/>
    <w:rsid w:val="002A39AC"/>
    <w:rsid w:val="002A3E0E"/>
    <w:rsid w:val="002B64F7"/>
    <w:rsid w:val="002B6742"/>
    <w:rsid w:val="002D3711"/>
    <w:rsid w:val="002E2F98"/>
    <w:rsid w:val="002E6348"/>
    <w:rsid w:val="002E68BE"/>
    <w:rsid w:val="003004A3"/>
    <w:rsid w:val="003018C8"/>
    <w:rsid w:val="00302F39"/>
    <w:rsid w:val="0030510D"/>
    <w:rsid w:val="00316486"/>
    <w:rsid w:val="00320CEE"/>
    <w:rsid w:val="00322D30"/>
    <w:rsid w:val="003317E3"/>
    <w:rsid w:val="00334487"/>
    <w:rsid w:val="003370E7"/>
    <w:rsid w:val="00342D54"/>
    <w:rsid w:val="003432DB"/>
    <w:rsid w:val="00343390"/>
    <w:rsid w:val="003434C9"/>
    <w:rsid w:val="0034697C"/>
    <w:rsid w:val="00352A35"/>
    <w:rsid w:val="003610B0"/>
    <w:rsid w:val="00361144"/>
    <w:rsid w:val="00362CD0"/>
    <w:rsid w:val="0036306C"/>
    <w:rsid w:val="00366096"/>
    <w:rsid w:val="00372A8B"/>
    <w:rsid w:val="003739B9"/>
    <w:rsid w:val="00373B91"/>
    <w:rsid w:val="00374DC6"/>
    <w:rsid w:val="003750F8"/>
    <w:rsid w:val="003752F1"/>
    <w:rsid w:val="0038513F"/>
    <w:rsid w:val="003857FF"/>
    <w:rsid w:val="00393984"/>
    <w:rsid w:val="00394261"/>
    <w:rsid w:val="0039429D"/>
    <w:rsid w:val="00396105"/>
    <w:rsid w:val="003A64B8"/>
    <w:rsid w:val="003A73F4"/>
    <w:rsid w:val="003B6051"/>
    <w:rsid w:val="003C14E9"/>
    <w:rsid w:val="003C530E"/>
    <w:rsid w:val="003C6BE1"/>
    <w:rsid w:val="003C79FE"/>
    <w:rsid w:val="003D04B9"/>
    <w:rsid w:val="003D0900"/>
    <w:rsid w:val="003D0EDB"/>
    <w:rsid w:val="003D1CD6"/>
    <w:rsid w:val="003D2AF0"/>
    <w:rsid w:val="003D3D6D"/>
    <w:rsid w:val="003D70EC"/>
    <w:rsid w:val="003E3A96"/>
    <w:rsid w:val="003F15BF"/>
    <w:rsid w:val="003F629B"/>
    <w:rsid w:val="00405E82"/>
    <w:rsid w:val="00406A8D"/>
    <w:rsid w:val="004104E5"/>
    <w:rsid w:val="0041110A"/>
    <w:rsid w:val="00414FC4"/>
    <w:rsid w:val="00417BE9"/>
    <w:rsid w:val="00424D78"/>
    <w:rsid w:val="0042504D"/>
    <w:rsid w:val="004263B7"/>
    <w:rsid w:val="00427376"/>
    <w:rsid w:val="00430AD0"/>
    <w:rsid w:val="00433320"/>
    <w:rsid w:val="00442E98"/>
    <w:rsid w:val="00444830"/>
    <w:rsid w:val="00451B0D"/>
    <w:rsid w:val="00452B54"/>
    <w:rsid w:val="00456188"/>
    <w:rsid w:val="004578A9"/>
    <w:rsid w:val="00457A40"/>
    <w:rsid w:val="004717F1"/>
    <w:rsid w:val="004726B9"/>
    <w:rsid w:val="0048237B"/>
    <w:rsid w:val="00483F6F"/>
    <w:rsid w:val="004848CE"/>
    <w:rsid w:val="00492ED4"/>
    <w:rsid w:val="0049684B"/>
    <w:rsid w:val="00496A03"/>
    <w:rsid w:val="004A136C"/>
    <w:rsid w:val="004A3689"/>
    <w:rsid w:val="004A452B"/>
    <w:rsid w:val="004B27D0"/>
    <w:rsid w:val="004B6DF8"/>
    <w:rsid w:val="004C024B"/>
    <w:rsid w:val="004C183E"/>
    <w:rsid w:val="004C2642"/>
    <w:rsid w:val="004D6580"/>
    <w:rsid w:val="004E2113"/>
    <w:rsid w:val="004F6598"/>
    <w:rsid w:val="005067C1"/>
    <w:rsid w:val="0051502D"/>
    <w:rsid w:val="005210B6"/>
    <w:rsid w:val="00521F8F"/>
    <w:rsid w:val="00525005"/>
    <w:rsid w:val="00525266"/>
    <w:rsid w:val="00530223"/>
    <w:rsid w:val="00531B19"/>
    <w:rsid w:val="005324A4"/>
    <w:rsid w:val="0053257D"/>
    <w:rsid w:val="005337B6"/>
    <w:rsid w:val="00553913"/>
    <w:rsid w:val="00556799"/>
    <w:rsid w:val="00560CAB"/>
    <w:rsid w:val="00560D79"/>
    <w:rsid w:val="005625EF"/>
    <w:rsid w:val="00566496"/>
    <w:rsid w:val="00574907"/>
    <w:rsid w:val="005749E5"/>
    <w:rsid w:val="0057587A"/>
    <w:rsid w:val="005765DC"/>
    <w:rsid w:val="00577B91"/>
    <w:rsid w:val="005865B7"/>
    <w:rsid w:val="005912E9"/>
    <w:rsid w:val="00591A69"/>
    <w:rsid w:val="00594E92"/>
    <w:rsid w:val="00595171"/>
    <w:rsid w:val="00595A9D"/>
    <w:rsid w:val="00596E2D"/>
    <w:rsid w:val="005973C9"/>
    <w:rsid w:val="005A177F"/>
    <w:rsid w:val="005B1010"/>
    <w:rsid w:val="005B2468"/>
    <w:rsid w:val="005B6C55"/>
    <w:rsid w:val="005B6D34"/>
    <w:rsid w:val="005C1044"/>
    <w:rsid w:val="005C214A"/>
    <w:rsid w:val="005C2ACF"/>
    <w:rsid w:val="005C5871"/>
    <w:rsid w:val="005D1D42"/>
    <w:rsid w:val="005D3D1D"/>
    <w:rsid w:val="005D576C"/>
    <w:rsid w:val="005D5930"/>
    <w:rsid w:val="005E506C"/>
    <w:rsid w:val="005F361B"/>
    <w:rsid w:val="005F382E"/>
    <w:rsid w:val="005F3D1E"/>
    <w:rsid w:val="00604987"/>
    <w:rsid w:val="00611B86"/>
    <w:rsid w:val="00621DA6"/>
    <w:rsid w:val="00632ABC"/>
    <w:rsid w:val="0063749A"/>
    <w:rsid w:val="00640224"/>
    <w:rsid w:val="00645CCB"/>
    <w:rsid w:val="00646285"/>
    <w:rsid w:val="00647A22"/>
    <w:rsid w:val="00660D5E"/>
    <w:rsid w:val="0066567B"/>
    <w:rsid w:val="006658E7"/>
    <w:rsid w:val="00666D71"/>
    <w:rsid w:val="00677340"/>
    <w:rsid w:val="00680C4E"/>
    <w:rsid w:val="00686866"/>
    <w:rsid w:val="0069243C"/>
    <w:rsid w:val="00693B4A"/>
    <w:rsid w:val="00696DBE"/>
    <w:rsid w:val="006A17D9"/>
    <w:rsid w:val="006A2AFB"/>
    <w:rsid w:val="006A3368"/>
    <w:rsid w:val="006A6337"/>
    <w:rsid w:val="006B31C3"/>
    <w:rsid w:val="006B3639"/>
    <w:rsid w:val="006B5AC9"/>
    <w:rsid w:val="006B6448"/>
    <w:rsid w:val="006C5751"/>
    <w:rsid w:val="006C6C79"/>
    <w:rsid w:val="006C7622"/>
    <w:rsid w:val="006D060D"/>
    <w:rsid w:val="006D2E30"/>
    <w:rsid w:val="006D3A98"/>
    <w:rsid w:val="006D6FE4"/>
    <w:rsid w:val="006E1153"/>
    <w:rsid w:val="006E1EC2"/>
    <w:rsid w:val="006F15C1"/>
    <w:rsid w:val="006F326D"/>
    <w:rsid w:val="00702EF4"/>
    <w:rsid w:val="00703C15"/>
    <w:rsid w:val="00714C93"/>
    <w:rsid w:val="00715174"/>
    <w:rsid w:val="00720DE8"/>
    <w:rsid w:val="00722166"/>
    <w:rsid w:val="00723961"/>
    <w:rsid w:val="00726799"/>
    <w:rsid w:val="00731FE4"/>
    <w:rsid w:val="00733A50"/>
    <w:rsid w:val="00734B52"/>
    <w:rsid w:val="00736779"/>
    <w:rsid w:val="00741F43"/>
    <w:rsid w:val="00744C95"/>
    <w:rsid w:val="0074770D"/>
    <w:rsid w:val="00767299"/>
    <w:rsid w:val="00772685"/>
    <w:rsid w:val="00772D3A"/>
    <w:rsid w:val="00777DA1"/>
    <w:rsid w:val="00780572"/>
    <w:rsid w:val="00790866"/>
    <w:rsid w:val="0079592C"/>
    <w:rsid w:val="00796432"/>
    <w:rsid w:val="007975C8"/>
    <w:rsid w:val="007A0749"/>
    <w:rsid w:val="007A3B98"/>
    <w:rsid w:val="007A5EDD"/>
    <w:rsid w:val="007B0C94"/>
    <w:rsid w:val="007B1899"/>
    <w:rsid w:val="007B420C"/>
    <w:rsid w:val="007C0AC4"/>
    <w:rsid w:val="007C42C5"/>
    <w:rsid w:val="007C6191"/>
    <w:rsid w:val="007D3BD5"/>
    <w:rsid w:val="007D3F00"/>
    <w:rsid w:val="007E1D8A"/>
    <w:rsid w:val="007E31AB"/>
    <w:rsid w:val="007E6D59"/>
    <w:rsid w:val="007E7E28"/>
    <w:rsid w:val="007F7A99"/>
    <w:rsid w:val="008000B3"/>
    <w:rsid w:val="008002D3"/>
    <w:rsid w:val="0080041D"/>
    <w:rsid w:val="00801CB5"/>
    <w:rsid w:val="008136CD"/>
    <w:rsid w:val="008142CD"/>
    <w:rsid w:val="00814E8C"/>
    <w:rsid w:val="00820495"/>
    <w:rsid w:val="00821253"/>
    <w:rsid w:val="0082522C"/>
    <w:rsid w:val="008362B8"/>
    <w:rsid w:val="00845F98"/>
    <w:rsid w:val="008514D5"/>
    <w:rsid w:val="00852627"/>
    <w:rsid w:val="00856664"/>
    <w:rsid w:val="0085770D"/>
    <w:rsid w:val="00860EB1"/>
    <w:rsid w:val="00864504"/>
    <w:rsid w:val="0086733B"/>
    <w:rsid w:val="008707FD"/>
    <w:rsid w:val="0087317B"/>
    <w:rsid w:val="00874222"/>
    <w:rsid w:val="0087509A"/>
    <w:rsid w:val="00883062"/>
    <w:rsid w:val="008834E9"/>
    <w:rsid w:val="0088435B"/>
    <w:rsid w:val="0089005C"/>
    <w:rsid w:val="00897105"/>
    <w:rsid w:val="008A11CC"/>
    <w:rsid w:val="008A21A0"/>
    <w:rsid w:val="008A2655"/>
    <w:rsid w:val="008A3DA3"/>
    <w:rsid w:val="008A72F5"/>
    <w:rsid w:val="008B24C7"/>
    <w:rsid w:val="008B4916"/>
    <w:rsid w:val="008B4F8D"/>
    <w:rsid w:val="008C1F4F"/>
    <w:rsid w:val="008C2DF5"/>
    <w:rsid w:val="008D123C"/>
    <w:rsid w:val="008D79C7"/>
    <w:rsid w:val="008E16D0"/>
    <w:rsid w:val="008F04CC"/>
    <w:rsid w:val="008F317A"/>
    <w:rsid w:val="008F6699"/>
    <w:rsid w:val="00914C31"/>
    <w:rsid w:val="009159F0"/>
    <w:rsid w:val="009173F5"/>
    <w:rsid w:val="0092062B"/>
    <w:rsid w:val="00922E2A"/>
    <w:rsid w:val="0092567B"/>
    <w:rsid w:val="009317C3"/>
    <w:rsid w:val="009526C6"/>
    <w:rsid w:val="00953AFF"/>
    <w:rsid w:val="00953F2F"/>
    <w:rsid w:val="00955F3C"/>
    <w:rsid w:val="00963A97"/>
    <w:rsid w:val="00965333"/>
    <w:rsid w:val="00967089"/>
    <w:rsid w:val="00967366"/>
    <w:rsid w:val="00975F9D"/>
    <w:rsid w:val="00986036"/>
    <w:rsid w:val="009929A5"/>
    <w:rsid w:val="0099406D"/>
    <w:rsid w:val="009A1521"/>
    <w:rsid w:val="009A1B97"/>
    <w:rsid w:val="009A7B54"/>
    <w:rsid w:val="009B083D"/>
    <w:rsid w:val="009B0967"/>
    <w:rsid w:val="009B23D9"/>
    <w:rsid w:val="009B76AB"/>
    <w:rsid w:val="009B7D37"/>
    <w:rsid w:val="009C043A"/>
    <w:rsid w:val="009C0AC4"/>
    <w:rsid w:val="009C3A40"/>
    <w:rsid w:val="009D24C5"/>
    <w:rsid w:val="009D46FB"/>
    <w:rsid w:val="009E77DF"/>
    <w:rsid w:val="009F576C"/>
    <w:rsid w:val="00A000D9"/>
    <w:rsid w:val="00A03654"/>
    <w:rsid w:val="00A059C1"/>
    <w:rsid w:val="00A06119"/>
    <w:rsid w:val="00A1405C"/>
    <w:rsid w:val="00A1644C"/>
    <w:rsid w:val="00A17054"/>
    <w:rsid w:val="00A53B1F"/>
    <w:rsid w:val="00A5605F"/>
    <w:rsid w:val="00A63904"/>
    <w:rsid w:val="00A64549"/>
    <w:rsid w:val="00A67D84"/>
    <w:rsid w:val="00A70271"/>
    <w:rsid w:val="00A73AA7"/>
    <w:rsid w:val="00A73B62"/>
    <w:rsid w:val="00A762D4"/>
    <w:rsid w:val="00A76A2C"/>
    <w:rsid w:val="00A80083"/>
    <w:rsid w:val="00A82720"/>
    <w:rsid w:val="00A83530"/>
    <w:rsid w:val="00A85E4D"/>
    <w:rsid w:val="00A93B01"/>
    <w:rsid w:val="00AA2B34"/>
    <w:rsid w:val="00AA5BC2"/>
    <w:rsid w:val="00AA6BEA"/>
    <w:rsid w:val="00AB3B61"/>
    <w:rsid w:val="00AC1BE4"/>
    <w:rsid w:val="00AC6121"/>
    <w:rsid w:val="00AD45B1"/>
    <w:rsid w:val="00AD4CF2"/>
    <w:rsid w:val="00AE0099"/>
    <w:rsid w:val="00AF43D6"/>
    <w:rsid w:val="00B05972"/>
    <w:rsid w:val="00B05F63"/>
    <w:rsid w:val="00B1332C"/>
    <w:rsid w:val="00B17815"/>
    <w:rsid w:val="00B209C9"/>
    <w:rsid w:val="00B223E1"/>
    <w:rsid w:val="00B25F87"/>
    <w:rsid w:val="00B27CEF"/>
    <w:rsid w:val="00B30965"/>
    <w:rsid w:val="00B338B8"/>
    <w:rsid w:val="00B34FFE"/>
    <w:rsid w:val="00B41744"/>
    <w:rsid w:val="00B41B57"/>
    <w:rsid w:val="00B427AC"/>
    <w:rsid w:val="00B43CE3"/>
    <w:rsid w:val="00B47549"/>
    <w:rsid w:val="00B5518B"/>
    <w:rsid w:val="00B56ECC"/>
    <w:rsid w:val="00B7202E"/>
    <w:rsid w:val="00B74A57"/>
    <w:rsid w:val="00B7538D"/>
    <w:rsid w:val="00B7693A"/>
    <w:rsid w:val="00B816F6"/>
    <w:rsid w:val="00B8305F"/>
    <w:rsid w:val="00B84542"/>
    <w:rsid w:val="00B845A5"/>
    <w:rsid w:val="00B877AE"/>
    <w:rsid w:val="00B93F42"/>
    <w:rsid w:val="00B9683D"/>
    <w:rsid w:val="00BA0B93"/>
    <w:rsid w:val="00BB3148"/>
    <w:rsid w:val="00BB3A0D"/>
    <w:rsid w:val="00BC0CA6"/>
    <w:rsid w:val="00BC39C5"/>
    <w:rsid w:val="00BC486F"/>
    <w:rsid w:val="00BD2AAE"/>
    <w:rsid w:val="00BD42E8"/>
    <w:rsid w:val="00BD5B5C"/>
    <w:rsid w:val="00BE029D"/>
    <w:rsid w:val="00BF08B3"/>
    <w:rsid w:val="00BF599B"/>
    <w:rsid w:val="00BF7EDC"/>
    <w:rsid w:val="00C0279D"/>
    <w:rsid w:val="00C064F3"/>
    <w:rsid w:val="00C10587"/>
    <w:rsid w:val="00C170AB"/>
    <w:rsid w:val="00C171A1"/>
    <w:rsid w:val="00C21558"/>
    <w:rsid w:val="00C219A9"/>
    <w:rsid w:val="00C23111"/>
    <w:rsid w:val="00C23CB0"/>
    <w:rsid w:val="00C3032A"/>
    <w:rsid w:val="00C31E04"/>
    <w:rsid w:val="00C31EEF"/>
    <w:rsid w:val="00C320E1"/>
    <w:rsid w:val="00C34A99"/>
    <w:rsid w:val="00C35389"/>
    <w:rsid w:val="00C36422"/>
    <w:rsid w:val="00C40A3A"/>
    <w:rsid w:val="00C40C0B"/>
    <w:rsid w:val="00C42356"/>
    <w:rsid w:val="00C45BD1"/>
    <w:rsid w:val="00C50248"/>
    <w:rsid w:val="00C50D0B"/>
    <w:rsid w:val="00C510AA"/>
    <w:rsid w:val="00C614E5"/>
    <w:rsid w:val="00C61A24"/>
    <w:rsid w:val="00C62AAD"/>
    <w:rsid w:val="00C634A2"/>
    <w:rsid w:val="00C65915"/>
    <w:rsid w:val="00C66A82"/>
    <w:rsid w:val="00C716D7"/>
    <w:rsid w:val="00C71CD2"/>
    <w:rsid w:val="00C71ED5"/>
    <w:rsid w:val="00C7642B"/>
    <w:rsid w:val="00C811CD"/>
    <w:rsid w:val="00C82FF8"/>
    <w:rsid w:val="00C84F9A"/>
    <w:rsid w:val="00C8587C"/>
    <w:rsid w:val="00C972E0"/>
    <w:rsid w:val="00CA08DD"/>
    <w:rsid w:val="00CA2804"/>
    <w:rsid w:val="00CA347D"/>
    <w:rsid w:val="00CA68F3"/>
    <w:rsid w:val="00CB03DE"/>
    <w:rsid w:val="00CB5209"/>
    <w:rsid w:val="00CB5598"/>
    <w:rsid w:val="00CB7113"/>
    <w:rsid w:val="00CC264F"/>
    <w:rsid w:val="00CC3D3C"/>
    <w:rsid w:val="00CC4259"/>
    <w:rsid w:val="00CD0EEA"/>
    <w:rsid w:val="00CD565F"/>
    <w:rsid w:val="00CD5680"/>
    <w:rsid w:val="00CD56CB"/>
    <w:rsid w:val="00CD607B"/>
    <w:rsid w:val="00CE1D7D"/>
    <w:rsid w:val="00CE4D6D"/>
    <w:rsid w:val="00CE6912"/>
    <w:rsid w:val="00CF2CE1"/>
    <w:rsid w:val="00CF4251"/>
    <w:rsid w:val="00CF484D"/>
    <w:rsid w:val="00CF50B7"/>
    <w:rsid w:val="00CF5CCE"/>
    <w:rsid w:val="00CF75AB"/>
    <w:rsid w:val="00D02455"/>
    <w:rsid w:val="00D02CDD"/>
    <w:rsid w:val="00D125FE"/>
    <w:rsid w:val="00D16F26"/>
    <w:rsid w:val="00D17725"/>
    <w:rsid w:val="00D177DA"/>
    <w:rsid w:val="00D20EF4"/>
    <w:rsid w:val="00D238FD"/>
    <w:rsid w:val="00D24622"/>
    <w:rsid w:val="00D3619A"/>
    <w:rsid w:val="00D3687A"/>
    <w:rsid w:val="00D372D0"/>
    <w:rsid w:val="00D379AA"/>
    <w:rsid w:val="00D42F53"/>
    <w:rsid w:val="00D466C5"/>
    <w:rsid w:val="00D60E02"/>
    <w:rsid w:val="00D62287"/>
    <w:rsid w:val="00D64DAA"/>
    <w:rsid w:val="00D753FC"/>
    <w:rsid w:val="00D82538"/>
    <w:rsid w:val="00D83C59"/>
    <w:rsid w:val="00D9375B"/>
    <w:rsid w:val="00D93D57"/>
    <w:rsid w:val="00DA4149"/>
    <w:rsid w:val="00DA4350"/>
    <w:rsid w:val="00DA58D9"/>
    <w:rsid w:val="00DA75EB"/>
    <w:rsid w:val="00DB2536"/>
    <w:rsid w:val="00DC384C"/>
    <w:rsid w:val="00DD1873"/>
    <w:rsid w:val="00DD76D8"/>
    <w:rsid w:val="00DE1A2D"/>
    <w:rsid w:val="00DE49C6"/>
    <w:rsid w:val="00DE6704"/>
    <w:rsid w:val="00E00AD9"/>
    <w:rsid w:val="00E011B0"/>
    <w:rsid w:val="00E01A6E"/>
    <w:rsid w:val="00E053DB"/>
    <w:rsid w:val="00E07391"/>
    <w:rsid w:val="00E109C2"/>
    <w:rsid w:val="00E11012"/>
    <w:rsid w:val="00E127F2"/>
    <w:rsid w:val="00E12B75"/>
    <w:rsid w:val="00E15D6B"/>
    <w:rsid w:val="00E162CD"/>
    <w:rsid w:val="00E16479"/>
    <w:rsid w:val="00E169A4"/>
    <w:rsid w:val="00E237D6"/>
    <w:rsid w:val="00E23BC8"/>
    <w:rsid w:val="00E26611"/>
    <w:rsid w:val="00E422DB"/>
    <w:rsid w:val="00E444D2"/>
    <w:rsid w:val="00E46B6A"/>
    <w:rsid w:val="00E47BD1"/>
    <w:rsid w:val="00E47EE0"/>
    <w:rsid w:val="00E618B0"/>
    <w:rsid w:val="00E640F3"/>
    <w:rsid w:val="00E77EFD"/>
    <w:rsid w:val="00E80CD6"/>
    <w:rsid w:val="00E93E6D"/>
    <w:rsid w:val="00E95E76"/>
    <w:rsid w:val="00E97C40"/>
    <w:rsid w:val="00E97FED"/>
    <w:rsid w:val="00EA0A9B"/>
    <w:rsid w:val="00EB3183"/>
    <w:rsid w:val="00EB47B6"/>
    <w:rsid w:val="00EB5EA8"/>
    <w:rsid w:val="00EB5EDE"/>
    <w:rsid w:val="00EB7817"/>
    <w:rsid w:val="00EC400C"/>
    <w:rsid w:val="00EC55CA"/>
    <w:rsid w:val="00EC5AB5"/>
    <w:rsid w:val="00EC7D84"/>
    <w:rsid w:val="00ED21DF"/>
    <w:rsid w:val="00ED383D"/>
    <w:rsid w:val="00ED6F5B"/>
    <w:rsid w:val="00EE26D0"/>
    <w:rsid w:val="00EE4BBC"/>
    <w:rsid w:val="00F00C7A"/>
    <w:rsid w:val="00F078AF"/>
    <w:rsid w:val="00F07DAC"/>
    <w:rsid w:val="00F11DBD"/>
    <w:rsid w:val="00F15859"/>
    <w:rsid w:val="00F161D1"/>
    <w:rsid w:val="00F248D2"/>
    <w:rsid w:val="00F25D69"/>
    <w:rsid w:val="00F34282"/>
    <w:rsid w:val="00F41A49"/>
    <w:rsid w:val="00F44901"/>
    <w:rsid w:val="00F4524A"/>
    <w:rsid w:val="00F476B4"/>
    <w:rsid w:val="00F63846"/>
    <w:rsid w:val="00F66117"/>
    <w:rsid w:val="00F74A23"/>
    <w:rsid w:val="00F759F2"/>
    <w:rsid w:val="00F76130"/>
    <w:rsid w:val="00F81D64"/>
    <w:rsid w:val="00F82FEB"/>
    <w:rsid w:val="00F83D38"/>
    <w:rsid w:val="00F860F5"/>
    <w:rsid w:val="00F8631A"/>
    <w:rsid w:val="00F9134A"/>
    <w:rsid w:val="00F97408"/>
    <w:rsid w:val="00FA260F"/>
    <w:rsid w:val="00FA49B7"/>
    <w:rsid w:val="00FB3282"/>
    <w:rsid w:val="00FC60A4"/>
    <w:rsid w:val="00FC7182"/>
    <w:rsid w:val="00FE2717"/>
    <w:rsid w:val="00FE3DFB"/>
    <w:rsid w:val="00FE4BCF"/>
    <w:rsid w:val="00FE678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5E90E6-8819-47C8-9DA8-826C23D44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Calibri" w:hAnsi="Bookman Old Style" w:cs="Times New Roman"/>
        <w:lang w:val="id-ID" w:eastAsia="id-ID"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C0AC4"/>
    <w:pPr>
      <w:spacing w:after="160" w:line="259" w:lineRule="auto"/>
    </w:pPr>
    <w:rPr>
      <w:noProof/>
      <w:sz w:val="24"/>
      <w:szCs w:val="22"/>
      <w:lang w:eastAsia="en-US"/>
    </w:rPr>
  </w:style>
  <w:style w:type="paragraph" w:styleId="Heading1">
    <w:name w:val="heading 1"/>
    <w:aliases w:val="Judul Artikel"/>
    <w:basedOn w:val="Normal"/>
    <w:next w:val="Normal"/>
    <w:link w:val="Heading1Char"/>
    <w:uiPriority w:val="9"/>
    <w:rsid w:val="00F34282"/>
    <w:pPr>
      <w:keepNext/>
      <w:spacing w:before="100" w:beforeAutospacing="1" w:after="100" w:afterAutospacing="1" w:line="240" w:lineRule="auto"/>
      <w:ind w:left="567" w:right="567"/>
      <w:jc w:val="center"/>
      <w:outlineLvl w:val="0"/>
    </w:pPr>
    <w:rPr>
      <w:rFonts w:ascii="Segoe UI" w:eastAsia="Times New Roman" w:hAnsi="Segoe UI"/>
      <w:b/>
      <w:bCs/>
      <w:noProof w:val="0"/>
      <w:kern w:val="32"/>
      <w:sz w:val="28"/>
      <w:szCs w:val="32"/>
      <w:lang w:val="en-US" w:eastAsia="x-none"/>
    </w:rPr>
  </w:style>
  <w:style w:type="paragraph" w:styleId="Heading3">
    <w:name w:val="heading 3"/>
    <w:basedOn w:val="Normal"/>
    <w:next w:val="Normal"/>
    <w:link w:val="Heading3Char"/>
    <w:uiPriority w:val="9"/>
    <w:semiHidden/>
    <w:unhideWhenUsed/>
    <w:qFormat/>
    <w:rsid w:val="005865B7"/>
    <w:pPr>
      <w:keepNext/>
      <w:spacing w:before="240" w:after="60"/>
      <w:outlineLvl w:val="2"/>
    </w:pPr>
    <w:rPr>
      <w:rFonts w:ascii="Calibri Light" w:eastAsia="Times New Roman" w:hAnsi="Calibri Light"/>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6D8"/>
    <w:pPr>
      <w:tabs>
        <w:tab w:val="center" w:pos="4513"/>
        <w:tab w:val="right" w:pos="9026"/>
      </w:tabs>
      <w:spacing w:after="0" w:line="240" w:lineRule="auto"/>
    </w:pPr>
    <w:rPr>
      <w:noProof w:val="0"/>
      <w:szCs w:val="20"/>
      <w:lang w:val="x-none" w:eastAsia="x-none"/>
    </w:rPr>
  </w:style>
  <w:style w:type="character" w:customStyle="1" w:styleId="HeaderChar">
    <w:name w:val="Header Char"/>
    <w:link w:val="Header"/>
    <w:uiPriority w:val="99"/>
    <w:rsid w:val="00DD76D8"/>
    <w:rPr>
      <w:sz w:val="24"/>
    </w:rPr>
  </w:style>
  <w:style w:type="paragraph" w:styleId="Footer">
    <w:name w:val="footer"/>
    <w:basedOn w:val="Normal"/>
    <w:link w:val="FooterChar"/>
    <w:uiPriority w:val="99"/>
    <w:unhideWhenUsed/>
    <w:rsid w:val="00DD76D8"/>
    <w:pPr>
      <w:tabs>
        <w:tab w:val="center" w:pos="4513"/>
        <w:tab w:val="right" w:pos="9026"/>
      </w:tabs>
      <w:spacing w:after="0" w:line="240" w:lineRule="auto"/>
    </w:pPr>
    <w:rPr>
      <w:noProof w:val="0"/>
      <w:szCs w:val="20"/>
      <w:lang w:val="x-none" w:eastAsia="x-none"/>
    </w:rPr>
  </w:style>
  <w:style w:type="character" w:customStyle="1" w:styleId="FooterChar">
    <w:name w:val="Footer Char"/>
    <w:link w:val="Footer"/>
    <w:uiPriority w:val="99"/>
    <w:rsid w:val="00DD76D8"/>
    <w:rPr>
      <w:sz w:val="24"/>
    </w:rPr>
  </w:style>
  <w:style w:type="paragraph" w:customStyle="1" w:styleId="Headerdepan">
    <w:name w:val="Header depan"/>
    <w:basedOn w:val="Header"/>
    <w:link w:val="HeaderdepanChar"/>
    <w:autoRedefine/>
    <w:qFormat/>
    <w:rsid w:val="003610B0"/>
    <w:pPr>
      <w:jc w:val="center"/>
    </w:pPr>
    <w:rPr>
      <w:rFonts w:ascii="Times New Roman" w:hAnsi="Times New Roman"/>
      <w:sz w:val="18"/>
    </w:rPr>
  </w:style>
  <w:style w:type="table" w:styleId="TableGrid">
    <w:name w:val="Table Grid"/>
    <w:basedOn w:val="TableNormal"/>
    <w:uiPriority w:val="59"/>
    <w:rsid w:val="00DD7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depanChar">
    <w:name w:val="Header depan Char"/>
    <w:link w:val="Headerdepan"/>
    <w:rsid w:val="003610B0"/>
    <w:rPr>
      <w:rFonts w:ascii="Times New Roman" w:hAnsi="Times New Roman"/>
      <w:sz w:val="18"/>
      <w:lang w:eastAsia="x-none"/>
    </w:rPr>
  </w:style>
  <w:style w:type="character" w:customStyle="1" w:styleId="Heading1Char">
    <w:name w:val="Heading 1 Char"/>
    <w:aliases w:val="Judul Artikel Char"/>
    <w:link w:val="Heading1"/>
    <w:uiPriority w:val="9"/>
    <w:rsid w:val="00F34282"/>
    <w:rPr>
      <w:rFonts w:ascii="Segoe UI" w:eastAsia="Times New Roman" w:hAnsi="Segoe UI" w:cs="Times New Roman"/>
      <w:b/>
      <w:bCs/>
      <w:kern w:val="32"/>
      <w:sz w:val="28"/>
      <w:szCs w:val="32"/>
      <w:lang w:val="en-US"/>
    </w:rPr>
  </w:style>
  <w:style w:type="paragraph" w:customStyle="1" w:styleId="Judul">
    <w:name w:val="Judul"/>
    <w:link w:val="JudulChar"/>
    <w:qFormat/>
    <w:rsid w:val="001602E6"/>
    <w:pPr>
      <w:spacing w:before="100" w:beforeAutospacing="1" w:after="100" w:afterAutospacing="1"/>
    </w:pPr>
    <w:rPr>
      <w:rFonts w:ascii="Segoe UI" w:eastAsia="Times New Roman" w:hAnsi="Segoe UI"/>
      <w:b/>
      <w:bCs/>
      <w:kern w:val="32"/>
      <w:sz w:val="28"/>
      <w:szCs w:val="32"/>
      <w:lang w:val="en-US" w:eastAsia="en-US"/>
    </w:rPr>
  </w:style>
  <w:style w:type="paragraph" w:customStyle="1" w:styleId="Author">
    <w:name w:val="Author"/>
    <w:link w:val="AuthorChar"/>
    <w:autoRedefine/>
    <w:qFormat/>
    <w:rsid w:val="008B4F8D"/>
    <w:pPr>
      <w:spacing w:after="120"/>
    </w:pPr>
    <w:rPr>
      <w:rFonts w:ascii="Lao UI" w:eastAsia="Times New Roman" w:hAnsi="Lao UI"/>
      <w:b/>
      <w:bCs/>
      <w:noProof/>
      <w:kern w:val="32"/>
      <w:sz w:val="22"/>
      <w:szCs w:val="22"/>
    </w:rPr>
  </w:style>
  <w:style w:type="character" w:customStyle="1" w:styleId="JudulChar">
    <w:name w:val="Judul Char"/>
    <w:link w:val="Judul"/>
    <w:rsid w:val="001602E6"/>
    <w:rPr>
      <w:rFonts w:ascii="Segoe UI" w:eastAsia="Times New Roman" w:hAnsi="Segoe UI"/>
      <w:b/>
      <w:bCs/>
      <w:kern w:val="32"/>
      <w:sz w:val="28"/>
      <w:szCs w:val="32"/>
      <w:lang w:val="en-US" w:eastAsia="en-US" w:bidi="ar-SA"/>
    </w:rPr>
  </w:style>
  <w:style w:type="paragraph" w:customStyle="1" w:styleId="Affiliasi">
    <w:name w:val="Affiliasi"/>
    <w:link w:val="AffiliasiChar"/>
    <w:autoRedefine/>
    <w:qFormat/>
    <w:rsid w:val="00B05972"/>
    <w:rPr>
      <w:rFonts w:ascii="Lao UI" w:eastAsia="Times New Roman" w:hAnsi="Lao UI"/>
      <w:b/>
      <w:bCs/>
      <w:kern w:val="32"/>
      <w:szCs w:val="32"/>
    </w:rPr>
  </w:style>
  <w:style w:type="character" w:customStyle="1" w:styleId="AuthorChar">
    <w:name w:val="Author Char"/>
    <w:link w:val="Author"/>
    <w:rsid w:val="008B4F8D"/>
    <w:rPr>
      <w:rFonts w:ascii="Lao UI" w:eastAsia="Times New Roman" w:hAnsi="Lao UI"/>
      <w:b/>
      <w:bCs/>
      <w:noProof/>
      <w:kern w:val="32"/>
      <w:sz w:val="22"/>
      <w:szCs w:val="22"/>
      <w:lang w:val="id-ID" w:eastAsia="id-ID" w:bidi="ar-SA"/>
    </w:rPr>
  </w:style>
  <w:style w:type="paragraph" w:customStyle="1" w:styleId="Abstrakabstract">
    <w:name w:val="Abstrak (abstract)"/>
    <w:link w:val="AbstrakabstractChar"/>
    <w:autoRedefine/>
    <w:qFormat/>
    <w:rsid w:val="006A6337"/>
    <w:pPr>
      <w:spacing w:after="60"/>
      <w:jc w:val="both"/>
    </w:pPr>
    <w:rPr>
      <w:rFonts w:ascii="Lao UI" w:eastAsia="Times New Roman" w:hAnsi="Lao UI"/>
      <w:bCs/>
      <w:noProof/>
      <w:kern w:val="32"/>
      <w:sz w:val="18"/>
      <w:szCs w:val="18"/>
      <w:lang w:val="en-US"/>
    </w:rPr>
  </w:style>
  <w:style w:type="character" w:customStyle="1" w:styleId="AffiliasiChar">
    <w:name w:val="Affiliasi Char"/>
    <w:link w:val="Affiliasi"/>
    <w:rsid w:val="00B05972"/>
    <w:rPr>
      <w:rFonts w:ascii="Lao UI" w:eastAsia="Times New Roman" w:hAnsi="Lao UI"/>
      <w:b/>
      <w:bCs/>
      <w:kern w:val="32"/>
      <w:szCs w:val="32"/>
      <w:lang w:val="id-ID" w:bidi="ar-SA"/>
    </w:rPr>
  </w:style>
  <w:style w:type="paragraph" w:customStyle="1" w:styleId="keywordkatakunci">
    <w:name w:val="keyword (kata kunci)"/>
    <w:link w:val="keywordkatakunciChar"/>
    <w:autoRedefine/>
    <w:qFormat/>
    <w:rsid w:val="00126166"/>
    <w:rPr>
      <w:rFonts w:ascii="Lao UI" w:eastAsia="Times New Roman" w:hAnsi="Lao UI"/>
      <w:bCs/>
      <w:noProof/>
      <w:kern w:val="32"/>
      <w:sz w:val="18"/>
      <w:szCs w:val="18"/>
    </w:rPr>
  </w:style>
  <w:style w:type="character" w:customStyle="1" w:styleId="AbstrakabstractChar">
    <w:name w:val="Abstrak (abstract) Char"/>
    <w:link w:val="Abstrakabstract"/>
    <w:rsid w:val="006A6337"/>
    <w:rPr>
      <w:rFonts w:ascii="Lao UI" w:eastAsia="Times New Roman" w:hAnsi="Lao UI"/>
      <w:bCs/>
      <w:noProof/>
      <w:kern w:val="32"/>
      <w:sz w:val="18"/>
      <w:szCs w:val="18"/>
      <w:lang w:val="en-US" w:bidi="ar-SA"/>
    </w:rPr>
  </w:style>
  <w:style w:type="paragraph" w:customStyle="1" w:styleId="sejarahartikel">
    <w:name w:val="sejarah artikel"/>
    <w:link w:val="sejarahartikelChar"/>
    <w:autoRedefine/>
    <w:qFormat/>
    <w:rsid w:val="00AA2B34"/>
    <w:pPr>
      <w:ind w:right="-155"/>
    </w:pPr>
    <w:rPr>
      <w:rFonts w:ascii="Lao UI" w:eastAsia="Times New Roman" w:hAnsi="Lao UI"/>
      <w:bCs/>
      <w:i/>
      <w:noProof/>
      <w:kern w:val="32"/>
      <w:sz w:val="18"/>
      <w:szCs w:val="18"/>
    </w:rPr>
  </w:style>
  <w:style w:type="character" w:customStyle="1" w:styleId="keywordkatakunciChar">
    <w:name w:val="keyword (kata kunci) Char"/>
    <w:link w:val="keywordkatakunci"/>
    <w:rsid w:val="00126166"/>
    <w:rPr>
      <w:rFonts w:ascii="Lao UI" w:eastAsia="Times New Roman" w:hAnsi="Lao UI"/>
      <w:bCs/>
      <w:noProof/>
      <w:kern w:val="32"/>
      <w:sz w:val="18"/>
      <w:szCs w:val="18"/>
      <w:lang w:val="id-ID" w:bidi="ar-SA"/>
    </w:rPr>
  </w:style>
  <w:style w:type="paragraph" w:customStyle="1" w:styleId="Sistematika">
    <w:name w:val="Sistematika"/>
    <w:link w:val="SistematikaChar"/>
    <w:qFormat/>
    <w:rsid w:val="00953F2F"/>
    <w:pPr>
      <w:spacing w:before="100" w:beforeAutospacing="1" w:after="120"/>
    </w:pPr>
    <w:rPr>
      <w:rFonts w:ascii="Times New Roman" w:eastAsia="Times New Roman" w:hAnsi="Times New Roman"/>
      <w:b/>
      <w:bCs/>
      <w:kern w:val="32"/>
      <w:sz w:val="22"/>
      <w:szCs w:val="32"/>
    </w:rPr>
  </w:style>
  <w:style w:type="character" w:customStyle="1" w:styleId="sejarahartikelChar">
    <w:name w:val="sejarah artikel Char"/>
    <w:link w:val="sejarahartikel"/>
    <w:rsid w:val="00AA2B34"/>
    <w:rPr>
      <w:rFonts w:ascii="Lao UI" w:eastAsia="Times New Roman" w:hAnsi="Lao UI"/>
      <w:bCs/>
      <w:i/>
      <w:noProof/>
      <w:kern w:val="32"/>
      <w:sz w:val="18"/>
      <w:szCs w:val="18"/>
      <w:lang w:eastAsia="id-ID" w:bidi="ar-SA"/>
    </w:rPr>
  </w:style>
  <w:style w:type="paragraph" w:customStyle="1" w:styleId="kontenutama">
    <w:name w:val="konten utama"/>
    <w:link w:val="kontenutamaChar"/>
    <w:autoRedefine/>
    <w:qFormat/>
    <w:rsid w:val="009B76AB"/>
    <w:pPr>
      <w:spacing w:line="276" w:lineRule="auto"/>
      <w:jc w:val="both"/>
    </w:pPr>
    <w:rPr>
      <w:rFonts w:ascii="Lao UI" w:eastAsia="Times New Roman" w:hAnsi="Lao UI"/>
      <w:bCs/>
      <w:kern w:val="32"/>
    </w:rPr>
  </w:style>
  <w:style w:type="character" w:customStyle="1" w:styleId="SistematikaChar">
    <w:name w:val="Sistematika Char"/>
    <w:link w:val="Sistematika"/>
    <w:rsid w:val="00953F2F"/>
    <w:rPr>
      <w:rFonts w:ascii="Times New Roman" w:eastAsia="Times New Roman" w:hAnsi="Times New Roman"/>
      <w:b/>
      <w:bCs/>
      <w:kern w:val="32"/>
      <w:sz w:val="22"/>
      <w:szCs w:val="32"/>
      <w:lang w:val="id-ID" w:eastAsia="id-ID" w:bidi="ar-SA"/>
    </w:rPr>
  </w:style>
  <w:style w:type="paragraph" w:customStyle="1" w:styleId="namagambar">
    <w:name w:val="nama gambar"/>
    <w:link w:val="namagambarChar"/>
    <w:autoRedefine/>
    <w:qFormat/>
    <w:rsid w:val="00953F2F"/>
    <w:pPr>
      <w:spacing w:after="120"/>
      <w:jc w:val="center"/>
    </w:pPr>
    <w:rPr>
      <w:rFonts w:ascii="Times New Roman" w:eastAsia="Times New Roman" w:hAnsi="Times New Roman"/>
      <w:bCs/>
      <w:kern w:val="32"/>
      <w:sz w:val="22"/>
      <w:szCs w:val="32"/>
    </w:rPr>
  </w:style>
  <w:style w:type="character" w:customStyle="1" w:styleId="kontenutamaChar">
    <w:name w:val="konten utama Char"/>
    <w:link w:val="kontenutama"/>
    <w:rsid w:val="009B76AB"/>
    <w:rPr>
      <w:rFonts w:ascii="Lao UI" w:eastAsia="Times New Roman" w:hAnsi="Lao UI"/>
      <w:bCs/>
      <w:kern w:val="32"/>
      <w:lang w:bidi="ar-SA"/>
    </w:rPr>
  </w:style>
  <w:style w:type="paragraph" w:customStyle="1" w:styleId="namatabel">
    <w:name w:val="nama tabel"/>
    <w:link w:val="namatabelChar"/>
    <w:autoRedefine/>
    <w:qFormat/>
    <w:rsid w:val="009B0967"/>
    <w:pPr>
      <w:spacing w:before="120"/>
      <w:jc w:val="center"/>
    </w:pPr>
    <w:rPr>
      <w:rFonts w:ascii="Lao UI" w:eastAsia="Times New Roman" w:hAnsi="Lao UI"/>
      <w:bCs/>
      <w:noProof/>
      <w:kern w:val="32"/>
    </w:rPr>
  </w:style>
  <w:style w:type="character" w:customStyle="1" w:styleId="namagambarChar">
    <w:name w:val="nama gambar Char"/>
    <w:link w:val="namagambar"/>
    <w:rsid w:val="00953F2F"/>
    <w:rPr>
      <w:rFonts w:ascii="Times New Roman" w:eastAsia="Times New Roman" w:hAnsi="Times New Roman"/>
      <w:bCs/>
      <w:kern w:val="32"/>
      <w:sz w:val="22"/>
      <w:szCs w:val="32"/>
      <w:lang w:bidi="ar-SA"/>
    </w:rPr>
  </w:style>
  <w:style w:type="paragraph" w:customStyle="1" w:styleId="kepalatabel">
    <w:name w:val="kepala tabel"/>
    <w:link w:val="kepalatabelChar"/>
    <w:autoRedefine/>
    <w:qFormat/>
    <w:rsid w:val="00953F2F"/>
    <w:pPr>
      <w:jc w:val="center"/>
    </w:pPr>
    <w:rPr>
      <w:rFonts w:ascii="Times New Roman" w:eastAsia="Times New Roman" w:hAnsi="Times New Roman"/>
      <w:b/>
      <w:bCs/>
      <w:kern w:val="32"/>
      <w:sz w:val="22"/>
      <w:szCs w:val="32"/>
    </w:rPr>
  </w:style>
  <w:style w:type="character" w:customStyle="1" w:styleId="namatabelChar">
    <w:name w:val="nama tabel Char"/>
    <w:link w:val="namatabel"/>
    <w:rsid w:val="009B0967"/>
    <w:rPr>
      <w:rFonts w:ascii="Lao UI" w:eastAsia="Times New Roman" w:hAnsi="Lao UI"/>
      <w:bCs/>
      <w:noProof/>
      <w:kern w:val="32"/>
      <w:lang w:bidi="ar-SA"/>
    </w:rPr>
  </w:style>
  <w:style w:type="paragraph" w:customStyle="1" w:styleId="subkepalatabel">
    <w:name w:val="sub kepala tabel"/>
    <w:link w:val="subkepalatabelChar"/>
    <w:qFormat/>
    <w:rsid w:val="00953F2F"/>
    <w:pPr>
      <w:jc w:val="center"/>
    </w:pPr>
    <w:rPr>
      <w:rFonts w:ascii="Times New Roman" w:eastAsia="Times New Roman" w:hAnsi="Times New Roman"/>
      <w:b/>
      <w:bCs/>
      <w:kern w:val="32"/>
      <w:szCs w:val="32"/>
    </w:rPr>
  </w:style>
  <w:style w:type="character" w:customStyle="1" w:styleId="kepalatabelChar">
    <w:name w:val="kepala tabel Char"/>
    <w:link w:val="kepalatabel"/>
    <w:rsid w:val="00953F2F"/>
    <w:rPr>
      <w:rFonts w:ascii="Times New Roman" w:eastAsia="Times New Roman" w:hAnsi="Times New Roman"/>
      <w:b/>
      <w:bCs/>
      <w:kern w:val="32"/>
      <w:sz w:val="22"/>
      <w:szCs w:val="32"/>
      <w:lang w:eastAsia="id-ID" w:bidi="ar-SA"/>
    </w:rPr>
  </w:style>
  <w:style w:type="paragraph" w:customStyle="1" w:styleId="datatabel">
    <w:name w:val="data tabel"/>
    <w:link w:val="datatabelChar"/>
    <w:qFormat/>
    <w:rsid w:val="005C1044"/>
    <w:pPr>
      <w:jc w:val="center"/>
    </w:pPr>
    <w:rPr>
      <w:rFonts w:ascii="Centaur" w:eastAsia="Times New Roman" w:hAnsi="Centaur"/>
      <w:bCs/>
      <w:kern w:val="32"/>
      <w:sz w:val="18"/>
      <w:szCs w:val="32"/>
    </w:rPr>
  </w:style>
  <w:style w:type="character" w:customStyle="1" w:styleId="subkepalatabelChar">
    <w:name w:val="sub kepala tabel Char"/>
    <w:link w:val="subkepalatabel"/>
    <w:rsid w:val="00953F2F"/>
    <w:rPr>
      <w:rFonts w:ascii="Times New Roman" w:eastAsia="Times New Roman" w:hAnsi="Times New Roman"/>
      <w:b/>
      <w:bCs/>
      <w:kern w:val="32"/>
      <w:szCs w:val="32"/>
      <w:lang w:eastAsia="id-ID" w:bidi="ar-SA"/>
    </w:rPr>
  </w:style>
  <w:style w:type="paragraph" w:customStyle="1" w:styleId="catatantabel">
    <w:name w:val="catatan tabel"/>
    <w:link w:val="catatantabelChar"/>
    <w:qFormat/>
    <w:rsid w:val="005C1044"/>
    <w:rPr>
      <w:rFonts w:ascii="Centaur" w:eastAsia="Times New Roman" w:hAnsi="Centaur"/>
      <w:bCs/>
      <w:kern w:val="32"/>
      <w:sz w:val="16"/>
      <w:szCs w:val="32"/>
    </w:rPr>
  </w:style>
  <w:style w:type="character" w:customStyle="1" w:styleId="datatabelChar">
    <w:name w:val="data tabel Char"/>
    <w:link w:val="datatabel"/>
    <w:rsid w:val="005C1044"/>
    <w:rPr>
      <w:rFonts w:ascii="Centaur" w:eastAsia="Times New Roman" w:hAnsi="Centaur"/>
      <w:bCs/>
      <w:kern w:val="32"/>
      <w:sz w:val="18"/>
      <w:szCs w:val="32"/>
      <w:lang w:bidi="ar-SA"/>
    </w:rPr>
  </w:style>
  <w:style w:type="paragraph" w:customStyle="1" w:styleId="referensi">
    <w:name w:val="referensi"/>
    <w:link w:val="referensiChar"/>
    <w:autoRedefine/>
    <w:qFormat/>
    <w:rsid w:val="00953F2F"/>
    <w:pPr>
      <w:spacing w:after="60"/>
      <w:ind w:left="720" w:hanging="720"/>
      <w:jc w:val="both"/>
    </w:pPr>
    <w:rPr>
      <w:rFonts w:ascii="Times New Roman" w:eastAsia="Times New Roman" w:hAnsi="Times New Roman"/>
      <w:bCs/>
      <w:kern w:val="32"/>
      <w:sz w:val="22"/>
      <w:szCs w:val="32"/>
    </w:rPr>
  </w:style>
  <w:style w:type="character" w:customStyle="1" w:styleId="catatantabelChar">
    <w:name w:val="catatan tabel Char"/>
    <w:link w:val="catatantabel"/>
    <w:rsid w:val="005C1044"/>
    <w:rPr>
      <w:rFonts w:ascii="Centaur" w:eastAsia="Times New Roman" w:hAnsi="Centaur"/>
      <w:bCs/>
      <w:kern w:val="32"/>
      <w:sz w:val="16"/>
      <w:szCs w:val="32"/>
      <w:lang w:bidi="ar-SA"/>
    </w:rPr>
  </w:style>
  <w:style w:type="paragraph" w:styleId="BodyText">
    <w:name w:val="Body Text"/>
    <w:basedOn w:val="Normal"/>
    <w:link w:val="BodyTextChar"/>
    <w:uiPriority w:val="99"/>
    <w:rsid w:val="00EE26D0"/>
    <w:pPr>
      <w:tabs>
        <w:tab w:val="left" w:pos="288"/>
      </w:tabs>
      <w:spacing w:after="120" w:line="228" w:lineRule="auto"/>
      <w:ind w:firstLine="288"/>
      <w:jc w:val="both"/>
    </w:pPr>
    <w:rPr>
      <w:rFonts w:ascii="Times New Roman" w:eastAsia="MS Mincho" w:hAnsi="Times New Roman"/>
      <w:noProof w:val="0"/>
      <w:spacing w:val="-1"/>
      <w:sz w:val="20"/>
      <w:szCs w:val="20"/>
      <w:lang w:val="en-US" w:eastAsia="x-none"/>
    </w:rPr>
  </w:style>
  <w:style w:type="character" w:customStyle="1" w:styleId="referensiChar">
    <w:name w:val="referensi Char"/>
    <w:link w:val="referensi"/>
    <w:rsid w:val="00953F2F"/>
    <w:rPr>
      <w:rFonts w:ascii="Times New Roman" w:eastAsia="Times New Roman" w:hAnsi="Times New Roman"/>
      <w:bCs/>
      <w:kern w:val="32"/>
      <w:sz w:val="22"/>
      <w:szCs w:val="32"/>
      <w:lang w:eastAsia="id-ID" w:bidi="ar-SA"/>
    </w:rPr>
  </w:style>
  <w:style w:type="character" w:customStyle="1" w:styleId="BodyTextChar">
    <w:name w:val="Body Text Char"/>
    <w:link w:val="BodyText"/>
    <w:uiPriority w:val="99"/>
    <w:rsid w:val="00EE26D0"/>
    <w:rPr>
      <w:rFonts w:ascii="Times New Roman" w:eastAsia="MS Mincho" w:hAnsi="Times New Roman" w:cs="Times New Roman"/>
      <w:spacing w:val="-1"/>
      <w:szCs w:val="20"/>
      <w:lang w:val="en-US"/>
    </w:rPr>
  </w:style>
  <w:style w:type="character" w:styleId="Hyperlink">
    <w:name w:val="Hyperlink"/>
    <w:uiPriority w:val="99"/>
    <w:unhideWhenUsed/>
    <w:rsid w:val="0082522C"/>
    <w:rPr>
      <w:color w:val="0000FF"/>
      <w:u w:val="single"/>
    </w:rPr>
  </w:style>
  <w:style w:type="paragraph" w:styleId="DocumentMap">
    <w:name w:val="Document Map"/>
    <w:basedOn w:val="Normal"/>
    <w:link w:val="DocumentMapChar"/>
    <w:uiPriority w:val="99"/>
    <w:unhideWhenUsed/>
    <w:rsid w:val="00621DA6"/>
    <w:pPr>
      <w:spacing w:after="0" w:line="240" w:lineRule="auto"/>
    </w:pPr>
    <w:rPr>
      <w:rFonts w:ascii="Tahoma" w:eastAsia="Times New Roman" w:hAnsi="Tahoma"/>
      <w:noProof w:val="0"/>
      <w:sz w:val="16"/>
      <w:szCs w:val="16"/>
      <w:lang w:val="en-US"/>
    </w:rPr>
  </w:style>
  <w:style w:type="character" w:customStyle="1" w:styleId="DocumentMapChar">
    <w:name w:val="Document Map Char"/>
    <w:link w:val="DocumentMap"/>
    <w:uiPriority w:val="99"/>
    <w:rsid w:val="00621DA6"/>
    <w:rPr>
      <w:rFonts w:ascii="Tahoma" w:eastAsia="Times New Roman" w:hAnsi="Tahoma" w:cs="Tahoma"/>
      <w:sz w:val="16"/>
      <w:szCs w:val="16"/>
      <w:lang w:val="en-US" w:eastAsia="en-US"/>
    </w:rPr>
  </w:style>
  <w:style w:type="character" w:customStyle="1" w:styleId="UnresolvedMention1">
    <w:name w:val="Unresolved Mention1"/>
    <w:uiPriority w:val="99"/>
    <w:semiHidden/>
    <w:unhideWhenUsed/>
    <w:rsid w:val="002E2F98"/>
    <w:rPr>
      <w:color w:val="808080"/>
      <w:shd w:val="clear" w:color="auto" w:fill="E6E6E6"/>
    </w:rPr>
  </w:style>
  <w:style w:type="paragraph" w:styleId="BalloonText">
    <w:name w:val="Balloon Text"/>
    <w:basedOn w:val="Normal"/>
    <w:link w:val="BalloonTextChar"/>
    <w:uiPriority w:val="99"/>
    <w:semiHidden/>
    <w:unhideWhenUsed/>
    <w:rsid w:val="001F2A5D"/>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1F2A5D"/>
    <w:rPr>
      <w:rFonts w:ascii="Tahoma" w:hAnsi="Tahoma" w:cs="Tahoma"/>
      <w:noProof/>
      <w:sz w:val="16"/>
      <w:szCs w:val="16"/>
      <w:lang w:val="id-ID"/>
    </w:rPr>
  </w:style>
  <w:style w:type="paragraph" w:styleId="Caption">
    <w:name w:val="caption"/>
    <w:basedOn w:val="Normal"/>
    <w:next w:val="Normal"/>
    <w:uiPriority w:val="35"/>
    <w:unhideWhenUsed/>
    <w:qFormat/>
    <w:rsid w:val="003018C8"/>
    <w:pPr>
      <w:spacing w:after="200" w:line="240" w:lineRule="auto"/>
    </w:pPr>
    <w:rPr>
      <w:b/>
      <w:bCs/>
      <w:color w:val="5B9BD5"/>
      <w:sz w:val="18"/>
      <w:szCs w:val="18"/>
    </w:rPr>
  </w:style>
  <w:style w:type="character" w:customStyle="1" w:styleId="Heading3Char">
    <w:name w:val="Heading 3 Char"/>
    <w:link w:val="Heading3"/>
    <w:uiPriority w:val="9"/>
    <w:semiHidden/>
    <w:rsid w:val="005865B7"/>
    <w:rPr>
      <w:rFonts w:ascii="Calibri Light" w:eastAsia="Times New Roman" w:hAnsi="Calibri Light" w:cs="Times New Roman"/>
      <w:b/>
      <w:bCs/>
      <w:noProo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442383">
      <w:bodyDiv w:val="1"/>
      <w:marLeft w:val="0"/>
      <w:marRight w:val="0"/>
      <w:marTop w:val="0"/>
      <w:marBottom w:val="0"/>
      <w:divBdr>
        <w:top w:val="none" w:sz="0" w:space="0" w:color="auto"/>
        <w:left w:val="none" w:sz="0" w:space="0" w:color="auto"/>
        <w:bottom w:val="none" w:sz="0" w:space="0" w:color="auto"/>
        <w:right w:val="none" w:sz="0" w:space="0" w:color="auto"/>
      </w:divBdr>
    </w:div>
    <w:div w:id="409934299">
      <w:bodyDiv w:val="1"/>
      <w:marLeft w:val="0"/>
      <w:marRight w:val="0"/>
      <w:marTop w:val="0"/>
      <w:marBottom w:val="0"/>
      <w:divBdr>
        <w:top w:val="none" w:sz="0" w:space="0" w:color="auto"/>
        <w:left w:val="none" w:sz="0" w:space="0" w:color="auto"/>
        <w:bottom w:val="none" w:sz="0" w:space="0" w:color="auto"/>
        <w:right w:val="none" w:sz="0" w:space="0" w:color="auto"/>
      </w:divBdr>
    </w:div>
    <w:div w:id="418671668">
      <w:bodyDiv w:val="1"/>
      <w:marLeft w:val="0"/>
      <w:marRight w:val="0"/>
      <w:marTop w:val="0"/>
      <w:marBottom w:val="0"/>
      <w:divBdr>
        <w:top w:val="none" w:sz="0" w:space="0" w:color="auto"/>
        <w:left w:val="none" w:sz="0" w:space="0" w:color="auto"/>
        <w:bottom w:val="none" w:sz="0" w:space="0" w:color="auto"/>
        <w:right w:val="none" w:sz="0" w:space="0" w:color="auto"/>
      </w:divBdr>
    </w:div>
    <w:div w:id="844594992">
      <w:bodyDiv w:val="1"/>
      <w:marLeft w:val="0"/>
      <w:marRight w:val="0"/>
      <w:marTop w:val="0"/>
      <w:marBottom w:val="0"/>
      <w:divBdr>
        <w:top w:val="none" w:sz="0" w:space="0" w:color="auto"/>
        <w:left w:val="none" w:sz="0" w:space="0" w:color="auto"/>
        <w:bottom w:val="none" w:sz="0" w:space="0" w:color="auto"/>
        <w:right w:val="none" w:sz="0" w:space="0" w:color="auto"/>
      </w:divBdr>
    </w:div>
    <w:div w:id="905645612">
      <w:bodyDiv w:val="1"/>
      <w:marLeft w:val="0"/>
      <w:marRight w:val="0"/>
      <w:marTop w:val="0"/>
      <w:marBottom w:val="0"/>
      <w:divBdr>
        <w:top w:val="none" w:sz="0" w:space="0" w:color="auto"/>
        <w:left w:val="none" w:sz="0" w:space="0" w:color="auto"/>
        <w:bottom w:val="none" w:sz="0" w:space="0" w:color="auto"/>
        <w:right w:val="none" w:sz="0" w:space="0" w:color="auto"/>
      </w:divBdr>
    </w:div>
    <w:div w:id="956372369">
      <w:bodyDiv w:val="1"/>
      <w:marLeft w:val="0"/>
      <w:marRight w:val="0"/>
      <w:marTop w:val="0"/>
      <w:marBottom w:val="0"/>
      <w:divBdr>
        <w:top w:val="none" w:sz="0" w:space="0" w:color="auto"/>
        <w:left w:val="none" w:sz="0" w:space="0" w:color="auto"/>
        <w:bottom w:val="none" w:sz="0" w:space="0" w:color="auto"/>
        <w:right w:val="none" w:sz="0" w:space="0" w:color="auto"/>
      </w:divBdr>
    </w:div>
    <w:div w:id="990599557">
      <w:bodyDiv w:val="1"/>
      <w:marLeft w:val="0"/>
      <w:marRight w:val="0"/>
      <w:marTop w:val="0"/>
      <w:marBottom w:val="0"/>
      <w:divBdr>
        <w:top w:val="none" w:sz="0" w:space="0" w:color="auto"/>
        <w:left w:val="none" w:sz="0" w:space="0" w:color="auto"/>
        <w:bottom w:val="none" w:sz="0" w:space="0" w:color="auto"/>
        <w:right w:val="none" w:sz="0" w:space="0" w:color="auto"/>
      </w:divBdr>
    </w:div>
    <w:div w:id="1256861876">
      <w:bodyDiv w:val="1"/>
      <w:marLeft w:val="0"/>
      <w:marRight w:val="0"/>
      <w:marTop w:val="0"/>
      <w:marBottom w:val="0"/>
      <w:divBdr>
        <w:top w:val="none" w:sz="0" w:space="0" w:color="auto"/>
        <w:left w:val="none" w:sz="0" w:space="0" w:color="auto"/>
        <w:bottom w:val="none" w:sz="0" w:space="0" w:color="auto"/>
        <w:right w:val="none" w:sz="0" w:space="0" w:color="auto"/>
      </w:divBdr>
    </w:div>
    <w:div w:id="1313565334">
      <w:bodyDiv w:val="1"/>
      <w:marLeft w:val="0"/>
      <w:marRight w:val="0"/>
      <w:marTop w:val="0"/>
      <w:marBottom w:val="0"/>
      <w:divBdr>
        <w:top w:val="none" w:sz="0" w:space="0" w:color="auto"/>
        <w:left w:val="none" w:sz="0" w:space="0" w:color="auto"/>
        <w:bottom w:val="none" w:sz="0" w:space="0" w:color="auto"/>
        <w:right w:val="none" w:sz="0" w:space="0" w:color="auto"/>
      </w:divBdr>
    </w:div>
    <w:div w:id="1533423023">
      <w:bodyDiv w:val="1"/>
      <w:marLeft w:val="0"/>
      <w:marRight w:val="0"/>
      <w:marTop w:val="0"/>
      <w:marBottom w:val="0"/>
      <w:divBdr>
        <w:top w:val="none" w:sz="0" w:space="0" w:color="auto"/>
        <w:left w:val="none" w:sz="0" w:space="0" w:color="auto"/>
        <w:bottom w:val="none" w:sz="0" w:space="0" w:color="auto"/>
        <w:right w:val="none" w:sz="0" w:space="0" w:color="auto"/>
      </w:divBdr>
    </w:div>
    <w:div w:id="1740253389">
      <w:bodyDiv w:val="1"/>
      <w:marLeft w:val="0"/>
      <w:marRight w:val="0"/>
      <w:marTop w:val="0"/>
      <w:marBottom w:val="0"/>
      <w:divBdr>
        <w:top w:val="none" w:sz="0" w:space="0" w:color="auto"/>
        <w:left w:val="none" w:sz="0" w:space="0" w:color="auto"/>
        <w:bottom w:val="none" w:sz="0" w:space="0" w:color="auto"/>
        <w:right w:val="none" w:sz="0" w:space="0" w:color="auto"/>
      </w:divBdr>
    </w:div>
    <w:div w:id="1967660981">
      <w:bodyDiv w:val="1"/>
      <w:marLeft w:val="0"/>
      <w:marRight w:val="0"/>
      <w:marTop w:val="0"/>
      <w:marBottom w:val="0"/>
      <w:divBdr>
        <w:top w:val="none" w:sz="0" w:space="0" w:color="auto"/>
        <w:left w:val="none" w:sz="0" w:space="0" w:color="auto"/>
        <w:bottom w:val="none" w:sz="0" w:space="0" w:color="auto"/>
        <w:right w:val="none" w:sz="0" w:space="0" w:color="auto"/>
      </w:divBdr>
    </w:div>
    <w:div w:id="2047215460">
      <w:bodyDiv w:val="1"/>
      <w:marLeft w:val="0"/>
      <w:marRight w:val="0"/>
      <w:marTop w:val="0"/>
      <w:marBottom w:val="0"/>
      <w:divBdr>
        <w:top w:val="none" w:sz="0" w:space="0" w:color="auto"/>
        <w:left w:val="none" w:sz="0" w:space="0" w:color="auto"/>
        <w:bottom w:val="none" w:sz="0" w:space="0" w:color="auto"/>
        <w:right w:val="none" w:sz="0" w:space="0" w:color="auto"/>
      </w:divBdr>
    </w:div>
    <w:div w:id="2057503063">
      <w:bodyDiv w:val="1"/>
      <w:marLeft w:val="0"/>
      <w:marRight w:val="0"/>
      <w:marTop w:val="0"/>
      <w:marBottom w:val="0"/>
      <w:divBdr>
        <w:top w:val="none" w:sz="0" w:space="0" w:color="auto"/>
        <w:left w:val="none" w:sz="0" w:space="0" w:color="auto"/>
        <w:bottom w:val="none" w:sz="0" w:space="0" w:color="auto"/>
        <w:right w:val="none" w:sz="0" w:space="0" w:color="auto"/>
      </w:divBdr>
    </w:div>
    <w:div w:id="2059352199">
      <w:bodyDiv w:val="1"/>
      <w:marLeft w:val="0"/>
      <w:marRight w:val="0"/>
      <w:marTop w:val="0"/>
      <w:marBottom w:val="0"/>
      <w:divBdr>
        <w:top w:val="none" w:sz="0" w:space="0" w:color="auto"/>
        <w:left w:val="none" w:sz="0" w:space="0" w:color="auto"/>
        <w:bottom w:val="none" w:sz="0" w:space="0" w:color="auto"/>
        <w:right w:val="none" w:sz="0" w:space="0" w:color="auto"/>
      </w:divBdr>
    </w:div>
    <w:div w:id="208210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s://journal.uny.ac.id/index.php/geomedia/index"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journal.uad.ac.id/index.php/BIOEDUKATIKA"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J:\DRAFT%20TEMPLATE%20JURNAL%20CIVICS%202018.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29886452365498"/>
          <c:y val="0.24073334116817496"/>
          <c:w val="0.46083105203247443"/>
          <c:h val="0.63966101252268914"/>
        </c:manualLayout>
      </c:layout>
      <c:pieChart>
        <c:varyColors val="1"/>
        <c:ser>
          <c:idx val="0"/>
          <c:order val="0"/>
          <c:tx>
            <c:strRef>
              <c:f>Sheet1!$B$1</c:f>
              <c:strCache>
                <c:ptCount val="1"/>
                <c:pt idx="0">
                  <c:v>Grafik Persentase Kawasan Pertanian</c:v>
                </c:pt>
              </c:strCache>
            </c:strRef>
          </c:tx>
          <c:explosion val="25"/>
          <c:dPt>
            <c:idx val="0"/>
            <c:bubble3D val="0"/>
            <c:extLst>
              <c:ext xmlns:c16="http://schemas.microsoft.com/office/drawing/2014/chart" uri="{C3380CC4-5D6E-409C-BE32-E72D297353CC}">
                <c16:uniqueId val="{00000000-C427-4394-966E-BBC5086FDB07}"/>
              </c:ext>
            </c:extLst>
          </c:dPt>
          <c:dPt>
            <c:idx val="1"/>
            <c:bubble3D val="0"/>
            <c:extLst>
              <c:ext xmlns:c16="http://schemas.microsoft.com/office/drawing/2014/chart" uri="{C3380CC4-5D6E-409C-BE32-E72D297353CC}">
                <c16:uniqueId val="{00000001-C427-4394-966E-BBC5086FDB07}"/>
              </c:ext>
            </c:extLst>
          </c:dPt>
          <c:dLbls>
            <c:spPr>
              <a:noFill/>
              <a:ln>
                <a:noFill/>
              </a:ln>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id-ID"/>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KAWASAN PERTANIAN</c:v>
                </c:pt>
                <c:pt idx="1">
                  <c:v>KAWASAN NON PERTANIAN</c:v>
                </c:pt>
              </c:strCache>
            </c:strRef>
          </c:cat>
          <c:val>
            <c:numRef>
              <c:f>Sheet1!$B$2:$B$3</c:f>
              <c:numCache>
                <c:formatCode>#,##0.00</c:formatCode>
                <c:ptCount val="2"/>
                <c:pt idx="0">
                  <c:v>100139.12</c:v>
                </c:pt>
                <c:pt idx="1">
                  <c:v>81140.88</c:v>
                </c:pt>
              </c:numCache>
            </c:numRef>
          </c:val>
          <c:extLst>
            <c:ext xmlns:c16="http://schemas.microsoft.com/office/drawing/2014/chart" uri="{C3380CC4-5D6E-409C-BE32-E72D297353CC}">
              <c16:uniqueId val="{00000002-C427-4394-966E-BBC5086FDB07}"/>
            </c:ext>
          </c:extLst>
        </c:ser>
        <c:dLbls>
          <c:showLegendKey val="0"/>
          <c:showVal val="0"/>
          <c:showCatName val="0"/>
          <c:showSerName val="0"/>
          <c:showPercent val="1"/>
          <c:showBubbleSize val="0"/>
          <c:showLeaderLines val="0"/>
        </c:dLbls>
        <c:firstSliceAng val="0"/>
      </c:pieChart>
      <c:spPr>
        <a:noFill/>
        <a:ln w="25391">
          <a:noFill/>
        </a:ln>
      </c:spPr>
    </c:plotArea>
    <c:legend>
      <c:legendPos val="r"/>
      <c:overlay val="0"/>
      <c:txPr>
        <a:bodyPr/>
        <a:lstStyle/>
        <a:p>
          <a:pPr>
            <a:defRPr sz="825" b="0" i="0" u="none" strike="noStrike" baseline="0">
              <a:solidFill>
                <a:srgbClr val="000000"/>
              </a:solidFill>
              <a:latin typeface="Lao UI"/>
              <a:ea typeface="Lao UI"/>
              <a:cs typeface="Lao UI"/>
            </a:defRPr>
          </a:pPr>
          <a:endParaRPr lang="id-ID"/>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id-ID"/>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8D1E6-0BAB-4E90-9E05-178E0CF4D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TEMPLATE JURNAL CIVICS 2018</Template>
  <TotalTime>1</TotalTime>
  <Pages>10</Pages>
  <Words>3575</Words>
  <Characters>20382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23910</CharactersWithSpaces>
  <SharedDoc>false</SharedDoc>
  <HLinks>
    <vt:vector size="12" baseType="variant">
      <vt:variant>
        <vt:i4>3932207</vt:i4>
      </vt:variant>
      <vt:variant>
        <vt:i4>3</vt:i4>
      </vt:variant>
      <vt:variant>
        <vt:i4>0</vt:i4>
      </vt:variant>
      <vt:variant>
        <vt:i4>5</vt:i4>
      </vt:variant>
      <vt:variant>
        <vt:lpwstr>https://journal.uny.ac.id/index.php/geomedia/index</vt:lpwstr>
      </vt:variant>
      <vt:variant>
        <vt:lpwstr/>
      </vt:variant>
      <vt:variant>
        <vt:i4>6553723</vt:i4>
      </vt:variant>
      <vt:variant>
        <vt:i4>0</vt:i4>
      </vt:variant>
      <vt:variant>
        <vt:i4>0</vt:i4>
      </vt:variant>
      <vt:variant>
        <vt:i4>5</vt:i4>
      </vt:variant>
      <vt:variant>
        <vt:lpwstr>http://www.journal.uad.ac.id/index.php/BIOEDUKATIKA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aulia</cp:lastModifiedBy>
  <cp:revision>2</cp:revision>
  <cp:lastPrinted>2019-09-14T02:16:00Z</cp:lastPrinted>
  <dcterms:created xsi:type="dcterms:W3CDTF">2020-01-13T08:45:00Z</dcterms:created>
  <dcterms:modified xsi:type="dcterms:W3CDTF">2020-01-13T08:45:00Z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ies>
</file>