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KUESIONER PERSEPSI CALON GURU BAHASA INGGRIS TERHADAP </w:t>
      </w:r>
      <w:r w:rsidDel="00000000" w:rsidR="00000000" w:rsidRPr="00000000">
        <w:rPr>
          <w:rFonts w:ascii="Times New Roman" w:cs="Times New Roman" w:eastAsia="Times New Roman" w:hAnsi="Times New Roman"/>
          <w:b w:val="1"/>
          <w:i w:val="1"/>
          <w:sz w:val="28"/>
          <w:szCs w:val="28"/>
          <w:rtl w:val="0"/>
        </w:rPr>
        <w:t xml:space="preserve">DIFFERENTIATED INSTRUCTION (DI)</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Yth. Sdr/i Mahasiswa Pendidikan Bahasa Inggris,</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rangka mengetahui presepsi mahasiswa PBI terhadap pembelajaran berdiferensiasi (Differenciated Instruction/ DI), berikut ini kami sampaikan kuesioner untuk mengukur persepsi calon guru terhadap</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 Kami memohon bantuan Bapak/Ibu untuk berkenan membantu penelitian ini untuk mengeksplorasi refleksi persepsi dan pengalaman calon guru dalam penerapan DI dalam pembelajaran. Penerapan DI telah menjadi keharusan, terutama dengan integrasinya ke dalam Kurikulum Merdeka di Indonesia. DI merupakan sebuah pendekatan yang menyesuaikan pengajaran untuk memenuhi kebutuhan siswa.</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Kuesioner ini merupakan bagian dari penelitian yang dibuat dengan tujuan untuk mengungkap persepsi umum guru bahasa Inggris pra-jabatan mengenai DI, mengeksplorasi pemahaman dan praktik mereka dalam kerangka kerja DI, dan mengidentifikasi efektivitas yang dirasakan serta tantangan dalam implementasinya.</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Kuesioner ini bersifat rahasia. Data yang dikumpulkan hanya digunakan untuk keperluan penelitian. Hanya dibutuhkan waktu 5 - 10 menit untuk mengisi kuesioner berdasarkan pengetahuan dan refleksi pengalaman Bapak/Ibu.</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Terima kasih</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Demographic Data</w:t>
      </w:r>
    </w:p>
    <w:p w:rsidR="00000000" w:rsidDel="00000000" w:rsidP="00000000" w:rsidRDefault="00000000" w:rsidRPr="00000000" w14:paraId="0000000B">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Kelamin</w:t>
        <w:tab/>
        <w:tab/>
        <w:tab/>
        <w:tab/>
        <w:tab/>
        <w:tab/>
        <w:t xml:space="preserve">: Laki-laki/Perempuan</w:t>
      </w:r>
    </w:p>
    <w:p w:rsidR="00000000" w:rsidDel="00000000" w:rsidP="00000000" w:rsidRDefault="00000000" w:rsidRPr="00000000" w14:paraId="0000000C">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Terakhir</w:t>
        <w:tab/>
        <w:tab/>
        <w:tab/>
        <w:tab/>
        <w:tab/>
        <w:t xml:space="preserve">: Diploma/S1/S2/S3</w:t>
      </w:r>
    </w:p>
    <w:p w:rsidR="00000000" w:rsidDel="00000000" w:rsidP="00000000" w:rsidRDefault="00000000" w:rsidRPr="00000000" w14:paraId="0000000D">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Jenjang yang diampu</w:t>
        <w:tab/>
        <w:tab/>
        <w:tab/>
        <w:tab/>
        <w:tab/>
        <w:t xml:space="preserve">: SMP/SMA/SMK</w:t>
      </w:r>
    </w:p>
    <w:p w:rsidR="00000000" w:rsidDel="00000000" w:rsidP="00000000" w:rsidRDefault="00000000" w:rsidRPr="00000000" w14:paraId="0000000E">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Pengalaman mengajar</w:t>
        <w:tab/>
        <w:tab/>
        <w:tab/>
        <w:tab/>
        <w:tab/>
        <w:t xml:space="preserve">: (berapa tahun)</w:t>
      </w:r>
    </w:p>
    <w:p w:rsidR="00000000" w:rsidDel="00000000" w:rsidP="00000000" w:rsidRDefault="00000000" w:rsidRPr="00000000" w14:paraId="0000000F">
      <w:pP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Butir-butir Kuesioner</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Pilihlah salah satu butir yang paling baik mendeskripsikan diri anda.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Gunakan skala berikut ini:</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Anda sangat tidak setuju dengan pernyataan tersebut.</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Anda tidak setuju dengan pernyataan tersebut.</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Anda setuju dengan pernyataan tersebut.</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Anda sangat setuju dengan pernyataan tersebut.</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bl>
      <w:tblPr>
        <w:tblStyle w:val="Table1"/>
        <w:tblW w:w="93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
        <w:gridCol w:w="4772"/>
        <w:gridCol w:w="1173"/>
        <w:gridCol w:w="1000"/>
        <w:gridCol w:w="873"/>
        <w:gridCol w:w="1046"/>
        <w:tblGridChange w:id="0">
          <w:tblGrid>
            <w:gridCol w:w="485"/>
            <w:gridCol w:w="4772"/>
            <w:gridCol w:w="1173"/>
            <w:gridCol w:w="1000"/>
            <w:gridCol w:w="873"/>
            <w:gridCol w:w="1046"/>
          </w:tblGrid>
        </w:tblGridChange>
      </w:tblGrid>
      <w:tr>
        <w:trPr>
          <w:cantSplit w:val="0"/>
          <w:tblHeader w:val="0"/>
        </w:trPr>
        <w:tc>
          <w:tcPr>
            <w:gridSpan w:val="6"/>
            <w:vAlign w:val="center"/>
          </w:tcPr>
          <w:p w:rsidR="00000000" w:rsidDel="00000000" w:rsidP="00000000" w:rsidRDefault="00000000" w:rsidRPr="00000000" w14:paraId="0000001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Fokus 1: Pengetahuan Umum Guru Prajabatan tentang </w:t>
            </w:r>
            <w:r w:rsidDel="00000000" w:rsidR="00000000" w:rsidRPr="00000000">
              <w:rPr>
                <w:rFonts w:ascii="Times New Roman" w:cs="Times New Roman" w:eastAsia="Times New Roman" w:hAnsi="Times New Roman"/>
                <w:b w:val="1"/>
                <w:i w:val="1"/>
                <w:rtl w:val="0"/>
              </w:rPr>
              <w:t xml:space="preserve">DI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vAlign w:val="center"/>
          </w:tcPr>
          <w:p w:rsidR="00000000" w:rsidDel="00000000" w:rsidP="00000000" w:rsidRDefault="00000000" w:rsidRPr="00000000" w14:paraId="0000002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w:t>
            </w:r>
          </w:p>
        </w:tc>
        <w:tc>
          <w:tcPr>
            <w:vAlign w:val="center"/>
          </w:tcPr>
          <w:p w:rsidR="00000000" w:rsidDel="00000000" w:rsidP="00000000" w:rsidRDefault="00000000" w:rsidRPr="00000000" w14:paraId="0000002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Sangat Tidak Setuju</w:t>
            </w:r>
          </w:p>
        </w:tc>
        <w:tc>
          <w:tcPr>
            <w:vAlign w:val="center"/>
          </w:tcPr>
          <w:p w:rsidR="00000000" w:rsidDel="00000000" w:rsidP="00000000" w:rsidRDefault="00000000" w:rsidRPr="00000000" w14:paraId="0000002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Tidak Setuju</w:t>
            </w:r>
          </w:p>
        </w:tc>
        <w:tc>
          <w:tcPr>
            <w:vAlign w:val="center"/>
          </w:tcPr>
          <w:p w:rsidR="00000000" w:rsidDel="00000000" w:rsidP="00000000" w:rsidRDefault="00000000" w:rsidRPr="00000000" w14:paraId="0000002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Setuju</w:t>
            </w:r>
          </w:p>
        </w:tc>
        <w:tc>
          <w:tcPr>
            <w:vAlign w:val="center"/>
          </w:tcPr>
          <w:p w:rsidR="00000000" w:rsidDel="00000000" w:rsidP="00000000" w:rsidRDefault="00000000" w:rsidRPr="00000000" w14:paraId="0000002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Sangat Setuju</w:t>
            </w:r>
          </w:p>
        </w:tc>
      </w:tr>
      <w:tr>
        <w:trPr>
          <w:cantSplit w:val="0"/>
          <w:tblHeader w:val="0"/>
        </w:trPr>
        <w:tc>
          <w:tcPr/>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2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percaya bahwa siswa dapat diajar dengan cara yang sama untuk mendapatkan hasil yang sama.</w:t>
            </w:r>
          </w:p>
        </w:tc>
        <w:tc>
          <w:tcPr/>
          <w:p w:rsidR="00000000" w:rsidDel="00000000" w:rsidP="00000000" w:rsidRDefault="00000000" w:rsidRPr="00000000" w14:paraId="00000027">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8">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A">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2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percaya diri bahwa saya bisa menyiapkan pembelajaran terdiferensiasi.</w:t>
            </w:r>
          </w:p>
        </w:tc>
        <w:tc>
          <w:tcPr/>
          <w:p w:rsidR="00000000" w:rsidDel="00000000" w:rsidP="00000000" w:rsidRDefault="00000000" w:rsidRPr="00000000" w14:paraId="0000002D">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3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meyakini bahwa DI merupakan salah satu aspek yang menonjol dalam proses belajar mengajar.</w:t>
            </w:r>
          </w:p>
        </w:tc>
        <w:tc>
          <w:tcPr/>
          <w:p w:rsidR="00000000" w:rsidDel="00000000" w:rsidP="00000000" w:rsidRDefault="00000000" w:rsidRPr="00000000" w14:paraId="00000033">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5">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3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percaya pelatihan yang saya terima tentang cara pengaplikasian DI di kelas sudah memadai untuk kebutuhan saya.</w:t>
            </w:r>
          </w:p>
        </w:tc>
        <w:tc>
          <w:tcPr/>
          <w:p w:rsidR="00000000" w:rsidDel="00000000" w:rsidP="00000000" w:rsidRDefault="00000000" w:rsidRPr="00000000" w14:paraId="00000039">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B">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3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menerapkan DI dalam pengajaran saya.</w:t>
            </w:r>
          </w:p>
        </w:tc>
        <w:tc>
          <w:tcPr/>
          <w:p w:rsidR="00000000" w:rsidDel="00000000" w:rsidP="00000000" w:rsidRDefault="00000000" w:rsidRPr="00000000" w14:paraId="0000003F">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0">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1">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2">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mengetahui berbagai kegiatan/proses pembelajaran DI yang sesuai untuk membantu siswa saya memahami materi.</w:t>
            </w:r>
          </w:p>
        </w:tc>
        <w:tc>
          <w:tcPr/>
          <w:p w:rsidR="00000000" w:rsidDel="00000000" w:rsidP="00000000" w:rsidRDefault="00000000" w:rsidRPr="00000000" w14:paraId="00000045">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6">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8">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4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mengetahui bagaimana mengadaptasi dan menyajikan materi agar sesuai dengan kebutuhan siswa yang berbeda-beda.</w:t>
            </w:r>
          </w:p>
        </w:tc>
        <w:tc>
          <w:tcPr/>
          <w:p w:rsidR="00000000" w:rsidDel="00000000" w:rsidP="00000000" w:rsidRDefault="00000000" w:rsidRPr="00000000" w14:paraId="0000004B">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C">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D">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E">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5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mengetahui penilaian/proyek yang sesuai untuk menunjukkan pemahaman siswa saya terhadap pembelajaran berdasarkan latar belakang mereka yang beragam.</w:t>
            </w:r>
          </w:p>
        </w:tc>
        <w:tc>
          <w:tcPr/>
          <w:p w:rsidR="00000000" w:rsidDel="00000000" w:rsidP="00000000" w:rsidRDefault="00000000" w:rsidRPr="00000000" w14:paraId="00000051">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2">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3">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4">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adalah respon guru terhadap kebutuhan peserta didik</w:t>
            </w:r>
          </w:p>
        </w:tc>
        <w:tc>
          <w:tcPr/>
          <w:p w:rsidR="00000000" w:rsidDel="00000000" w:rsidP="00000000" w:rsidRDefault="00000000" w:rsidRPr="00000000" w14:paraId="00000057">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8">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9">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A">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berpedoman pada prinsip-prinsip umum seperti saling menghormati, pengelompokan yang fleksibel, serta penilaian dan penyesuaian yang berkelanjutan</w:t>
            </w:r>
          </w:p>
        </w:tc>
        <w:tc>
          <w:tcPr/>
          <w:p w:rsidR="00000000" w:rsidDel="00000000" w:rsidP="00000000" w:rsidRDefault="00000000" w:rsidRPr="00000000" w14:paraId="0000005D">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E">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0">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dirancang berdasarkan minat, pilihan, kekuatan, dan perjuangan siswa</w:t>
            </w:r>
          </w:p>
        </w:tc>
        <w:tc>
          <w:tcPr/>
          <w:p w:rsidR="00000000" w:rsidDel="00000000" w:rsidP="00000000" w:rsidRDefault="00000000" w:rsidRPr="00000000" w14:paraId="00000063">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4">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5">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terdiri dari tida aspek; konten, proses, dan produk</w:t>
            </w:r>
          </w:p>
        </w:tc>
        <w:tc>
          <w:tcPr/>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A">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Diferensiasi konten mempertimbangkan kebutuhan belajar siswa: kesiapan belajar, aspek minat, dan aspek profil brelajar</w:t>
            </w:r>
          </w:p>
        </w:tc>
        <w:tc>
          <w:tcPr/>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0">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2">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Diferensiasi produk berkaitan dengan produk yang akan dihasilkan siswa: tulisan, hasil tes, karya, pertunjukan, presentasi, pidato rekaman, diagram.</w:t>
            </w:r>
          </w:p>
        </w:tc>
        <w:tc>
          <w:tcPr/>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6">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7">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Diferensiasi proses mencakup proses pembelajaran beragam; berkelompok atau mandiri</w:t>
            </w:r>
          </w:p>
        </w:tc>
        <w:tc>
          <w:tcPr/>
          <w:p w:rsidR="00000000" w:rsidDel="00000000" w:rsidP="00000000" w:rsidRDefault="00000000" w:rsidRPr="00000000" w14:paraId="0000007B">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D">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E">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Tujuan DI adalah membantu peserta didik tumbuh semaksimal mungkin sesuai kemampuannya</w:t>
            </w:r>
          </w:p>
        </w:tc>
        <w:tc>
          <w:tcPr/>
          <w:p w:rsidR="00000000" w:rsidDel="00000000" w:rsidP="00000000" w:rsidRDefault="00000000" w:rsidRPr="00000000" w14:paraId="00000081">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2">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3">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4">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Tujuan DI adalah membantu peserta didik untuk memaknai pertumbuhan mereka sendiri</w:t>
            </w:r>
          </w:p>
        </w:tc>
        <w:tc>
          <w:tcPr/>
          <w:p w:rsidR="00000000" w:rsidDel="00000000" w:rsidP="00000000" w:rsidRDefault="00000000" w:rsidRPr="00000000" w14:paraId="00000087">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8">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9">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A">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Tujuan DI adalah memfasilitasi peserta didik berkembang sesuai dengan bakat dan minatnya</w:t>
            </w:r>
          </w:p>
        </w:tc>
        <w:tc>
          <w:tcPr/>
          <w:p w:rsidR="00000000" w:rsidDel="00000000" w:rsidP="00000000" w:rsidRDefault="00000000" w:rsidRPr="00000000" w14:paraId="0000008D">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E">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F">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0">
            <w:pPr>
              <w:spacing w:line="276" w:lineRule="auto"/>
              <w:rPr>
                <w:rFonts w:ascii="Times New Roman" w:cs="Times New Roman" w:eastAsia="Times New Roman" w:hAnsi="Times New Roman"/>
              </w:rPr>
            </w:pPr>
            <w:r w:rsidDel="00000000" w:rsidR="00000000" w:rsidRPr="00000000">
              <w:rPr>
                <w:rtl w:val="0"/>
              </w:rPr>
            </w:r>
          </w:p>
        </w:tc>
      </w:tr>
      <w:tr>
        <w:trPr>
          <w:cantSplit w:val="0"/>
          <w:trHeight w:val="1427" w:hRule="atLeast"/>
          <w:tblHeader w:val="0"/>
        </w:trPr>
        <w:tc>
          <w:tcPr/>
          <w:p w:rsidR="00000000" w:rsidDel="00000000" w:rsidP="00000000" w:rsidRDefault="00000000" w:rsidRPr="00000000" w14:paraId="0000009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Strategi pengajaran DI mencakup kegiatan berjenjang, pertanyaan pemandu, membuat agenda individual, memvariasi lama waktu pengerjaan tugas, mengembangkan kegiatan bervariasi, adn pengelompokan yang fleksibel</w:t>
            </w:r>
          </w:p>
        </w:tc>
        <w:tc>
          <w:tcPr/>
          <w:p w:rsidR="00000000" w:rsidDel="00000000" w:rsidP="00000000" w:rsidRDefault="00000000" w:rsidRPr="00000000" w14:paraId="00000093">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5">
            <w:pPr>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6"/>
            <w:vAlign w:val="bottom"/>
          </w:tcPr>
          <w:p w:rsidR="00000000" w:rsidDel="00000000" w:rsidP="00000000" w:rsidRDefault="00000000" w:rsidRPr="00000000" w14:paraId="0000009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Fokus 2: Praktik Guru Prajabatan terkait Kesiapan Peserta Didik</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vAlign w:val="center"/>
          </w:tcPr>
          <w:p w:rsidR="00000000" w:rsidDel="00000000" w:rsidP="00000000" w:rsidRDefault="00000000" w:rsidRPr="00000000" w14:paraId="0000009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w:t>
            </w:r>
            <w:r w:rsidDel="00000000" w:rsidR="00000000" w:rsidRPr="00000000">
              <w:rPr>
                <w:rtl w:val="0"/>
              </w:rPr>
            </w:r>
          </w:p>
        </w:tc>
        <w:tc>
          <w:tcPr>
            <w:vAlign w:val="center"/>
          </w:tcPr>
          <w:p w:rsidR="00000000" w:rsidDel="00000000" w:rsidP="00000000" w:rsidRDefault="00000000" w:rsidRPr="00000000" w14:paraId="0000009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Sangat Tidak Setuju</w:t>
            </w:r>
            <w:r w:rsidDel="00000000" w:rsidR="00000000" w:rsidRPr="00000000">
              <w:rPr>
                <w:rtl w:val="0"/>
              </w:rPr>
            </w:r>
          </w:p>
        </w:tc>
        <w:tc>
          <w:tcPr>
            <w:vAlign w:val="center"/>
          </w:tcPr>
          <w:p w:rsidR="00000000" w:rsidDel="00000000" w:rsidP="00000000" w:rsidRDefault="00000000" w:rsidRPr="00000000" w14:paraId="000000A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Tidak Setuju</w:t>
            </w:r>
            <w:r w:rsidDel="00000000" w:rsidR="00000000" w:rsidRPr="00000000">
              <w:rPr>
                <w:rtl w:val="0"/>
              </w:rPr>
            </w:r>
          </w:p>
        </w:tc>
        <w:tc>
          <w:tcPr>
            <w:vAlign w:val="center"/>
          </w:tcPr>
          <w:p w:rsidR="00000000" w:rsidDel="00000000" w:rsidP="00000000" w:rsidRDefault="00000000" w:rsidRPr="00000000" w14:paraId="000000A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Setuju</w:t>
            </w:r>
            <w:r w:rsidDel="00000000" w:rsidR="00000000" w:rsidRPr="00000000">
              <w:rPr>
                <w:rtl w:val="0"/>
              </w:rPr>
            </w:r>
          </w:p>
        </w:tc>
        <w:tc>
          <w:tcPr>
            <w:vAlign w:val="center"/>
          </w:tcPr>
          <w:p w:rsidR="00000000" w:rsidDel="00000000" w:rsidP="00000000" w:rsidRDefault="00000000" w:rsidRPr="00000000" w14:paraId="000000A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Sangat Setuju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vAlign w:val="center"/>
          </w:tcPr>
          <w:p w:rsidR="00000000" w:rsidDel="00000000" w:rsidP="00000000" w:rsidRDefault="00000000" w:rsidRPr="00000000" w14:paraId="000000A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mengetahui bahwa siswa memiliki latar belakang pengetahuan yang berbeda secara signifikan.</w:t>
            </w:r>
          </w:p>
        </w:tc>
        <w:tc>
          <w:tcPr>
            <w:vAlign w:val="center"/>
          </w:tcPr>
          <w:p w:rsidR="00000000" w:rsidDel="00000000" w:rsidP="00000000" w:rsidRDefault="00000000" w:rsidRPr="00000000" w14:paraId="000000A5">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6">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8">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vAlign w:val="center"/>
          </w:tcPr>
          <w:p w:rsidR="00000000" w:rsidDel="00000000" w:rsidP="00000000" w:rsidRDefault="00000000" w:rsidRPr="00000000" w14:paraId="000000A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meyakini ada korelasi yang kuat antara latar belakang pengetahuan siswa dan kinerja akademik.</w:t>
            </w:r>
          </w:p>
        </w:tc>
        <w:tc>
          <w:tcPr>
            <w:vAlign w:val="center"/>
          </w:tcPr>
          <w:p w:rsidR="00000000" w:rsidDel="00000000" w:rsidP="00000000" w:rsidRDefault="00000000" w:rsidRPr="00000000" w14:paraId="000000A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C">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D">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E">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vAlign w:val="center"/>
          </w:tcPr>
          <w:p w:rsidR="00000000" w:rsidDel="00000000" w:rsidP="00000000" w:rsidRDefault="00000000" w:rsidRPr="00000000" w14:paraId="000000B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saya tentang perbedaan latar belakang pengetahuan masing-masing siswa berdampak pada apa/bagaimana saya mengajar.</w:t>
            </w:r>
          </w:p>
        </w:tc>
        <w:tc>
          <w:tcPr>
            <w:vAlign w:val="center"/>
          </w:tcPr>
          <w:p w:rsidR="00000000" w:rsidDel="00000000" w:rsidP="00000000" w:rsidRDefault="00000000" w:rsidRPr="00000000" w14:paraId="000000B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B2">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B3">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B4">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6"/>
            <w:vAlign w:val="center"/>
          </w:tcPr>
          <w:p w:rsidR="00000000" w:rsidDel="00000000" w:rsidP="00000000" w:rsidRDefault="00000000" w:rsidRPr="00000000" w14:paraId="000000B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Fokus 3: Praktik Guru Prajabatan terkait Profil Pembelajaran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vAlign w:val="center"/>
          </w:tcPr>
          <w:p w:rsidR="00000000" w:rsidDel="00000000" w:rsidP="00000000" w:rsidRDefault="00000000" w:rsidRPr="00000000" w14:paraId="000000B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w:t>
            </w:r>
            <w:r w:rsidDel="00000000" w:rsidR="00000000" w:rsidRPr="00000000">
              <w:rPr>
                <w:rtl w:val="0"/>
              </w:rPr>
            </w:r>
          </w:p>
        </w:tc>
        <w:tc>
          <w:tcPr>
            <w:vAlign w:val="center"/>
          </w:tcPr>
          <w:p w:rsidR="00000000" w:rsidDel="00000000" w:rsidP="00000000" w:rsidRDefault="00000000" w:rsidRPr="00000000" w14:paraId="000000B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Sangat Tidak Setuju</w:t>
            </w:r>
            <w:r w:rsidDel="00000000" w:rsidR="00000000" w:rsidRPr="00000000">
              <w:rPr>
                <w:rtl w:val="0"/>
              </w:rPr>
            </w:r>
          </w:p>
        </w:tc>
        <w:tc>
          <w:tcPr>
            <w:vAlign w:val="center"/>
          </w:tcPr>
          <w:p w:rsidR="00000000" w:rsidDel="00000000" w:rsidP="00000000" w:rsidRDefault="00000000" w:rsidRPr="00000000" w14:paraId="000000B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Tidak Setuju</w:t>
            </w:r>
            <w:r w:rsidDel="00000000" w:rsidR="00000000" w:rsidRPr="00000000">
              <w:rPr>
                <w:rtl w:val="0"/>
              </w:rPr>
            </w:r>
          </w:p>
        </w:tc>
        <w:tc>
          <w:tcPr>
            <w:vAlign w:val="center"/>
          </w:tcPr>
          <w:p w:rsidR="00000000" w:rsidDel="00000000" w:rsidP="00000000" w:rsidRDefault="00000000" w:rsidRPr="00000000" w14:paraId="000000B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Setuju</w:t>
            </w:r>
            <w:r w:rsidDel="00000000" w:rsidR="00000000" w:rsidRPr="00000000">
              <w:rPr>
                <w:rtl w:val="0"/>
              </w:rPr>
            </w:r>
          </w:p>
        </w:tc>
        <w:tc>
          <w:tcPr>
            <w:vAlign w:val="center"/>
          </w:tcPr>
          <w:p w:rsidR="00000000" w:rsidDel="00000000" w:rsidP="00000000" w:rsidRDefault="00000000" w:rsidRPr="00000000" w14:paraId="000000C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Sangat Setuju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vAlign w:val="center"/>
          </w:tcPr>
          <w:p w:rsidR="00000000" w:rsidDel="00000000" w:rsidP="00000000" w:rsidRDefault="00000000" w:rsidRPr="00000000" w14:paraId="000000C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meyakini bahwa siswa memiliki modalitas belajar pilihan mereka yang berbeda secara signifikan.</w:t>
            </w:r>
          </w:p>
        </w:tc>
        <w:tc>
          <w:tcPr>
            <w:vAlign w:val="center"/>
          </w:tcPr>
          <w:p w:rsidR="00000000" w:rsidDel="00000000" w:rsidP="00000000" w:rsidRDefault="00000000" w:rsidRPr="00000000" w14:paraId="000000C3">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4">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5">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6">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vAlign w:val="center"/>
          </w:tcPr>
          <w:p w:rsidR="00000000" w:rsidDel="00000000" w:rsidP="00000000" w:rsidRDefault="00000000" w:rsidRPr="00000000" w14:paraId="000000C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percaya bahwa ada korelasi yang kuat antara modalitas belajar siswa dan kinerja belajar mereka.</w:t>
            </w:r>
          </w:p>
        </w:tc>
        <w:tc>
          <w:tcPr>
            <w:vAlign w:val="center"/>
          </w:tcPr>
          <w:p w:rsidR="00000000" w:rsidDel="00000000" w:rsidP="00000000" w:rsidRDefault="00000000" w:rsidRPr="00000000" w14:paraId="000000C9">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A">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C">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vAlign w:val="center"/>
          </w:tcPr>
          <w:p w:rsidR="00000000" w:rsidDel="00000000" w:rsidP="00000000" w:rsidRDefault="00000000" w:rsidRPr="00000000" w14:paraId="000000C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saya tentang perbedaan modalitas belajar masing-masing siswa berdampak pada apa/bagaimana saya mengajar.</w:t>
            </w:r>
          </w:p>
        </w:tc>
        <w:tc>
          <w:tcPr>
            <w:vAlign w:val="center"/>
          </w:tcPr>
          <w:p w:rsidR="00000000" w:rsidDel="00000000" w:rsidP="00000000" w:rsidRDefault="00000000" w:rsidRPr="00000000" w14:paraId="000000CF">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0">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2">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vAlign w:val="center"/>
          </w:tcPr>
          <w:p w:rsidR="00000000" w:rsidDel="00000000" w:rsidP="00000000" w:rsidRDefault="00000000" w:rsidRPr="00000000" w14:paraId="000000D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Menurut saya, siswa memiliki orientasi pengelompokan pilihan mereka yang berbeda secara signifikan.</w:t>
            </w:r>
          </w:p>
        </w:tc>
        <w:tc>
          <w:tcPr>
            <w:vAlign w:val="center"/>
          </w:tcPr>
          <w:p w:rsidR="00000000" w:rsidDel="00000000" w:rsidP="00000000" w:rsidRDefault="00000000" w:rsidRPr="00000000" w14:paraId="000000D5">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6">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8">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vAlign w:val="center"/>
          </w:tcPr>
          <w:p w:rsidR="00000000" w:rsidDel="00000000" w:rsidP="00000000" w:rsidRDefault="00000000" w:rsidRPr="00000000" w14:paraId="000000D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saya tentang perbedaan dalam orientasi pengelompokan siswa berdampak pada apa/bagaimana saya mengajar.</w:t>
            </w:r>
          </w:p>
        </w:tc>
        <w:tc>
          <w:tcPr>
            <w:vAlign w:val="center"/>
          </w:tcPr>
          <w:p w:rsidR="00000000" w:rsidDel="00000000" w:rsidP="00000000" w:rsidRDefault="00000000" w:rsidRPr="00000000" w14:paraId="000000D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C">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D">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E">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6"/>
            <w:vAlign w:val="center"/>
          </w:tcPr>
          <w:p w:rsidR="00000000" w:rsidDel="00000000" w:rsidP="00000000" w:rsidRDefault="00000000" w:rsidRPr="00000000" w14:paraId="000000D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Fokus 4: Praktik Guru Prajabatan terkait Lingkungan Belajar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vAlign w:val="center"/>
          </w:tcPr>
          <w:p w:rsidR="00000000" w:rsidDel="00000000" w:rsidP="00000000" w:rsidRDefault="00000000" w:rsidRPr="00000000" w14:paraId="000000E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w:t>
            </w:r>
            <w:r w:rsidDel="00000000" w:rsidR="00000000" w:rsidRPr="00000000">
              <w:rPr>
                <w:rtl w:val="0"/>
              </w:rPr>
            </w:r>
          </w:p>
        </w:tc>
        <w:tc>
          <w:tcPr>
            <w:vAlign w:val="center"/>
          </w:tcPr>
          <w:p w:rsidR="00000000" w:rsidDel="00000000" w:rsidP="00000000" w:rsidRDefault="00000000" w:rsidRPr="00000000" w14:paraId="000000E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Sangat Tidak Setuju</w:t>
            </w:r>
            <w:r w:rsidDel="00000000" w:rsidR="00000000" w:rsidRPr="00000000">
              <w:rPr>
                <w:rtl w:val="0"/>
              </w:rPr>
            </w:r>
          </w:p>
        </w:tc>
        <w:tc>
          <w:tcPr>
            <w:vAlign w:val="center"/>
          </w:tcPr>
          <w:p w:rsidR="00000000" w:rsidDel="00000000" w:rsidP="00000000" w:rsidRDefault="00000000" w:rsidRPr="00000000" w14:paraId="000000E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Tidak Setuju</w:t>
            </w:r>
            <w:r w:rsidDel="00000000" w:rsidR="00000000" w:rsidRPr="00000000">
              <w:rPr>
                <w:rtl w:val="0"/>
              </w:rPr>
            </w:r>
          </w:p>
        </w:tc>
        <w:tc>
          <w:tcPr>
            <w:vAlign w:val="center"/>
          </w:tcPr>
          <w:p w:rsidR="00000000" w:rsidDel="00000000" w:rsidP="00000000" w:rsidRDefault="00000000" w:rsidRPr="00000000" w14:paraId="000000E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Setuju</w:t>
            </w:r>
            <w:r w:rsidDel="00000000" w:rsidR="00000000" w:rsidRPr="00000000">
              <w:rPr>
                <w:rtl w:val="0"/>
              </w:rPr>
            </w:r>
          </w:p>
        </w:tc>
        <w:tc>
          <w:tcPr>
            <w:vAlign w:val="center"/>
          </w:tcPr>
          <w:p w:rsidR="00000000" w:rsidDel="00000000" w:rsidP="00000000" w:rsidRDefault="00000000" w:rsidRPr="00000000" w14:paraId="000000E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Sangat Setuju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vAlign w:val="center"/>
          </w:tcPr>
          <w:p w:rsidR="00000000" w:rsidDel="00000000" w:rsidP="00000000" w:rsidRDefault="00000000" w:rsidRPr="00000000" w14:paraId="000000E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membuat kegiatan/tugas untuk mengembangkan rasa kebersamaan antar siswa.</w:t>
            </w:r>
          </w:p>
        </w:tc>
        <w:tc>
          <w:tcPr>
            <w:vAlign w:val="center"/>
          </w:tcPr>
          <w:p w:rsidR="00000000" w:rsidDel="00000000" w:rsidP="00000000" w:rsidRDefault="00000000" w:rsidRPr="00000000" w14:paraId="000000ED">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E">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F">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0">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vAlign w:val="center"/>
          </w:tcPr>
          <w:p w:rsidR="00000000" w:rsidDel="00000000" w:rsidP="00000000" w:rsidRDefault="00000000" w:rsidRPr="00000000" w14:paraId="000000F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berupaya untuk memastikan setiap siswa merasa dikenal, diterima, dan dihormati.</w:t>
            </w:r>
          </w:p>
        </w:tc>
        <w:tc>
          <w:tcPr>
            <w:vAlign w:val="center"/>
          </w:tcPr>
          <w:p w:rsidR="00000000" w:rsidDel="00000000" w:rsidP="00000000" w:rsidRDefault="00000000" w:rsidRPr="00000000" w14:paraId="000000F3">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4">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5">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6">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vAlign w:val="center"/>
          </w:tcPr>
          <w:p w:rsidR="00000000" w:rsidDel="00000000" w:rsidP="00000000" w:rsidRDefault="00000000" w:rsidRPr="00000000" w14:paraId="000000F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berupaya untuk menjadikan diri saya mudah didekati/tersedia bagi siswa.</w:t>
            </w:r>
          </w:p>
        </w:tc>
        <w:tc>
          <w:tcPr>
            <w:vAlign w:val="center"/>
          </w:tcPr>
          <w:p w:rsidR="00000000" w:rsidDel="00000000" w:rsidP="00000000" w:rsidRDefault="00000000" w:rsidRPr="00000000" w14:paraId="000000F9">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A">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FC">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vAlign w:val="center"/>
          </w:tcPr>
          <w:p w:rsidR="00000000" w:rsidDel="00000000" w:rsidP="00000000" w:rsidRDefault="00000000" w:rsidRPr="00000000" w14:paraId="000000F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berupaya untuk memastikan siswa berpartisipasi secara konsisten dan adil selama di kelas.</w:t>
            </w:r>
          </w:p>
        </w:tc>
        <w:tc>
          <w:tcPr>
            <w:vAlign w:val="center"/>
          </w:tcPr>
          <w:p w:rsidR="00000000" w:rsidDel="00000000" w:rsidP="00000000" w:rsidRDefault="00000000" w:rsidRPr="00000000" w14:paraId="000000FF">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0">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2">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vAlign w:val="center"/>
          </w:tcPr>
          <w:p w:rsidR="00000000" w:rsidDel="00000000" w:rsidP="00000000" w:rsidRDefault="00000000" w:rsidRPr="00000000" w14:paraId="0000010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berupaya untuk meningkatkan sikap/motivasi siswa terhadap konten pembelajaran.</w:t>
            </w:r>
          </w:p>
          <w:p w:rsidR="00000000" w:rsidDel="00000000" w:rsidP="00000000" w:rsidRDefault="00000000" w:rsidRPr="00000000" w14:paraId="0000010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w:t>
            </w:r>
          </w:p>
        </w:tc>
        <w:tc>
          <w:tcPr>
            <w:vAlign w:val="center"/>
          </w:tcPr>
          <w:p w:rsidR="00000000" w:rsidDel="00000000" w:rsidP="00000000" w:rsidRDefault="00000000" w:rsidRPr="00000000" w14:paraId="0000010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8">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9">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0A">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6"/>
            <w:vAlign w:val="center"/>
          </w:tcPr>
          <w:p w:rsidR="00000000" w:rsidDel="00000000" w:rsidP="00000000" w:rsidRDefault="00000000" w:rsidRPr="00000000" w14:paraId="0000010B">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Fokus 5: Praktik Guru Prajabatan terkait Konten</w:t>
            </w:r>
          </w:p>
        </w:tc>
      </w:tr>
      <w:tr>
        <w:trPr>
          <w:cantSplit w:val="0"/>
          <w:tblHeader w:val="0"/>
        </w:trPr>
        <w:tc>
          <w:tcPr>
            <w:vAlign w:val="center"/>
          </w:tcPr>
          <w:p w:rsidR="00000000" w:rsidDel="00000000" w:rsidP="00000000" w:rsidRDefault="00000000" w:rsidRPr="00000000" w14:paraId="000001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vAlign w:val="center"/>
          </w:tcPr>
          <w:p w:rsidR="00000000" w:rsidDel="00000000" w:rsidP="00000000" w:rsidRDefault="00000000" w:rsidRPr="00000000" w14:paraId="0000011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w:t>
            </w:r>
            <w:r w:rsidDel="00000000" w:rsidR="00000000" w:rsidRPr="00000000">
              <w:rPr>
                <w:rtl w:val="0"/>
              </w:rPr>
            </w:r>
          </w:p>
        </w:tc>
        <w:tc>
          <w:tcPr>
            <w:vAlign w:val="center"/>
          </w:tcPr>
          <w:p w:rsidR="00000000" w:rsidDel="00000000" w:rsidP="00000000" w:rsidRDefault="00000000" w:rsidRPr="00000000" w14:paraId="000001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Sangat Tidak Setuju</w:t>
            </w:r>
            <w:r w:rsidDel="00000000" w:rsidR="00000000" w:rsidRPr="00000000">
              <w:rPr>
                <w:rtl w:val="0"/>
              </w:rPr>
            </w:r>
          </w:p>
        </w:tc>
        <w:tc>
          <w:tcPr>
            <w:vAlign w:val="center"/>
          </w:tcPr>
          <w:p w:rsidR="00000000" w:rsidDel="00000000" w:rsidP="00000000" w:rsidRDefault="00000000" w:rsidRPr="00000000" w14:paraId="000001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Tidak Setuju</w:t>
            </w:r>
            <w:r w:rsidDel="00000000" w:rsidR="00000000" w:rsidRPr="00000000">
              <w:rPr>
                <w:rtl w:val="0"/>
              </w:rPr>
            </w:r>
          </w:p>
        </w:tc>
        <w:tc>
          <w:tcPr>
            <w:vAlign w:val="center"/>
          </w:tcPr>
          <w:p w:rsidR="00000000" w:rsidDel="00000000" w:rsidP="00000000" w:rsidRDefault="00000000" w:rsidRPr="00000000" w14:paraId="000001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Setuju</w:t>
            </w:r>
            <w:r w:rsidDel="00000000" w:rsidR="00000000" w:rsidRPr="00000000">
              <w:rPr>
                <w:rtl w:val="0"/>
              </w:rPr>
            </w:r>
          </w:p>
        </w:tc>
        <w:tc>
          <w:tcPr>
            <w:vAlign w:val="center"/>
          </w:tcPr>
          <w:p w:rsidR="00000000" w:rsidDel="00000000" w:rsidP="00000000" w:rsidRDefault="00000000" w:rsidRPr="00000000" w14:paraId="000001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Sangat Setuju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vAlign w:val="center"/>
          </w:tcPr>
          <w:p w:rsidR="00000000" w:rsidDel="00000000" w:rsidP="00000000" w:rsidRDefault="00000000" w:rsidRPr="00000000" w14:paraId="000001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menggunakan materi teks dengan berbagai format.</w:t>
            </w:r>
          </w:p>
        </w:tc>
        <w:tc>
          <w:tcPr>
            <w:vAlign w:val="center"/>
          </w:tcPr>
          <w:p w:rsidR="00000000" w:rsidDel="00000000" w:rsidP="00000000" w:rsidRDefault="00000000" w:rsidRPr="00000000" w14:paraId="00000119">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A">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C">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vAlign w:val="center"/>
          </w:tcPr>
          <w:p w:rsidR="00000000" w:rsidDel="00000000" w:rsidP="00000000" w:rsidRDefault="00000000" w:rsidRPr="00000000" w14:paraId="000001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menggunakan materi teks yang menyajikan konten pada berbagai tingkat kompleksitas.</w:t>
            </w:r>
          </w:p>
        </w:tc>
        <w:tc>
          <w:tcPr>
            <w:vAlign w:val="center"/>
          </w:tcPr>
          <w:p w:rsidR="00000000" w:rsidDel="00000000" w:rsidP="00000000" w:rsidRDefault="00000000" w:rsidRPr="00000000" w14:paraId="0000011F">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0">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2">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vAlign w:val="center"/>
          </w:tcPr>
          <w:p w:rsidR="00000000" w:rsidDel="00000000" w:rsidP="00000000" w:rsidRDefault="00000000" w:rsidRPr="00000000" w14:paraId="0000012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menggunakan teks dan/atau bahan lain yang mencerminkan minat atau pengalaman siswa.</w:t>
            </w:r>
          </w:p>
        </w:tc>
        <w:tc>
          <w:tcPr>
            <w:vAlign w:val="center"/>
          </w:tcPr>
          <w:p w:rsidR="00000000" w:rsidDel="00000000" w:rsidP="00000000" w:rsidRDefault="00000000" w:rsidRPr="00000000" w14:paraId="00000125">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6">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8">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vAlign w:val="center"/>
          </w:tcPr>
          <w:p w:rsidR="00000000" w:rsidDel="00000000" w:rsidP="00000000" w:rsidRDefault="00000000" w:rsidRPr="00000000" w14:paraId="000001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menyediakan materi/sumber tambahan untuk mendukung siswa yang mengalami kesulitan memahami isi pembelajaran.</w:t>
            </w:r>
          </w:p>
        </w:tc>
        <w:tc>
          <w:tcPr>
            <w:vAlign w:val="center"/>
          </w:tcPr>
          <w:p w:rsidR="00000000" w:rsidDel="00000000" w:rsidP="00000000" w:rsidRDefault="00000000" w:rsidRPr="00000000" w14:paraId="0000012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C">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D">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E">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vAlign w:val="center"/>
          </w:tcPr>
          <w:p w:rsidR="00000000" w:rsidDel="00000000" w:rsidP="00000000" w:rsidRDefault="00000000" w:rsidRPr="00000000" w14:paraId="000001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menyajikan isi pembelajaran menggunakan contoh-contoh yang mencerminkan minat atau pengalaman siswa.</w:t>
            </w:r>
          </w:p>
        </w:tc>
        <w:tc>
          <w:tcPr>
            <w:vAlign w:val="center"/>
          </w:tcPr>
          <w:p w:rsidR="00000000" w:rsidDel="00000000" w:rsidP="00000000" w:rsidRDefault="00000000" w:rsidRPr="00000000" w14:paraId="0000013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2">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3">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4">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vAlign w:val="center"/>
          </w:tcPr>
          <w:p w:rsidR="00000000" w:rsidDel="00000000" w:rsidP="00000000" w:rsidRDefault="00000000" w:rsidRPr="00000000" w14:paraId="0000013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menggunakan strategi untuk mendukung pemahaman dan retensi konten yang disajikan dalam materi teks.</w:t>
            </w:r>
          </w:p>
        </w:tc>
        <w:tc>
          <w:tcPr>
            <w:vAlign w:val="center"/>
          </w:tcPr>
          <w:p w:rsidR="00000000" w:rsidDel="00000000" w:rsidP="00000000" w:rsidRDefault="00000000" w:rsidRPr="00000000" w14:paraId="0000013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8">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9">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A">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vAlign w:val="center"/>
          </w:tcPr>
          <w:p w:rsidR="00000000" w:rsidDel="00000000" w:rsidP="00000000" w:rsidRDefault="00000000" w:rsidRPr="00000000" w14:paraId="0000013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menggunakan strategi untuk mendukung pemahaman dan retensi konten yang disajikan di kelas.</w:t>
            </w:r>
          </w:p>
        </w:tc>
        <w:tc>
          <w:tcPr>
            <w:vAlign w:val="center"/>
          </w:tcPr>
          <w:p w:rsidR="00000000" w:rsidDel="00000000" w:rsidP="00000000" w:rsidRDefault="00000000" w:rsidRPr="00000000" w14:paraId="0000013D">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E">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F">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0">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vAlign w:val="center"/>
          </w:tcPr>
          <w:p w:rsidR="00000000" w:rsidDel="00000000" w:rsidP="00000000" w:rsidRDefault="00000000" w:rsidRPr="00000000" w14:paraId="000001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memberikan dukungan tambahan kepada siswa yang mengalami kesulitan memahami konten pembelajaran.</w:t>
            </w:r>
          </w:p>
        </w:tc>
        <w:tc>
          <w:tcPr>
            <w:vAlign w:val="center"/>
          </w:tcPr>
          <w:p w:rsidR="00000000" w:rsidDel="00000000" w:rsidP="00000000" w:rsidRDefault="00000000" w:rsidRPr="00000000" w14:paraId="00000143">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4">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5">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6">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6"/>
            <w:vAlign w:val="center"/>
          </w:tcPr>
          <w:p w:rsidR="00000000" w:rsidDel="00000000" w:rsidP="00000000" w:rsidRDefault="00000000" w:rsidRPr="00000000" w14:paraId="0000014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Fokus 6: Praktik Guru Prajabatan mengenai Proses &amp; Produk</w:t>
            </w:r>
          </w:p>
        </w:tc>
      </w:tr>
      <w:tr>
        <w:trPr>
          <w:cantSplit w:val="0"/>
          <w:tblHeader w:val="0"/>
        </w:trPr>
        <w:tc>
          <w:tcPr>
            <w:vAlign w:val="center"/>
          </w:tcPr>
          <w:p w:rsidR="00000000" w:rsidDel="00000000" w:rsidP="00000000" w:rsidRDefault="00000000" w:rsidRPr="00000000" w14:paraId="0000014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vAlign w:val="center"/>
          </w:tcPr>
          <w:p w:rsidR="00000000" w:rsidDel="00000000" w:rsidP="00000000" w:rsidRDefault="00000000" w:rsidRPr="00000000" w14:paraId="0000014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w:t>
            </w:r>
            <w:r w:rsidDel="00000000" w:rsidR="00000000" w:rsidRPr="00000000">
              <w:rPr>
                <w:rtl w:val="0"/>
              </w:rPr>
            </w:r>
          </w:p>
        </w:tc>
        <w:tc>
          <w:tcPr>
            <w:vAlign w:val="center"/>
          </w:tcPr>
          <w:p w:rsidR="00000000" w:rsidDel="00000000" w:rsidP="00000000" w:rsidRDefault="00000000" w:rsidRPr="00000000" w14:paraId="0000014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Sangat Tidak Setuju</w:t>
            </w:r>
            <w:r w:rsidDel="00000000" w:rsidR="00000000" w:rsidRPr="00000000">
              <w:rPr>
                <w:rtl w:val="0"/>
              </w:rPr>
            </w:r>
          </w:p>
        </w:tc>
        <w:tc>
          <w:tcPr>
            <w:vAlign w:val="center"/>
          </w:tcPr>
          <w:p w:rsidR="00000000" w:rsidDel="00000000" w:rsidP="00000000" w:rsidRDefault="00000000" w:rsidRPr="00000000" w14:paraId="0000015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Tidak Setuju</w:t>
            </w:r>
            <w:r w:rsidDel="00000000" w:rsidR="00000000" w:rsidRPr="00000000">
              <w:rPr>
                <w:rtl w:val="0"/>
              </w:rPr>
            </w:r>
          </w:p>
        </w:tc>
        <w:tc>
          <w:tcPr>
            <w:vAlign w:val="center"/>
          </w:tcPr>
          <w:p w:rsidR="00000000" w:rsidDel="00000000" w:rsidP="00000000" w:rsidRDefault="00000000" w:rsidRPr="00000000" w14:paraId="0000015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Setuju</w:t>
            </w:r>
            <w:r w:rsidDel="00000000" w:rsidR="00000000" w:rsidRPr="00000000">
              <w:rPr>
                <w:rtl w:val="0"/>
              </w:rPr>
            </w:r>
          </w:p>
        </w:tc>
        <w:tc>
          <w:tcPr>
            <w:vAlign w:val="center"/>
          </w:tcPr>
          <w:p w:rsidR="00000000" w:rsidDel="00000000" w:rsidP="00000000" w:rsidRDefault="00000000" w:rsidRPr="00000000" w14:paraId="0000015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Sangat Setuju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vAlign w:val="center"/>
          </w:tcPr>
          <w:p w:rsidR="00000000" w:rsidDel="00000000" w:rsidP="00000000" w:rsidRDefault="00000000" w:rsidRPr="00000000" w14:paraId="0000015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merancang kegiatan yang membantu siswa memahami isi pembelajaran dengan berinteraksi satu sama lain.</w:t>
            </w:r>
          </w:p>
        </w:tc>
        <w:tc>
          <w:tcPr>
            <w:vAlign w:val="center"/>
          </w:tcPr>
          <w:p w:rsidR="00000000" w:rsidDel="00000000" w:rsidP="00000000" w:rsidRDefault="00000000" w:rsidRPr="00000000" w14:paraId="00000155">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6">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8">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vAlign w:val="center"/>
          </w:tcPr>
          <w:p w:rsidR="00000000" w:rsidDel="00000000" w:rsidP="00000000" w:rsidRDefault="00000000" w:rsidRPr="00000000" w14:paraId="0000015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menggunakan berbagai format pengelompokkan kerja dalam pembelajaran.</w:t>
            </w:r>
          </w:p>
        </w:tc>
        <w:tc>
          <w:tcPr>
            <w:vAlign w:val="center"/>
          </w:tcPr>
          <w:p w:rsidR="00000000" w:rsidDel="00000000" w:rsidP="00000000" w:rsidRDefault="00000000" w:rsidRPr="00000000" w14:paraId="0000015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C">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D">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5E">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vAlign w:val="center"/>
          </w:tcPr>
          <w:p w:rsidR="00000000" w:rsidDel="00000000" w:rsidP="00000000" w:rsidRDefault="00000000" w:rsidRPr="00000000" w14:paraId="0000016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mengelompokkan siswa dengan sengaja berdasarkan modalitas belajar pilihan mereka.</w:t>
            </w:r>
          </w:p>
        </w:tc>
        <w:tc>
          <w:tcPr>
            <w:vAlign w:val="center"/>
          </w:tcPr>
          <w:p w:rsidR="00000000" w:rsidDel="00000000" w:rsidP="00000000" w:rsidRDefault="00000000" w:rsidRPr="00000000" w14:paraId="0000016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2">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3">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4">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c>
          <w:tcPr>
            <w:vAlign w:val="center"/>
          </w:tcPr>
          <w:p w:rsidR="00000000" w:rsidDel="00000000" w:rsidP="00000000" w:rsidRDefault="00000000" w:rsidRPr="00000000" w14:paraId="0000016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menciptakan kegiatan yang memungkinkan setiap siswa memilih topik yang menjadi minat pribadinya.</w:t>
            </w:r>
          </w:p>
        </w:tc>
        <w:tc>
          <w:tcPr>
            <w:vAlign w:val="center"/>
          </w:tcPr>
          <w:p w:rsidR="00000000" w:rsidDel="00000000" w:rsidP="00000000" w:rsidRDefault="00000000" w:rsidRPr="00000000" w14:paraId="0000016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8">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9">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A">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vAlign w:val="center"/>
          </w:tcPr>
          <w:p w:rsidR="00000000" w:rsidDel="00000000" w:rsidP="00000000" w:rsidRDefault="00000000" w:rsidRPr="00000000" w14:paraId="0000016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memberikan dukungan tambahan kepada siswa yang mengalami kesulitan dalam menyelesaikan aktivitas.</w:t>
            </w:r>
          </w:p>
        </w:tc>
        <w:tc>
          <w:tcPr>
            <w:vAlign w:val="center"/>
          </w:tcPr>
          <w:p w:rsidR="00000000" w:rsidDel="00000000" w:rsidP="00000000" w:rsidRDefault="00000000" w:rsidRPr="00000000" w14:paraId="0000016D">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E">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6F">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70">
            <w:pPr>
              <w:spacing w:line="276" w:lineRule="auto"/>
              <w:rPr>
                <w:rFonts w:ascii="Times New Roman" w:cs="Times New Roman" w:eastAsia="Times New Roman" w:hAnsi="Times New Roman"/>
              </w:rPr>
            </w:pPr>
            <w:r w:rsidDel="00000000" w:rsidR="00000000" w:rsidRPr="00000000">
              <w:rPr>
                <w:rtl w:val="0"/>
              </w:rPr>
            </w:r>
          </w:p>
        </w:tc>
      </w:tr>
      <w:tr>
        <w:trPr>
          <w:cantSplit w:val="0"/>
          <w:trHeight w:val="470.92529296875" w:hRule="atLeast"/>
          <w:tblHeader w:val="0"/>
        </w:trPr>
        <w:tc>
          <w:tcPr>
            <w:gridSpan w:val="6"/>
            <w:vAlign w:val="center"/>
          </w:tcPr>
          <w:p w:rsidR="00000000" w:rsidDel="00000000" w:rsidP="00000000" w:rsidRDefault="00000000" w:rsidRPr="00000000" w14:paraId="0000017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Fokus 7: Praktik Guru Prajabatan mengenai Penilaian</w:t>
            </w:r>
          </w:p>
        </w:tc>
      </w:tr>
      <w:tr>
        <w:trPr>
          <w:cantSplit w:val="0"/>
          <w:tblHeader w:val="0"/>
        </w:trPr>
        <w:tc>
          <w:tcPr>
            <w:vAlign w:val="center"/>
          </w:tcPr>
          <w:p w:rsidR="00000000" w:rsidDel="00000000" w:rsidP="00000000" w:rsidRDefault="00000000" w:rsidRPr="00000000" w14:paraId="0000017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vAlign w:val="center"/>
          </w:tcPr>
          <w:p w:rsidR="00000000" w:rsidDel="00000000" w:rsidP="00000000" w:rsidRDefault="00000000" w:rsidRPr="00000000" w14:paraId="0000017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w:t>
            </w:r>
            <w:r w:rsidDel="00000000" w:rsidR="00000000" w:rsidRPr="00000000">
              <w:rPr>
                <w:rtl w:val="0"/>
              </w:rPr>
            </w:r>
          </w:p>
        </w:tc>
        <w:tc>
          <w:tcPr>
            <w:vAlign w:val="center"/>
          </w:tcPr>
          <w:p w:rsidR="00000000" w:rsidDel="00000000" w:rsidP="00000000" w:rsidRDefault="00000000" w:rsidRPr="00000000" w14:paraId="0000017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Sangat Tidak Setuju</w:t>
            </w:r>
            <w:r w:rsidDel="00000000" w:rsidR="00000000" w:rsidRPr="00000000">
              <w:rPr>
                <w:rtl w:val="0"/>
              </w:rPr>
            </w:r>
          </w:p>
        </w:tc>
        <w:tc>
          <w:tcPr>
            <w:vAlign w:val="center"/>
          </w:tcPr>
          <w:p w:rsidR="00000000" w:rsidDel="00000000" w:rsidP="00000000" w:rsidRDefault="00000000" w:rsidRPr="00000000" w14:paraId="0000017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Tidak Setuju</w:t>
            </w:r>
            <w:r w:rsidDel="00000000" w:rsidR="00000000" w:rsidRPr="00000000">
              <w:rPr>
                <w:rtl w:val="0"/>
              </w:rPr>
            </w:r>
          </w:p>
        </w:tc>
        <w:tc>
          <w:tcPr>
            <w:vAlign w:val="center"/>
          </w:tcPr>
          <w:p w:rsidR="00000000" w:rsidDel="00000000" w:rsidP="00000000" w:rsidRDefault="00000000" w:rsidRPr="00000000" w14:paraId="0000017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Setuju</w:t>
            </w:r>
            <w:r w:rsidDel="00000000" w:rsidR="00000000" w:rsidRPr="00000000">
              <w:rPr>
                <w:rtl w:val="0"/>
              </w:rPr>
            </w:r>
          </w:p>
        </w:tc>
        <w:tc>
          <w:tcPr>
            <w:vAlign w:val="center"/>
          </w:tcPr>
          <w:p w:rsidR="00000000" w:rsidDel="00000000" w:rsidP="00000000" w:rsidRDefault="00000000" w:rsidRPr="00000000" w14:paraId="0000017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Sangat Setuju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vAlign w:val="center"/>
          </w:tcPr>
          <w:p w:rsidR="00000000" w:rsidDel="00000000" w:rsidP="00000000" w:rsidRDefault="00000000" w:rsidRPr="00000000" w14:paraId="0000017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menilai tingkat kesiapan setiap siswa.</w:t>
            </w:r>
          </w:p>
        </w:tc>
        <w:tc>
          <w:tcPr>
            <w:vAlign w:val="center"/>
          </w:tcPr>
          <w:p w:rsidR="00000000" w:rsidDel="00000000" w:rsidP="00000000" w:rsidRDefault="00000000" w:rsidRPr="00000000" w14:paraId="0000017F">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0">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2">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c>
          <w:tcPr>
            <w:vAlign w:val="center"/>
          </w:tcPr>
          <w:p w:rsidR="00000000" w:rsidDel="00000000" w:rsidP="00000000" w:rsidRDefault="00000000" w:rsidRPr="00000000" w14:paraId="0000018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melakukan asesmen terhadap minat setiap siswa.</w:t>
            </w:r>
          </w:p>
        </w:tc>
        <w:tc>
          <w:tcPr>
            <w:vAlign w:val="center"/>
          </w:tcPr>
          <w:p w:rsidR="00000000" w:rsidDel="00000000" w:rsidP="00000000" w:rsidRDefault="00000000" w:rsidRPr="00000000" w14:paraId="00000185">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6">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8">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vAlign w:val="center"/>
          </w:tcPr>
          <w:p w:rsidR="00000000" w:rsidDel="00000000" w:rsidP="00000000" w:rsidRDefault="00000000" w:rsidRPr="00000000" w14:paraId="0000018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menilai karakteristik profil pembelajaran setiap siswa.</w:t>
            </w:r>
          </w:p>
        </w:tc>
        <w:tc>
          <w:tcPr>
            <w:vAlign w:val="center"/>
          </w:tcPr>
          <w:p w:rsidR="00000000" w:rsidDel="00000000" w:rsidP="00000000" w:rsidRDefault="00000000" w:rsidRPr="00000000" w14:paraId="0000018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C">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D">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8E">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vAlign w:val="center"/>
          </w:tcPr>
          <w:p w:rsidR="00000000" w:rsidDel="00000000" w:rsidP="00000000" w:rsidRDefault="00000000" w:rsidRPr="00000000" w14:paraId="0000019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menggunakan tiga atau lebih bentuk penilaian untuk menentukan nilai mata pelajaran.</w:t>
            </w:r>
          </w:p>
        </w:tc>
        <w:tc>
          <w:tcPr>
            <w:vAlign w:val="center"/>
          </w:tcPr>
          <w:p w:rsidR="00000000" w:rsidDel="00000000" w:rsidP="00000000" w:rsidRDefault="00000000" w:rsidRPr="00000000" w14:paraId="0000019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92">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93">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94">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vAlign w:val="center"/>
          </w:tcPr>
          <w:p w:rsidR="00000000" w:rsidDel="00000000" w:rsidP="00000000" w:rsidRDefault="00000000" w:rsidRPr="00000000" w14:paraId="0000019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mengevaluasi setiap siswa berdasarkan kemajuan belajarnya selama satu semester.</w:t>
            </w:r>
          </w:p>
        </w:tc>
        <w:tc>
          <w:tcPr>
            <w:vAlign w:val="center"/>
          </w:tcPr>
          <w:p w:rsidR="00000000" w:rsidDel="00000000" w:rsidP="00000000" w:rsidRDefault="00000000" w:rsidRPr="00000000" w14:paraId="0000019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98">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99">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9A">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6"/>
            <w:vAlign w:val="center"/>
          </w:tcPr>
          <w:p w:rsidR="00000000" w:rsidDel="00000000" w:rsidP="00000000" w:rsidRDefault="00000000" w:rsidRPr="00000000" w14:paraId="0000019B">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Fokus 8: Tantangan Guru Prajabatan dalam Menerapkan DI</w:t>
            </w:r>
          </w:p>
        </w:tc>
      </w:tr>
      <w:tr>
        <w:trPr>
          <w:cantSplit w:val="0"/>
          <w:tblHeader w:val="0"/>
        </w:trPr>
        <w:tc>
          <w:tcPr>
            <w:vAlign w:val="center"/>
          </w:tcPr>
          <w:p w:rsidR="00000000" w:rsidDel="00000000" w:rsidP="00000000" w:rsidRDefault="00000000" w:rsidRPr="00000000" w14:paraId="000001A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vAlign w:val="center"/>
          </w:tcPr>
          <w:p w:rsidR="00000000" w:rsidDel="00000000" w:rsidP="00000000" w:rsidRDefault="00000000" w:rsidRPr="00000000" w14:paraId="000001A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w:t>
            </w:r>
            <w:r w:rsidDel="00000000" w:rsidR="00000000" w:rsidRPr="00000000">
              <w:rPr>
                <w:rtl w:val="0"/>
              </w:rPr>
            </w:r>
          </w:p>
        </w:tc>
        <w:tc>
          <w:tcPr>
            <w:vAlign w:val="center"/>
          </w:tcPr>
          <w:p w:rsidR="00000000" w:rsidDel="00000000" w:rsidP="00000000" w:rsidRDefault="00000000" w:rsidRPr="00000000" w14:paraId="000001A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Sangat Tidak Setuju</w:t>
            </w:r>
            <w:r w:rsidDel="00000000" w:rsidR="00000000" w:rsidRPr="00000000">
              <w:rPr>
                <w:rtl w:val="0"/>
              </w:rPr>
            </w:r>
          </w:p>
        </w:tc>
        <w:tc>
          <w:tcPr>
            <w:vAlign w:val="center"/>
          </w:tcPr>
          <w:p w:rsidR="00000000" w:rsidDel="00000000" w:rsidP="00000000" w:rsidRDefault="00000000" w:rsidRPr="00000000" w14:paraId="000001A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Tidak Setuju</w:t>
            </w:r>
            <w:r w:rsidDel="00000000" w:rsidR="00000000" w:rsidRPr="00000000">
              <w:rPr>
                <w:rtl w:val="0"/>
              </w:rPr>
            </w:r>
          </w:p>
        </w:tc>
        <w:tc>
          <w:tcPr>
            <w:vAlign w:val="center"/>
          </w:tcPr>
          <w:p w:rsidR="00000000" w:rsidDel="00000000" w:rsidP="00000000" w:rsidRDefault="00000000" w:rsidRPr="00000000" w14:paraId="000001A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Setuju</w:t>
            </w:r>
            <w:r w:rsidDel="00000000" w:rsidR="00000000" w:rsidRPr="00000000">
              <w:rPr>
                <w:rtl w:val="0"/>
              </w:rPr>
            </w:r>
          </w:p>
        </w:tc>
        <w:tc>
          <w:tcPr>
            <w:vAlign w:val="center"/>
          </w:tcPr>
          <w:p w:rsidR="00000000" w:rsidDel="00000000" w:rsidP="00000000" w:rsidRDefault="00000000" w:rsidRPr="00000000" w14:paraId="000001A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Sangat Setuju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vAlign w:val="center"/>
          </w:tcPr>
          <w:p w:rsidR="00000000" w:rsidDel="00000000" w:rsidP="00000000" w:rsidRDefault="00000000" w:rsidRPr="00000000" w14:paraId="000001A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meyakini kurangnya waktu menghambat saya untuk menggunakan DI.</w:t>
            </w:r>
          </w:p>
        </w:tc>
        <w:tc>
          <w:tcPr>
            <w:vAlign w:val="center"/>
          </w:tcPr>
          <w:p w:rsidR="00000000" w:rsidDel="00000000" w:rsidP="00000000" w:rsidRDefault="00000000" w:rsidRPr="00000000" w14:paraId="000001A9">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AA">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A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AC">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vAlign w:val="center"/>
          </w:tcPr>
          <w:p w:rsidR="00000000" w:rsidDel="00000000" w:rsidP="00000000" w:rsidRDefault="00000000" w:rsidRPr="00000000" w14:paraId="000001A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merasa ruang kelas terlalu sempit untuk mengatur ulang tempat duduk guna menciptakan pusat pembelajaran atau tempat kerja di mana siswa dapat menyelesaikan tugas mereka.</w:t>
            </w:r>
          </w:p>
        </w:tc>
        <w:tc>
          <w:tcPr>
            <w:vAlign w:val="center"/>
          </w:tcPr>
          <w:p w:rsidR="00000000" w:rsidDel="00000000" w:rsidP="00000000" w:rsidRDefault="00000000" w:rsidRPr="00000000" w14:paraId="000001AF">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0">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2">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vAlign w:val="center"/>
          </w:tcPr>
          <w:p w:rsidR="00000000" w:rsidDel="00000000" w:rsidP="00000000" w:rsidRDefault="00000000" w:rsidRPr="00000000" w14:paraId="000001B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merasa terlalu banyak siswa di dalam kelas sehingga membuat kelas menjadi penuh.</w:t>
            </w:r>
          </w:p>
        </w:tc>
        <w:tc>
          <w:tcPr>
            <w:vAlign w:val="center"/>
          </w:tcPr>
          <w:p w:rsidR="00000000" w:rsidDel="00000000" w:rsidP="00000000" w:rsidRDefault="00000000" w:rsidRPr="00000000" w14:paraId="000001B5">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6">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7">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8">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vAlign w:val="center"/>
          </w:tcPr>
          <w:p w:rsidR="00000000" w:rsidDel="00000000" w:rsidP="00000000" w:rsidRDefault="00000000" w:rsidRPr="00000000" w14:paraId="000001B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sulit menemukan bahan ajar dan pembelajaran berdasarkan DI.</w:t>
            </w:r>
          </w:p>
        </w:tc>
        <w:tc>
          <w:tcPr>
            <w:vAlign w:val="center"/>
          </w:tcPr>
          <w:p w:rsidR="00000000" w:rsidDel="00000000" w:rsidP="00000000" w:rsidRDefault="00000000" w:rsidRPr="00000000" w14:paraId="000001BB">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C">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D">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BE">
            <w:pPr>
              <w:spacing w:line="276"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vAlign w:val="center"/>
          </w:tcPr>
          <w:p w:rsidR="00000000" w:rsidDel="00000000" w:rsidP="00000000" w:rsidRDefault="00000000" w:rsidRPr="00000000" w14:paraId="000001C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Saya kesulitan memahami berbagai latar belakang siswa (pengetahuan, strategi belajar, dll).</w:t>
            </w:r>
          </w:p>
        </w:tc>
        <w:tc>
          <w:tcPr>
            <w:vAlign w:val="center"/>
          </w:tcPr>
          <w:p w:rsidR="00000000" w:rsidDel="00000000" w:rsidP="00000000" w:rsidRDefault="00000000" w:rsidRPr="00000000" w14:paraId="000001C1">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C2">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C3">
            <w:pPr>
              <w:spacing w:line="276"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C4">
            <w:pPr>
              <w:spacing w:line="276"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Mengetahui, </w:t>
              <w:br w:type="textWrapping"/>
              <w:t xml:space="preserve">Ketua Departemen PBI</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drawing>
                <wp:inline distB="114300" distT="114300" distL="114300" distR="114300">
                  <wp:extent cx="1114425" cy="6477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14425" cy="647700"/>
                          </a:xfrm>
                          <a:prstGeom prst="rect"/>
                          <a:ln/>
                        </pic:spPr>
                      </pic:pic>
                    </a:graphicData>
                  </a:graphic>
                </wp:inline>
              </w:drawing>
            </w:r>
            <w:r w:rsidDel="00000000" w:rsidR="00000000" w:rsidRPr="00000000">
              <w:rPr>
                <w:rtl w:val="0"/>
              </w:rPr>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Prof. Nur Hidayanto Pancoro Setyo Putro, </w:t>
              <w:br w:type="textWrapping"/>
              <w:t xml:space="preserve">S.Pd., M.Pd., Ph.D.</w:t>
            </w:r>
          </w:p>
        </w:tc>
        <w:tc>
          <w:tcPr>
            <w:shd w:fill="auto" w:val="clear"/>
            <w:tcMar>
              <w:top w:w="100.0" w:type="dxa"/>
              <w:left w:w="100.0" w:type="dxa"/>
              <w:bottom w:w="100.0" w:type="dxa"/>
              <w:right w:w="100.0" w:type="dxa"/>
            </w:tcMar>
          </w:tcPr>
          <w:p w:rsidR="00000000" w:rsidDel="00000000" w:rsidP="00000000" w:rsidRDefault="00000000" w:rsidRPr="00000000" w14:paraId="000001CE">
            <w:pPr>
              <w:jc w:val="center"/>
              <w:rPr/>
            </w:pPr>
            <w:r w:rsidDel="00000000" w:rsidR="00000000" w:rsidRPr="00000000">
              <w:rPr>
                <w:rtl w:val="0"/>
              </w:rPr>
              <w:t xml:space="preserve">Peneliti, </w:t>
            </w:r>
          </w:p>
          <w:p w:rsidR="00000000" w:rsidDel="00000000" w:rsidP="00000000" w:rsidRDefault="00000000" w:rsidRPr="00000000" w14:paraId="000001CF">
            <w:pPr>
              <w:jc w:val="center"/>
              <w:rPr/>
            </w:pPr>
            <w:r w:rsidDel="00000000" w:rsidR="00000000" w:rsidRPr="00000000">
              <w:rPr/>
              <w:drawing>
                <wp:inline distB="114300" distT="114300" distL="114300" distR="114300">
                  <wp:extent cx="1881188" cy="983674"/>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81188" cy="983674"/>
                          </a:xfrm>
                          <a:prstGeom prst="rect"/>
                          <a:ln/>
                        </pic:spPr>
                      </pic:pic>
                    </a:graphicData>
                  </a:graphic>
                </wp:inline>
              </w:drawing>
            </w:r>
            <w:r w:rsidDel="00000000" w:rsidR="00000000" w:rsidRPr="00000000">
              <w:rPr>
                <w:rtl w:val="0"/>
              </w:rPr>
            </w:r>
          </w:p>
          <w:p w:rsidR="00000000" w:rsidDel="00000000" w:rsidP="00000000" w:rsidRDefault="00000000" w:rsidRPr="00000000" w14:paraId="000001D0">
            <w:pPr>
              <w:jc w:val="center"/>
              <w:rPr/>
            </w:pPr>
            <w:r w:rsidDel="00000000" w:rsidR="00000000" w:rsidRPr="00000000">
              <w:rPr>
                <w:rtl w:val="0"/>
              </w:rPr>
              <w:t xml:space="preserve">Dr. Sukarno, S.Pd., M.Hum.</w:t>
            </w:r>
          </w:p>
        </w:tc>
      </w:tr>
    </w:tbl>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4C3B9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ifRMPCJIb6V3wxk3ymhPkqxng==">CgMxLjAyCGguZ2pkZ3hzOAByITEwV1FveU8wUmMyY1V6Vlk4SlZPcVdCV2d2UEhhQzRWQg==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2023-08-28T03:02:00Z</dcterms:created>
  <dc:creator>Maria Vineki</dc:creator>
</cp:coreProperties>
</file>